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A1E530" w14:textId="77777777" w:rsidR="00F23321" w:rsidRDefault="00F23321" w:rsidP="00F23321">
      <w:pPr>
        <w:spacing w:after="0" w:line="240" w:lineRule="auto"/>
        <w:jc w:val="right"/>
        <w:rPr>
          <w:rFonts w:ascii="Times New Roman" w:eastAsia="Times New Roman" w:hAnsi="Times New Roman" w:cs="Times New Roman"/>
          <w:sz w:val="20"/>
          <w:szCs w:val="20"/>
          <w:lang w:eastAsia="ru-RU"/>
        </w:rPr>
      </w:pPr>
    </w:p>
    <w:p w14:paraId="15ABD3A9" w14:textId="22F914D1"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 xml:space="preserve">Приложение </w:t>
      </w:r>
      <w:r w:rsidR="00341276">
        <w:rPr>
          <w:rFonts w:ascii="Times New Roman" w:eastAsia="Times New Roman" w:hAnsi="Times New Roman" w:cs="Times New Roman"/>
          <w:sz w:val="20"/>
          <w:szCs w:val="20"/>
          <w:lang w:eastAsia="ru-RU"/>
        </w:rPr>
        <w:t>2</w:t>
      </w:r>
      <w:r w:rsidR="00A83AEE">
        <w:rPr>
          <w:rFonts w:ascii="Times New Roman" w:eastAsia="Times New Roman" w:hAnsi="Times New Roman" w:cs="Times New Roman"/>
          <w:sz w:val="20"/>
          <w:szCs w:val="20"/>
          <w:lang w:eastAsia="ru-RU"/>
        </w:rPr>
        <w:t>9</w:t>
      </w:r>
    </w:p>
    <w:p w14:paraId="7BE3C385" w14:textId="77777777"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к Тарифному соглашению</w:t>
      </w:r>
    </w:p>
    <w:p w14:paraId="6BD0D04E" w14:textId="77777777"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в системе обязательного медицинского страхования</w:t>
      </w:r>
    </w:p>
    <w:p w14:paraId="44D43E71" w14:textId="4B770032"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Ханты-Мансийского автономного округа – Югры на 202</w:t>
      </w:r>
      <w:r w:rsidR="00A83AEE">
        <w:rPr>
          <w:rFonts w:ascii="Times New Roman" w:eastAsia="Times New Roman" w:hAnsi="Times New Roman" w:cs="Times New Roman"/>
          <w:sz w:val="20"/>
          <w:szCs w:val="20"/>
          <w:lang w:eastAsia="ru-RU"/>
        </w:rPr>
        <w:t>3</w:t>
      </w:r>
      <w:r w:rsidRPr="00F23321">
        <w:rPr>
          <w:rFonts w:ascii="Times New Roman" w:eastAsia="Times New Roman" w:hAnsi="Times New Roman" w:cs="Times New Roman"/>
          <w:sz w:val="20"/>
          <w:szCs w:val="20"/>
          <w:lang w:eastAsia="ru-RU"/>
        </w:rPr>
        <w:t xml:space="preserve"> год</w:t>
      </w:r>
    </w:p>
    <w:p w14:paraId="1D6C4381" w14:textId="14E3EE06"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от 30.12.202</w:t>
      </w:r>
      <w:r w:rsidR="00A83AEE">
        <w:rPr>
          <w:rFonts w:ascii="Times New Roman" w:eastAsia="Times New Roman" w:hAnsi="Times New Roman" w:cs="Times New Roman"/>
          <w:sz w:val="20"/>
          <w:szCs w:val="20"/>
          <w:lang w:eastAsia="ru-RU"/>
        </w:rPr>
        <w:t>2</w:t>
      </w:r>
    </w:p>
    <w:p w14:paraId="78AF12AA" w14:textId="1AC520F8" w:rsidR="001E1713" w:rsidRDefault="001E1713"/>
    <w:p w14:paraId="178E7D46" w14:textId="68347EA3" w:rsidR="00F23321" w:rsidRPr="00F23321" w:rsidRDefault="00F23321" w:rsidP="00F23321">
      <w:pPr>
        <w:spacing w:after="0" w:line="240" w:lineRule="auto"/>
        <w:jc w:val="center"/>
        <w:rPr>
          <w:rFonts w:ascii="Times New Roman" w:hAnsi="Times New Roman" w:cs="Times New Roman"/>
          <w:b/>
          <w:bCs/>
          <w:sz w:val="28"/>
          <w:szCs w:val="28"/>
        </w:rPr>
      </w:pPr>
    </w:p>
    <w:p w14:paraId="26EF9854" w14:textId="164608A2" w:rsidR="00F23321" w:rsidRPr="00F23321" w:rsidRDefault="00F23321" w:rsidP="00F23321">
      <w:pPr>
        <w:spacing w:after="0" w:line="240" w:lineRule="auto"/>
        <w:jc w:val="center"/>
        <w:rPr>
          <w:rFonts w:ascii="Times New Roman" w:hAnsi="Times New Roman" w:cs="Times New Roman"/>
          <w:b/>
          <w:bCs/>
          <w:sz w:val="28"/>
          <w:szCs w:val="28"/>
        </w:rPr>
      </w:pPr>
      <w:r w:rsidRPr="00F23321">
        <w:rPr>
          <w:rFonts w:ascii="Times New Roman" w:hAnsi="Times New Roman" w:cs="Times New Roman"/>
          <w:b/>
          <w:bCs/>
          <w:sz w:val="28"/>
          <w:szCs w:val="28"/>
        </w:rPr>
        <w:t>Тарифы по видам и методам высокотехнологичной медицинской помощи,</w:t>
      </w:r>
    </w:p>
    <w:p w14:paraId="40EB336B" w14:textId="50B3A176" w:rsidR="00F23321" w:rsidRPr="00F23321" w:rsidRDefault="00F23321" w:rsidP="00F23321">
      <w:pPr>
        <w:spacing w:after="0" w:line="240" w:lineRule="auto"/>
        <w:jc w:val="center"/>
        <w:rPr>
          <w:rFonts w:ascii="Times New Roman" w:hAnsi="Times New Roman" w:cs="Times New Roman"/>
          <w:b/>
          <w:bCs/>
          <w:sz w:val="28"/>
          <w:szCs w:val="28"/>
        </w:rPr>
      </w:pPr>
      <w:r w:rsidRPr="00F23321">
        <w:rPr>
          <w:rFonts w:ascii="Times New Roman" w:hAnsi="Times New Roman" w:cs="Times New Roman"/>
          <w:b/>
          <w:bCs/>
          <w:sz w:val="28"/>
          <w:szCs w:val="28"/>
        </w:rPr>
        <w:t xml:space="preserve">финансовое </w:t>
      </w:r>
      <w:proofErr w:type="gramStart"/>
      <w:r w:rsidRPr="00F23321">
        <w:rPr>
          <w:rFonts w:ascii="Times New Roman" w:hAnsi="Times New Roman" w:cs="Times New Roman"/>
          <w:b/>
          <w:bCs/>
          <w:sz w:val="28"/>
          <w:szCs w:val="28"/>
        </w:rPr>
        <w:t>обеспечение</w:t>
      </w:r>
      <w:proofErr w:type="gramEnd"/>
      <w:r w:rsidRPr="00F23321">
        <w:rPr>
          <w:rFonts w:ascii="Times New Roman" w:hAnsi="Times New Roman" w:cs="Times New Roman"/>
          <w:b/>
          <w:bCs/>
          <w:sz w:val="28"/>
          <w:szCs w:val="28"/>
        </w:rPr>
        <w:t xml:space="preserve"> которых осуществляется в рамках территориальной программы ОМС</w:t>
      </w:r>
    </w:p>
    <w:p w14:paraId="583E46F1" w14:textId="77777777" w:rsidR="00F23321" w:rsidRDefault="00F23321"/>
    <w:tbl>
      <w:tblPr>
        <w:tblW w:w="0" w:type="auto"/>
        <w:tblLook w:val="04A0" w:firstRow="1" w:lastRow="0" w:firstColumn="1" w:lastColumn="0" w:noHBand="0" w:noVBand="1"/>
      </w:tblPr>
      <w:tblGrid>
        <w:gridCol w:w="974"/>
        <w:gridCol w:w="3130"/>
        <w:gridCol w:w="1190"/>
        <w:gridCol w:w="3216"/>
        <w:gridCol w:w="2056"/>
        <w:gridCol w:w="3205"/>
        <w:gridCol w:w="1582"/>
      </w:tblGrid>
      <w:tr w:rsidR="00217221" w:rsidRPr="00217221" w14:paraId="4944F826" w14:textId="77777777" w:rsidTr="00180C57">
        <w:trPr>
          <w:trHeight w:val="189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29DAC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N группы ВМП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BAECF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Наименование вида высокотехнологичной медицинской помощи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21B66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Коды по МКБ-10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5FF5E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Модель пациента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6A2A6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 лечения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E9E984"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Метод лечения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B051F5" w14:textId="77777777" w:rsidR="00217221" w:rsidRPr="00217221" w:rsidRDefault="00217221" w:rsidP="00217221">
            <w:pPr>
              <w:spacing w:after="24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Норматив финансовых затрат на единицу объема медицинской помощи &lt;*&gt;, рублей</w:t>
            </w:r>
          </w:p>
        </w:tc>
      </w:tr>
      <w:tr w:rsidR="00217221" w:rsidRPr="00217221" w14:paraId="12A1363F"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7C8EFB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Акушерство и гинекология</w:t>
            </w:r>
          </w:p>
        </w:tc>
      </w:tr>
      <w:tr w:rsidR="00217221" w:rsidRPr="00217221" w14:paraId="0A4D5F1C" w14:textId="77777777" w:rsidTr="00DE773A">
        <w:trPr>
          <w:trHeight w:val="1890"/>
        </w:trPr>
        <w:tc>
          <w:tcPr>
            <w:tcW w:w="0" w:type="auto"/>
            <w:vMerge w:val="restart"/>
            <w:tcBorders>
              <w:top w:val="nil"/>
              <w:left w:val="single" w:sz="4" w:space="0" w:color="auto"/>
              <w:right w:val="single" w:sz="4" w:space="0" w:color="auto"/>
            </w:tcBorders>
            <w:shd w:val="clear" w:color="auto" w:fill="auto"/>
            <w:vAlign w:val="center"/>
            <w:hideMark/>
          </w:tcPr>
          <w:p w14:paraId="4DAABE8A" w14:textId="3D61EF11" w:rsidR="00217221" w:rsidRPr="00217221" w:rsidRDefault="00586B5C"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217221" w:rsidRPr="00217221">
              <w:rPr>
                <w:rFonts w:ascii="Times New Roman" w:eastAsia="Times New Roman" w:hAnsi="Times New Roman" w:cs="Times New Roman"/>
                <w:color w:val="000000"/>
                <w:sz w:val="24"/>
                <w:szCs w:val="24"/>
                <w:lang w:eastAsia="ru-RU"/>
              </w:rPr>
              <w:t>.</w:t>
            </w:r>
          </w:p>
        </w:tc>
        <w:tc>
          <w:tcPr>
            <w:tcW w:w="0" w:type="auto"/>
            <w:vMerge w:val="restart"/>
            <w:tcBorders>
              <w:top w:val="nil"/>
              <w:left w:val="single" w:sz="4" w:space="0" w:color="auto"/>
              <w:right w:val="single" w:sz="4" w:space="0" w:color="auto"/>
            </w:tcBorders>
            <w:shd w:val="clear" w:color="auto" w:fill="auto"/>
            <w:vAlign w:val="center"/>
            <w:hideMark/>
          </w:tcPr>
          <w:p w14:paraId="2A5CA2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Комплексное лечение при </w:t>
            </w:r>
            <w:proofErr w:type="gramStart"/>
            <w:r w:rsidRPr="00217221">
              <w:rPr>
                <w:rFonts w:ascii="Times New Roman" w:eastAsia="Times New Roman" w:hAnsi="Times New Roman" w:cs="Times New Roman"/>
                <w:color w:val="000000"/>
                <w:sz w:val="24"/>
                <w:szCs w:val="24"/>
                <w:lang w:eastAsia="ru-RU"/>
              </w:rPr>
              <w:t>привычном</w:t>
            </w:r>
            <w:proofErr w:type="gramEnd"/>
            <w:r w:rsidRPr="00217221">
              <w:rPr>
                <w:rFonts w:ascii="Times New Roman" w:eastAsia="Times New Roman" w:hAnsi="Times New Roman" w:cs="Times New Roman"/>
                <w:color w:val="000000"/>
                <w:sz w:val="24"/>
                <w:szCs w:val="24"/>
                <w:lang w:eastAsia="ru-RU"/>
              </w:rPr>
              <w:t xml:space="preserve">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w:t>
            </w:r>
            <w:r w:rsidRPr="00217221">
              <w:rPr>
                <w:rFonts w:ascii="Times New Roman" w:eastAsia="Times New Roman" w:hAnsi="Times New Roman" w:cs="Times New Roman"/>
                <w:color w:val="000000"/>
                <w:sz w:val="24"/>
                <w:szCs w:val="24"/>
                <w:lang w:eastAsia="ru-RU"/>
              </w:rPr>
              <w:lastRenderedPageBreak/>
              <w:t>генно-инженерных, биологических, онтогенетических, молекулярно-генетических и иммуногенетических методов коррекции</w:t>
            </w:r>
          </w:p>
        </w:tc>
        <w:tc>
          <w:tcPr>
            <w:tcW w:w="0" w:type="auto"/>
            <w:tcBorders>
              <w:top w:val="nil"/>
              <w:left w:val="single" w:sz="4" w:space="0" w:color="auto"/>
              <w:right w:val="single" w:sz="4" w:space="0" w:color="auto"/>
            </w:tcBorders>
            <w:shd w:val="clear" w:color="auto" w:fill="auto"/>
            <w:vAlign w:val="center"/>
            <w:hideMark/>
          </w:tcPr>
          <w:p w14:paraId="3EC1B87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O36.0, O36.1</w:t>
            </w:r>
          </w:p>
        </w:tc>
        <w:tc>
          <w:tcPr>
            <w:tcW w:w="0" w:type="auto"/>
            <w:tcBorders>
              <w:top w:val="nil"/>
              <w:left w:val="single" w:sz="4" w:space="0" w:color="auto"/>
              <w:right w:val="single" w:sz="4" w:space="0" w:color="auto"/>
            </w:tcBorders>
            <w:shd w:val="clear" w:color="auto" w:fill="auto"/>
            <w:vAlign w:val="center"/>
            <w:hideMark/>
          </w:tcPr>
          <w:p w14:paraId="28CEB5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привычный выкидыш, сопровождающийся </w:t>
            </w:r>
            <w:proofErr w:type="gramStart"/>
            <w:r w:rsidRPr="00217221">
              <w:rPr>
                <w:rFonts w:ascii="Times New Roman" w:eastAsia="Times New Roman" w:hAnsi="Times New Roman" w:cs="Times New Roman"/>
                <w:color w:val="000000"/>
                <w:sz w:val="24"/>
                <w:szCs w:val="24"/>
                <w:lang w:eastAsia="ru-RU"/>
              </w:rPr>
              <w:t>резус-иммунизацией</w:t>
            </w:r>
            <w:proofErr w:type="gramEnd"/>
          </w:p>
        </w:tc>
        <w:tc>
          <w:tcPr>
            <w:tcW w:w="0" w:type="auto"/>
            <w:tcBorders>
              <w:top w:val="nil"/>
              <w:left w:val="single" w:sz="4" w:space="0" w:color="auto"/>
              <w:right w:val="single" w:sz="4" w:space="0" w:color="auto"/>
            </w:tcBorders>
            <w:shd w:val="clear" w:color="auto" w:fill="auto"/>
            <w:vAlign w:val="center"/>
            <w:hideMark/>
          </w:tcPr>
          <w:p w14:paraId="1D057F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7704DC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0" w:type="auto"/>
            <w:vMerge w:val="restart"/>
            <w:tcBorders>
              <w:top w:val="nil"/>
              <w:left w:val="single" w:sz="4" w:space="0" w:color="auto"/>
              <w:right w:val="single" w:sz="4" w:space="0" w:color="auto"/>
            </w:tcBorders>
            <w:shd w:val="clear" w:color="auto" w:fill="auto"/>
            <w:vAlign w:val="center"/>
            <w:hideMark/>
          </w:tcPr>
          <w:p w14:paraId="109A4B74" w14:textId="08BAF1DE" w:rsidR="00217221" w:rsidRPr="00217221" w:rsidRDefault="00595E85"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586B5C">
              <w:rPr>
                <w:rFonts w:ascii="Times New Roman" w:eastAsia="Times New Roman" w:hAnsi="Times New Roman" w:cs="Times New Roman"/>
                <w:color w:val="000000"/>
                <w:sz w:val="24"/>
                <w:szCs w:val="24"/>
                <w:lang w:eastAsia="ru-RU"/>
              </w:rPr>
              <w:t>87 588</w:t>
            </w:r>
            <w:r>
              <w:rPr>
                <w:rFonts w:ascii="Times New Roman" w:eastAsia="Times New Roman" w:hAnsi="Times New Roman" w:cs="Times New Roman"/>
                <w:color w:val="000000"/>
                <w:sz w:val="24"/>
                <w:szCs w:val="24"/>
                <w:lang w:eastAsia="ru-RU"/>
              </w:rPr>
              <w:t>,00</w:t>
            </w:r>
          </w:p>
        </w:tc>
      </w:tr>
      <w:tr w:rsidR="00217221" w:rsidRPr="00217221" w14:paraId="645ACB44" w14:textId="77777777" w:rsidTr="00DE773A">
        <w:trPr>
          <w:trHeight w:val="1890"/>
        </w:trPr>
        <w:tc>
          <w:tcPr>
            <w:tcW w:w="0" w:type="auto"/>
            <w:vMerge/>
            <w:tcBorders>
              <w:left w:val="single" w:sz="4" w:space="0" w:color="auto"/>
              <w:right w:val="single" w:sz="4" w:space="0" w:color="auto"/>
            </w:tcBorders>
            <w:vAlign w:val="center"/>
            <w:hideMark/>
          </w:tcPr>
          <w:p w14:paraId="554670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A688B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7C12F1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O28.0</w:t>
            </w:r>
          </w:p>
        </w:tc>
        <w:tc>
          <w:tcPr>
            <w:tcW w:w="0" w:type="auto"/>
            <w:tcBorders>
              <w:top w:val="nil"/>
              <w:left w:val="single" w:sz="4" w:space="0" w:color="auto"/>
              <w:right w:val="single" w:sz="4" w:space="0" w:color="auto"/>
            </w:tcBorders>
            <w:shd w:val="clear" w:color="auto" w:fill="auto"/>
            <w:vAlign w:val="center"/>
            <w:hideMark/>
          </w:tcPr>
          <w:p w14:paraId="7937BD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привычный выкидыш, обусловленный сочетанной тромбофилией (антифосфолипидный синдром и </w:t>
            </w:r>
            <w:proofErr w:type="gramStart"/>
            <w:r w:rsidRPr="00217221">
              <w:rPr>
                <w:rFonts w:ascii="Times New Roman" w:eastAsia="Times New Roman" w:hAnsi="Times New Roman" w:cs="Times New Roman"/>
                <w:color w:val="000000"/>
                <w:sz w:val="24"/>
                <w:szCs w:val="24"/>
                <w:lang w:eastAsia="ru-RU"/>
              </w:rPr>
              <w:t>врожденная</w:t>
            </w:r>
            <w:proofErr w:type="gramEnd"/>
            <w:r w:rsidRPr="00217221">
              <w:rPr>
                <w:rFonts w:ascii="Times New Roman" w:eastAsia="Times New Roman" w:hAnsi="Times New Roman" w:cs="Times New Roman"/>
                <w:color w:val="000000"/>
                <w:sz w:val="24"/>
                <w:szCs w:val="24"/>
                <w:lang w:eastAsia="ru-RU"/>
              </w:rPr>
              <w:t xml:space="preserve"> тромбофилия) с гибелью плода или тромбозом при предыдущей беременности</w:t>
            </w:r>
          </w:p>
        </w:tc>
        <w:tc>
          <w:tcPr>
            <w:tcW w:w="0" w:type="auto"/>
            <w:tcBorders>
              <w:top w:val="nil"/>
              <w:left w:val="single" w:sz="4" w:space="0" w:color="auto"/>
              <w:right w:val="single" w:sz="4" w:space="0" w:color="auto"/>
            </w:tcBorders>
            <w:shd w:val="clear" w:color="auto" w:fill="auto"/>
            <w:vAlign w:val="center"/>
            <w:hideMark/>
          </w:tcPr>
          <w:p w14:paraId="6A67EA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2F8FC1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0" w:type="auto"/>
            <w:vMerge/>
            <w:tcBorders>
              <w:top w:val="nil"/>
              <w:left w:val="single" w:sz="4" w:space="0" w:color="auto"/>
              <w:right w:val="single" w:sz="4" w:space="0" w:color="auto"/>
            </w:tcBorders>
            <w:vAlign w:val="center"/>
            <w:hideMark/>
          </w:tcPr>
          <w:p w14:paraId="38FD31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782279D" w14:textId="77777777" w:rsidTr="00DE773A">
        <w:trPr>
          <w:trHeight w:val="1260"/>
        </w:trPr>
        <w:tc>
          <w:tcPr>
            <w:tcW w:w="0" w:type="auto"/>
            <w:vMerge/>
            <w:tcBorders>
              <w:left w:val="single" w:sz="4" w:space="0" w:color="auto"/>
              <w:right w:val="single" w:sz="4" w:space="0" w:color="auto"/>
            </w:tcBorders>
            <w:vAlign w:val="center"/>
            <w:hideMark/>
          </w:tcPr>
          <w:p w14:paraId="0A34E8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2AD355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0" w:type="auto"/>
            <w:vMerge w:val="restart"/>
            <w:tcBorders>
              <w:top w:val="nil"/>
              <w:left w:val="single" w:sz="4" w:space="0" w:color="auto"/>
              <w:right w:val="single" w:sz="4" w:space="0" w:color="auto"/>
            </w:tcBorders>
            <w:shd w:val="clear" w:color="auto" w:fill="auto"/>
            <w:vAlign w:val="center"/>
            <w:hideMark/>
          </w:tcPr>
          <w:p w14:paraId="0879E66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N81, N88.4, N88.1</w:t>
            </w:r>
          </w:p>
        </w:tc>
        <w:tc>
          <w:tcPr>
            <w:tcW w:w="0" w:type="auto"/>
            <w:vMerge w:val="restart"/>
            <w:tcBorders>
              <w:top w:val="nil"/>
              <w:left w:val="single" w:sz="4" w:space="0" w:color="auto"/>
              <w:right w:val="single" w:sz="4" w:space="0" w:color="auto"/>
            </w:tcBorders>
            <w:shd w:val="clear" w:color="auto" w:fill="auto"/>
            <w:vAlign w:val="center"/>
            <w:hideMark/>
          </w:tcPr>
          <w:p w14:paraId="478967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0" w:type="auto"/>
            <w:vMerge w:val="restart"/>
            <w:tcBorders>
              <w:top w:val="nil"/>
              <w:left w:val="single" w:sz="4" w:space="0" w:color="auto"/>
              <w:right w:val="single" w:sz="4" w:space="0" w:color="auto"/>
            </w:tcBorders>
            <w:shd w:val="clear" w:color="auto" w:fill="auto"/>
            <w:vAlign w:val="center"/>
            <w:hideMark/>
          </w:tcPr>
          <w:p w14:paraId="7D62970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A499A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tc>
        <w:tc>
          <w:tcPr>
            <w:tcW w:w="0" w:type="auto"/>
            <w:vMerge/>
            <w:tcBorders>
              <w:top w:val="nil"/>
              <w:left w:val="single" w:sz="4" w:space="0" w:color="auto"/>
              <w:right w:val="single" w:sz="4" w:space="0" w:color="auto"/>
            </w:tcBorders>
            <w:vAlign w:val="center"/>
            <w:hideMark/>
          </w:tcPr>
          <w:p w14:paraId="04BFA74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9C2B451" w14:textId="77777777" w:rsidTr="00DE773A">
        <w:trPr>
          <w:trHeight w:val="1575"/>
        </w:trPr>
        <w:tc>
          <w:tcPr>
            <w:tcW w:w="0" w:type="auto"/>
            <w:vMerge/>
            <w:tcBorders>
              <w:left w:val="single" w:sz="4" w:space="0" w:color="auto"/>
              <w:right w:val="single" w:sz="4" w:space="0" w:color="auto"/>
            </w:tcBorders>
            <w:vAlign w:val="center"/>
            <w:hideMark/>
          </w:tcPr>
          <w:p w14:paraId="6736886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21CA7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065B8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96E8D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13CED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973ED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0" w:type="auto"/>
            <w:vMerge/>
            <w:tcBorders>
              <w:top w:val="nil"/>
              <w:left w:val="single" w:sz="4" w:space="0" w:color="auto"/>
              <w:right w:val="single" w:sz="4" w:space="0" w:color="auto"/>
            </w:tcBorders>
            <w:vAlign w:val="center"/>
            <w:hideMark/>
          </w:tcPr>
          <w:p w14:paraId="1F722A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4E62560" w14:textId="77777777" w:rsidTr="00DE773A">
        <w:trPr>
          <w:trHeight w:val="1260"/>
        </w:trPr>
        <w:tc>
          <w:tcPr>
            <w:tcW w:w="0" w:type="auto"/>
            <w:vMerge/>
            <w:tcBorders>
              <w:left w:val="single" w:sz="4" w:space="0" w:color="auto"/>
              <w:right w:val="single" w:sz="4" w:space="0" w:color="auto"/>
            </w:tcBorders>
            <w:vAlign w:val="center"/>
            <w:hideMark/>
          </w:tcPr>
          <w:p w14:paraId="3D8C71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FEEE3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A912B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E36F8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DD5C9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DADC1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w:t>
            </w:r>
            <w:r w:rsidRPr="00217221">
              <w:rPr>
                <w:rFonts w:ascii="Times New Roman" w:eastAsia="Times New Roman" w:hAnsi="Times New Roman" w:cs="Times New Roman"/>
                <w:color w:val="000000"/>
                <w:sz w:val="24"/>
                <w:szCs w:val="24"/>
                <w:lang w:eastAsia="ru-RU"/>
              </w:rPr>
              <w:lastRenderedPageBreak/>
              <w:t>доступом)</w:t>
            </w:r>
          </w:p>
        </w:tc>
        <w:tc>
          <w:tcPr>
            <w:tcW w:w="0" w:type="auto"/>
            <w:vMerge/>
            <w:tcBorders>
              <w:top w:val="nil"/>
              <w:left w:val="single" w:sz="4" w:space="0" w:color="auto"/>
              <w:right w:val="single" w:sz="4" w:space="0" w:color="auto"/>
            </w:tcBorders>
            <w:vAlign w:val="center"/>
            <w:hideMark/>
          </w:tcPr>
          <w:p w14:paraId="0DF5AC7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F5DA60B" w14:textId="77777777" w:rsidTr="00DE773A">
        <w:trPr>
          <w:trHeight w:val="1260"/>
        </w:trPr>
        <w:tc>
          <w:tcPr>
            <w:tcW w:w="0" w:type="auto"/>
            <w:vMerge/>
            <w:tcBorders>
              <w:left w:val="single" w:sz="4" w:space="0" w:color="auto"/>
              <w:right w:val="single" w:sz="4" w:space="0" w:color="auto"/>
            </w:tcBorders>
            <w:vAlign w:val="center"/>
            <w:hideMark/>
          </w:tcPr>
          <w:p w14:paraId="2C34AD0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BDF385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D8053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F11C6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7F32F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7CD16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0" w:type="auto"/>
            <w:vMerge/>
            <w:tcBorders>
              <w:top w:val="nil"/>
              <w:left w:val="single" w:sz="4" w:space="0" w:color="auto"/>
              <w:right w:val="single" w:sz="4" w:space="0" w:color="auto"/>
            </w:tcBorders>
            <w:vAlign w:val="center"/>
            <w:hideMark/>
          </w:tcPr>
          <w:p w14:paraId="0A7AAD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CA26AA7" w14:textId="77777777" w:rsidTr="00DE773A">
        <w:trPr>
          <w:trHeight w:val="945"/>
        </w:trPr>
        <w:tc>
          <w:tcPr>
            <w:tcW w:w="0" w:type="auto"/>
            <w:vMerge/>
            <w:tcBorders>
              <w:left w:val="single" w:sz="4" w:space="0" w:color="auto"/>
              <w:right w:val="single" w:sz="4" w:space="0" w:color="auto"/>
            </w:tcBorders>
            <w:vAlign w:val="center"/>
            <w:hideMark/>
          </w:tcPr>
          <w:p w14:paraId="66B7B8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12D21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B6245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40026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4E4B0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44A2F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операции эндоскопическим, влагалищным и абдоминальным доступом и их сочетание в различной комбинации (пластика шейки матки)</w:t>
            </w:r>
          </w:p>
        </w:tc>
        <w:tc>
          <w:tcPr>
            <w:tcW w:w="0" w:type="auto"/>
            <w:vMerge/>
            <w:tcBorders>
              <w:top w:val="nil"/>
              <w:left w:val="single" w:sz="4" w:space="0" w:color="auto"/>
              <w:right w:val="single" w:sz="4" w:space="0" w:color="auto"/>
            </w:tcBorders>
            <w:vAlign w:val="center"/>
            <w:hideMark/>
          </w:tcPr>
          <w:p w14:paraId="7D1DD5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FFE6207" w14:textId="77777777" w:rsidTr="00DE773A">
        <w:trPr>
          <w:trHeight w:val="1575"/>
        </w:trPr>
        <w:tc>
          <w:tcPr>
            <w:tcW w:w="0" w:type="auto"/>
            <w:vMerge/>
            <w:tcBorders>
              <w:left w:val="single" w:sz="4" w:space="0" w:color="auto"/>
              <w:right w:val="single" w:sz="4" w:space="0" w:color="auto"/>
            </w:tcBorders>
            <w:vAlign w:val="center"/>
            <w:hideMark/>
          </w:tcPr>
          <w:p w14:paraId="7DE294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858D1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264928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N99.3</w:t>
            </w:r>
          </w:p>
        </w:tc>
        <w:tc>
          <w:tcPr>
            <w:tcW w:w="0" w:type="auto"/>
            <w:tcBorders>
              <w:top w:val="nil"/>
              <w:left w:val="single" w:sz="4" w:space="0" w:color="auto"/>
              <w:right w:val="single" w:sz="4" w:space="0" w:color="auto"/>
            </w:tcBorders>
            <w:shd w:val="clear" w:color="auto" w:fill="auto"/>
            <w:vAlign w:val="center"/>
            <w:hideMark/>
          </w:tcPr>
          <w:p w14:paraId="675568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выпадение стенок влагалища после экстирпации матки</w:t>
            </w:r>
          </w:p>
        </w:tc>
        <w:tc>
          <w:tcPr>
            <w:tcW w:w="0" w:type="auto"/>
            <w:tcBorders>
              <w:top w:val="nil"/>
              <w:left w:val="single" w:sz="4" w:space="0" w:color="auto"/>
              <w:right w:val="single" w:sz="4" w:space="0" w:color="auto"/>
            </w:tcBorders>
            <w:shd w:val="clear" w:color="auto" w:fill="auto"/>
            <w:vAlign w:val="center"/>
            <w:hideMark/>
          </w:tcPr>
          <w:p w14:paraId="528B911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F494B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tc>
        <w:tc>
          <w:tcPr>
            <w:tcW w:w="0" w:type="auto"/>
            <w:vMerge/>
            <w:tcBorders>
              <w:top w:val="nil"/>
              <w:left w:val="single" w:sz="4" w:space="0" w:color="auto"/>
              <w:right w:val="single" w:sz="4" w:space="0" w:color="auto"/>
            </w:tcBorders>
            <w:vAlign w:val="center"/>
            <w:hideMark/>
          </w:tcPr>
          <w:p w14:paraId="49F10F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E45C724" w14:textId="77777777" w:rsidTr="00DE773A">
        <w:trPr>
          <w:trHeight w:val="630"/>
        </w:trPr>
        <w:tc>
          <w:tcPr>
            <w:tcW w:w="0" w:type="auto"/>
            <w:vMerge/>
            <w:tcBorders>
              <w:left w:val="single" w:sz="4" w:space="0" w:color="auto"/>
              <w:right w:val="single" w:sz="4" w:space="0" w:color="auto"/>
            </w:tcBorders>
            <w:vAlign w:val="center"/>
            <w:hideMark/>
          </w:tcPr>
          <w:p w14:paraId="1D0384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B01FA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5E1DDB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N39.4</w:t>
            </w:r>
          </w:p>
        </w:tc>
        <w:tc>
          <w:tcPr>
            <w:tcW w:w="0" w:type="auto"/>
            <w:tcBorders>
              <w:top w:val="nil"/>
              <w:left w:val="single" w:sz="4" w:space="0" w:color="auto"/>
              <w:right w:val="single" w:sz="4" w:space="0" w:color="auto"/>
            </w:tcBorders>
            <w:shd w:val="clear" w:color="auto" w:fill="auto"/>
            <w:vAlign w:val="center"/>
            <w:hideMark/>
          </w:tcPr>
          <w:p w14:paraId="4502D8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стрессовое недержание мочи в сочетании с опущением и (или) выпадением органов малого таза</w:t>
            </w:r>
          </w:p>
        </w:tc>
        <w:tc>
          <w:tcPr>
            <w:tcW w:w="0" w:type="auto"/>
            <w:tcBorders>
              <w:top w:val="nil"/>
              <w:left w:val="single" w:sz="4" w:space="0" w:color="auto"/>
              <w:right w:val="single" w:sz="4" w:space="0" w:color="auto"/>
            </w:tcBorders>
            <w:shd w:val="clear" w:color="auto" w:fill="auto"/>
            <w:vAlign w:val="center"/>
            <w:hideMark/>
          </w:tcPr>
          <w:p w14:paraId="1946A9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6DC6A7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слинговые операции (TVT-0, TVT, TOT) с использованием имплантатов</w:t>
            </w:r>
          </w:p>
        </w:tc>
        <w:tc>
          <w:tcPr>
            <w:tcW w:w="0" w:type="auto"/>
            <w:vMerge/>
            <w:tcBorders>
              <w:top w:val="nil"/>
              <w:left w:val="single" w:sz="4" w:space="0" w:color="auto"/>
              <w:right w:val="single" w:sz="4" w:space="0" w:color="auto"/>
            </w:tcBorders>
            <w:vAlign w:val="center"/>
            <w:hideMark/>
          </w:tcPr>
          <w:p w14:paraId="10EE3A7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CDC3CA9" w14:textId="77777777" w:rsidTr="007E17B8">
        <w:trPr>
          <w:trHeight w:val="3150"/>
        </w:trPr>
        <w:tc>
          <w:tcPr>
            <w:tcW w:w="0" w:type="auto"/>
            <w:tcBorders>
              <w:left w:val="single" w:sz="4" w:space="0" w:color="auto"/>
              <w:bottom w:val="single" w:sz="4" w:space="0" w:color="auto"/>
              <w:right w:val="single" w:sz="4" w:space="0" w:color="auto"/>
            </w:tcBorders>
            <w:shd w:val="clear" w:color="auto" w:fill="auto"/>
            <w:hideMark/>
          </w:tcPr>
          <w:p w14:paraId="75F576BC" w14:textId="785D7DB4" w:rsidR="00217221" w:rsidRPr="00217221" w:rsidRDefault="00AD767A"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217221" w:rsidRPr="00217221">
              <w:rPr>
                <w:rFonts w:ascii="Times New Roman" w:eastAsia="Times New Roman" w:hAnsi="Times New Roman" w:cs="Times New Roman"/>
                <w:color w:val="000000"/>
                <w:sz w:val="24"/>
                <w:szCs w:val="24"/>
                <w:lang w:eastAsia="ru-RU"/>
              </w:rPr>
              <w:t>.</w:t>
            </w:r>
          </w:p>
        </w:tc>
        <w:tc>
          <w:tcPr>
            <w:tcW w:w="0" w:type="auto"/>
            <w:tcBorders>
              <w:left w:val="nil"/>
              <w:bottom w:val="single" w:sz="4" w:space="0" w:color="auto"/>
              <w:right w:val="single" w:sz="4" w:space="0" w:color="auto"/>
            </w:tcBorders>
            <w:shd w:val="clear" w:color="auto" w:fill="auto"/>
            <w:vAlign w:val="center"/>
            <w:hideMark/>
          </w:tcPr>
          <w:p w14:paraId="64D8EF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0" w:type="auto"/>
            <w:tcBorders>
              <w:left w:val="nil"/>
              <w:bottom w:val="single" w:sz="4" w:space="0" w:color="auto"/>
              <w:right w:val="single" w:sz="4" w:space="0" w:color="auto"/>
            </w:tcBorders>
            <w:shd w:val="clear" w:color="auto" w:fill="auto"/>
            <w:hideMark/>
          </w:tcPr>
          <w:p w14:paraId="715B718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D26, D27, D28, D25</w:t>
            </w:r>
          </w:p>
        </w:tc>
        <w:tc>
          <w:tcPr>
            <w:tcW w:w="0" w:type="auto"/>
            <w:tcBorders>
              <w:left w:val="nil"/>
              <w:bottom w:val="single" w:sz="4" w:space="0" w:color="auto"/>
              <w:right w:val="single" w:sz="4" w:space="0" w:color="auto"/>
            </w:tcBorders>
            <w:shd w:val="clear" w:color="auto" w:fill="auto"/>
            <w:hideMark/>
          </w:tcPr>
          <w:p w14:paraId="5C1F11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tcW w:w="0" w:type="auto"/>
            <w:tcBorders>
              <w:left w:val="nil"/>
              <w:bottom w:val="single" w:sz="4" w:space="0" w:color="auto"/>
              <w:right w:val="single" w:sz="4" w:space="0" w:color="auto"/>
            </w:tcBorders>
            <w:shd w:val="clear" w:color="auto" w:fill="auto"/>
            <w:hideMark/>
          </w:tcPr>
          <w:p w14:paraId="2EDCEA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nil"/>
              <w:bottom w:val="single" w:sz="4" w:space="0" w:color="auto"/>
              <w:right w:val="single" w:sz="4" w:space="0" w:color="auto"/>
            </w:tcBorders>
            <w:shd w:val="clear" w:color="auto" w:fill="auto"/>
            <w:hideMark/>
          </w:tcPr>
          <w:p w14:paraId="6C0AAFA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0" w:type="auto"/>
            <w:tcBorders>
              <w:left w:val="nil"/>
              <w:bottom w:val="single" w:sz="4" w:space="0" w:color="auto"/>
              <w:right w:val="single" w:sz="4" w:space="0" w:color="auto"/>
            </w:tcBorders>
            <w:shd w:val="clear" w:color="auto" w:fill="auto"/>
            <w:hideMark/>
          </w:tcPr>
          <w:p w14:paraId="7101CB2C" w14:textId="1FD60D22" w:rsidR="00217221" w:rsidRPr="00217221" w:rsidRDefault="00CC785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AD767A">
              <w:rPr>
                <w:rFonts w:ascii="Times New Roman" w:eastAsia="Times New Roman" w:hAnsi="Times New Roman" w:cs="Times New Roman"/>
                <w:color w:val="000000"/>
                <w:sz w:val="24"/>
                <w:szCs w:val="24"/>
                <w:lang w:eastAsia="ru-RU"/>
              </w:rPr>
              <w:t>93 404</w:t>
            </w:r>
            <w:r>
              <w:rPr>
                <w:rFonts w:ascii="Times New Roman" w:eastAsia="Times New Roman" w:hAnsi="Times New Roman" w:cs="Times New Roman"/>
                <w:color w:val="000000"/>
                <w:sz w:val="24"/>
                <w:szCs w:val="24"/>
                <w:lang w:eastAsia="ru-RU"/>
              </w:rPr>
              <w:t>,00</w:t>
            </w:r>
          </w:p>
        </w:tc>
      </w:tr>
      <w:tr w:rsidR="00217221" w:rsidRPr="00217221" w14:paraId="7AA7E435"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8100BF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Гастроэнтерология</w:t>
            </w:r>
          </w:p>
        </w:tc>
      </w:tr>
      <w:tr w:rsidR="00217221" w:rsidRPr="00217221" w14:paraId="2F4BBE25" w14:textId="77777777" w:rsidTr="00964316">
        <w:trPr>
          <w:trHeight w:val="4095"/>
        </w:trPr>
        <w:tc>
          <w:tcPr>
            <w:tcW w:w="0" w:type="auto"/>
            <w:vMerge w:val="restart"/>
            <w:tcBorders>
              <w:top w:val="nil"/>
              <w:left w:val="single" w:sz="4" w:space="0" w:color="auto"/>
              <w:right w:val="single" w:sz="4" w:space="0" w:color="auto"/>
            </w:tcBorders>
            <w:shd w:val="clear" w:color="auto" w:fill="auto"/>
            <w:hideMark/>
          </w:tcPr>
          <w:p w14:paraId="15EAD186" w14:textId="12E863F1" w:rsidR="00217221" w:rsidRPr="00217221" w:rsidRDefault="005D1871"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217221" w:rsidRPr="00217221">
              <w:rPr>
                <w:rFonts w:ascii="Times New Roman" w:eastAsia="Times New Roman" w:hAnsi="Times New Roman" w:cs="Times New Roman"/>
                <w:color w:val="000000"/>
                <w:sz w:val="24"/>
                <w:szCs w:val="24"/>
                <w:lang w:eastAsia="ru-RU"/>
              </w:rPr>
              <w:t>.</w:t>
            </w:r>
          </w:p>
        </w:tc>
        <w:tc>
          <w:tcPr>
            <w:tcW w:w="0" w:type="auto"/>
            <w:tcBorders>
              <w:top w:val="nil"/>
              <w:left w:val="single" w:sz="4" w:space="0" w:color="auto"/>
              <w:right w:val="single" w:sz="4" w:space="0" w:color="auto"/>
            </w:tcBorders>
            <w:shd w:val="clear" w:color="auto" w:fill="auto"/>
            <w:vAlign w:val="center"/>
            <w:hideMark/>
          </w:tcPr>
          <w:p w14:paraId="6C74B6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0" w:type="auto"/>
            <w:tcBorders>
              <w:top w:val="nil"/>
              <w:left w:val="single" w:sz="4" w:space="0" w:color="auto"/>
              <w:right w:val="single" w:sz="4" w:space="0" w:color="auto"/>
            </w:tcBorders>
            <w:shd w:val="clear" w:color="auto" w:fill="auto"/>
            <w:hideMark/>
          </w:tcPr>
          <w:p w14:paraId="54848F2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K50, K51, K90.0</w:t>
            </w:r>
          </w:p>
        </w:tc>
        <w:tc>
          <w:tcPr>
            <w:tcW w:w="0" w:type="auto"/>
            <w:tcBorders>
              <w:top w:val="nil"/>
              <w:left w:val="single" w:sz="4" w:space="0" w:color="auto"/>
              <w:right w:val="single" w:sz="4" w:space="0" w:color="auto"/>
            </w:tcBorders>
            <w:shd w:val="clear" w:color="auto" w:fill="auto"/>
            <w:hideMark/>
          </w:tcPr>
          <w:p w14:paraId="7C73EF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язвенный колит и болезнь Крона 3 и 4 степени активности, гормонозависимые и гормонорезистентные формы. Тяжелые формы целиакии</w:t>
            </w:r>
          </w:p>
        </w:tc>
        <w:tc>
          <w:tcPr>
            <w:tcW w:w="0" w:type="auto"/>
            <w:tcBorders>
              <w:top w:val="nil"/>
              <w:left w:val="single" w:sz="4" w:space="0" w:color="auto"/>
              <w:right w:val="single" w:sz="4" w:space="0" w:color="auto"/>
            </w:tcBorders>
            <w:shd w:val="clear" w:color="auto" w:fill="auto"/>
            <w:hideMark/>
          </w:tcPr>
          <w:p w14:paraId="06BEC8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60199630" w14:textId="6C06D4E1"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0" w:type="auto"/>
            <w:vMerge w:val="restart"/>
            <w:tcBorders>
              <w:top w:val="nil"/>
              <w:left w:val="single" w:sz="4" w:space="0" w:color="auto"/>
              <w:right w:val="single" w:sz="4" w:space="0" w:color="auto"/>
            </w:tcBorders>
            <w:shd w:val="clear" w:color="auto" w:fill="auto"/>
            <w:hideMark/>
          </w:tcPr>
          <w:p w14:paraId="50A399AF" w14:textId="1E463352" w:rsidR="00217221" w:rsidRPr="00217221" w:rsidRDefault="00CC785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5D1871">
              <w:rPr>
                <w:rFonts w:ascii="Times New Roman" w:eastAsia="Times New Roman" w:hAnsi="Times New Roman" w:cs="Times New Roman"/>
                <w:color w:val="000000"/>
                <w:sz w:val="24"/>
                <w:szCs w:val="24"/>
                <w:lang w:eastAsia="ru-RU"/>
              </w:rPr>
              <w:t>81 492</w:t>
            </w:r>
            <w:r>
              <w:rPr>
                <w:rFonts w:ascii="Times New Roman" w:eastAsia="Times New Roman" w:hAnsi="Times New Roman" w:cs="Times New Roman"/>
                <w:color w:val="000000"/>
                <w:sz w:val="24"/>
                <w:szCs w:val="24"/>
                <w:lang w:eastAsia="ru-RU"/>
              </w:rPr>
              <w:t>,00</w:t>
            </w:r>
          </w:p>
        </w:tc>
      </w:tr>
      <w:tr w:rsidR="00217221" w:rsidRPr="00217221" w14:paraId="0C111F33" w14:textId="77777777" w:rsidTr="00964316">
        <w:trPr>
          <w:trHeight w:val="630"/>
        </w:trPr>
        <w:tc>
          <w:tcPr>
            <w:tcW w:w="0" w:type="auto"/>
            <w:vMerge/>
            <w:tcBorders>
              <w:top w:val="nil"/>
              <w:left w:val="single" w:sz="4" w:space="0" w:color="auto"/>
              <w:right w:val="single" w:sz="4" w:space="0" w:color="auto"/>
            </w:tcBorders>
            <w:vAlign w:val="center"/>
            <w:hideMark/>
          </w:tcPr>
          <w:p w14:paraId="07CA56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786BFE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w:t>
            </w:r>
            <w:proofErr w:type="gramStart"/>
            <w:r w:rsidRPr="00217221">
              <w:rPr>
                <w:rFonts w:ascii="Times New Roman" w:eastAsia="Times New Roman" w:hAnsi="Times New Roman" w:cs="Times New Roman"/>
                <w:color w:val="000000"/>
                <w:sz w:val="24"/>
                <w:szCs w:val="24"/>
                <w:lang w:eastAsia="ru-RU"/>
              </w:rPr>
              <w:t>магнитно-резонансную</w:t>
            </w:r>
            <w:proofErr w:type="gramEnd"/>
            <w:r w:rsidRPr="00217221">
              <w:rPr>
                <w:rFonts w:ascii="Times New Roman" w:eastAsia="Times New Roman" w:hAnsi="Times New Roman" w:cs="Times New Roman"/>
                <w:color w:val="000000"/>
                <w:sz w:val="24"/>
                <w:szCs w:val="24"/>
                <w:lang w:eastAsia="ru-RU"/>
              </w:rPr>
              <w:t xml:space="preserve"> холангиографию)</w:t>
            </w:r>
          </w:p>
        </w:tc>
        <w:tc>
          <w:tcPr>
            <w:tcW w:w="0" w:type="auto"/>
            <w:vMerge w:val="restart"/>
            <w:tcBorders>
              <w:top w:val="nil"/>
              <w:left w:val="single" w:sz="4" w:space="0" w:color="auto"/>
              <w:right w:val="single" w:sz="4" w:space="0" w:color="auto"/>
            </w:tcBorders>
            <w:shd w:val="clear" w:color="auto" w:fill="auto"/>
            <w:vAlign w:val="center"/>
            <w:hideMark/>
          </w:tcPr>
          <w:p w14:paraId="620B307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K73.2, K74.3, K83.0, B18.0, B18.1, B18.2</w:t>
            </w:r>
          </w:p>
        </w:tc>
        <w:tc>
          <w:tcPr>
            <w:tcW w:w="0" w:type="auto"/>
            <w:tcBorders>
              <w:top w:val="nil"/>
              <w:left w:val="single" w:sz="4" w:space="0" w:color="auto"/>
              <w:right w:val="single" w:sz="4" w:space="0" w:color="auto"/>
            </w:tcBorders>
            <w:shd w:val="clear" w:color="auto" w:fill="auto"/>
            <w:vAlign w:val="center"/>
            <w:hideMark/>
          </w:tcPr>
          <w:p w14:paraId="624F6C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хронический аутоиммунный гепатит в сочетании с первично-склерозирующим холангитом</w:t>
            </w:r>
          </w:p>
        </w:tc>
        <w:tc>
          <w:tcPr>
            <w:tcW w:w="0" w:type="auto"/>
            <w:vMerge w:val="restart"/>
            <w:tcBorders>
              <w:top w:val="nil"/>
              <w:left w:val="single" w:sz="4" w:space="0" w:color="auto"/>
              <w:right w:val="single" w:sz="4" w:space="0" w:color="auto"/>
            </w:tcBorders>
            <w:shd w:val="clear" w:color="auto" w:fill="auto"/>
            <w:vAlign w:val="center"/>
            <w:hideMark/>
          </w:tcPr>
          <w:p w14:paraId="1BFE41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vMerge w:val="restart"/>
            <w:tcBorders>
              <w:top w:val="nil"/>
              <w:left w:val="single" w:sz="4" w:space="0" w:color="auto"/>
              <w:right w:val="single" w:sz="4" w:space="0" w:color="auto"/>
            </w:tcBorders>
            <w:shd w:val="clear" w:color="auto" w:fill="auto"/>
            <w:vAlign w:val="center"/>
            <w:hideMark/>
          </w:tcPr>
          <w:p w14:paraId="042D1B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w:t>
            </w:r>
            <w:proofErr w:type="gramStart"/>
            <w:r w:rsidRPr="00217221">
              <w:rPr>
                <w:rFonts w:ascii="Times New Roman" w:eastAsia="Times New Roman" w:hAnsi="Times New Roman" w:cs="Times New Roman"/>
                <w:color w:val="000000"/>
                <w:sz w:val="24"/>
                <w:szCs w:val="24"/>
                <w:lang w:eastAsia="ru-RU"/>
              </w:rPr>
              <w:t>магнитно-резонансную</w:t>
            </w:r>
            <w:proofErr w:type="gramEnd"/>
            <w:r w:rsidRPr="00217221">
              <w:rPr>
                <w:rFonts w:ascii="Times New Roman" w:eastAsia="Times New Roman" w:hAnsi="Times New Roman" w:cs="Times New Roman"/>
                <w:color w:val="000000"/>
                <w:sz w:val="24"/>
                <w:szCs w:val="24"/>
                <w:lang w:eastAsia="ru-RU"/>
              </w:rPr>
              <w:t xml:space="preserve"> холангиографию)</w:t>
            </w:r>
          </w:p>
        </w:tc>
        <w:tc>
          <w:tcPr>
            <w:tcW w:w="0" w:type="auto"/>
            <w:vMerge/>
            <w:tcBorders>
              <w:top w:val="nil"/>
              <w:left w:val="single" w:sz="4" w:space="0" w:color="auto"/>
              <w:right w:val="single" w:sz="4" w:space="0" w:color="auto"/>
            </w:tcBorders>
            <w:vAlign w:val="center"/>
            <w:hideMark/>
          </w:tcPr>
          <w:p w14:paraId="517838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2E76908" w14:textId="77777777" w:rsidTr="00964316">
        <w:trPr>
          <w:trHeight w:val="630"/>
        </w:trPr>
        <w:tc>
          <w:tcPr>
            <w:tcW w:w="0" w:type="auto"/>
            <w:vMerge/>
            <w:tcBorders>
              <w:top w:val="nil"/>
              <w:left w:val="single" w:sz="4" w:space="0" w:color="auto"/>
              <w:right w:val="single" w:sz="4" w:space="0" w:color="auto"/>
            </w:tcBorders>
            <w:vAlign w:val="center"/>
            <w:hideMark/>
          </w:tcPr>
          <w:p w14:paraId="07E6A81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6CC50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735608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5C4DE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хронический аутоиммунный гепатит в сочетании с первичным билиарным циррозом печени</w:t>
            </w:r>
          </w:p>
        </w:tc>
        <w:tc>
          <w:tcPr>
            <w:tcW w:w="0" w:type="auto"/>
            <w:vMerge/>
            <w:tcBorders>
              <w:top w:val="nil"/>
              <w:left w:val="single" w:sz="4" w:space="0" w:color="auto"/>
              <w:right w:val="single" w:sz="4" w:space="0" w:color="auto"/>
            </w:tcBorders>
            <w:vAlign w:val="center"/>
            <w:hideMark/>
          </w:tcPr>
          <w:p w14:paraId="5C897B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143ED8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5FD56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AB15501" w14:textId="77777777" w:rsidTr="00964316">
        <w:trPr>
          <w:trHeight w:val="630"/>
        </w:trPr>
        <w:tc>
          <w:tcPr>
            <w:tcW w:w="0" w:type="auto"/>
            <w:vMerge/>
            <w:tcBorders>
              <w:top w:val="nil"/>
              <w:left w:val="single" w:sz="4" w:space="0" w:color="auto"/>
              <w:right w:val="single" w:sz="4" w:space="0" w:color="auto"/>
            </w:tcBorders>
            <w:vAlign w:val="center"/>
            <w:hideMark/>
          </w:tcPr>
          <w:p w14:paraId="22B52E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BCC635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B0CA9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FC894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хронический аутоиммунный гепатит в сочетании с хроническим вирусным гепатитом C</w:t>
            </w:r>
          </w:p>
        </w:tc>
        <w:tc>
          <w:tcPr>
            <w:tcW w:w="0" w:type="auto"/>
            <w:vMerge/>
            <w:tcBorders>
              <w:top w:val="nil"/>
              <w:left w:val="single" w:sz="4" w:space="0" w:color="auto"/>
              <w:right w:val="single" w:sz="4" w:space="0" w:color="auto"/>
            </w:tcBorders>
            <w:vAlign w:val="center"/>
            <w:hideMark/>
          </w:tcPr>
          <w:p w14:paraId="4CE346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6148FD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DDE0D4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CC49E8D" w14:textId="77777777" w:rsidTr="00120D71">
        <w:trPr>
          <w:trHeight w:val="630"/>
        </w:trPr>
        <w:tc>
          <w:tcPr>
            <w:tcW w:w="0" w:type="auto"/>
            <w:vMerge/>
            <w:tcBorders>
              <w:top w:val="nil"/>
              <w:left w:val="single" w:sz="4" w:space="0" w:color="auto"/>
              <w:bottom w:val="single" w:sz="4" w:space="0" w:color="auto"/>
              <w:right w:val="single" w:sz="4" w:space="0" w:color="auto"/>
            </w:tcBorders>
            <w:vAlign w:val="center"/>
            <w:hideMark/>
          </w:tcPr>
          <w:p w14:paraId="301708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A3F62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2843B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D467A1" w14:textId="4CA33C9E"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хронический аутоиммунный гепатит в сочетании с хроническим вирусным гепатитом B</w:t>
            </w:r>
          </w:p>
          <w:p w14:paraId="2D5948AD" w14:textId="77777777" w:rsidR="007138DA" w:rsidRDefault="007138DA" w:rsidP="00217221">
            <w:pPr>
              <w:spacing w:after="0" w:line="240" w:lineRule="auto"/>
              <w:rPr>
                <w:rFonts w:ascii="Times New Roman" w:eastAsia="Times New Roman" w:hAnsi="Times New Roman" w:cs="Times New Roman"/>
                <w:color w:val="000000"/>
                <w:sz w:val="24"/>
                <w:szCs w:val="24"/>
                <w:lang w:eastAsia="ru-RU"/>
              </w:rPr>
            </w:pPr>
          </w:p>
          <w:p w14:paraId="6ABB7B68" w14:textId="2415F13D"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7A253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F280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2761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02011F9" w14:textId="77777777" w:rsidTr="00120D71">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E034FF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Гематология</w:t>
            </w:r>
          </w:p>
        </w:tc>
      </w:tr>
      <w:tr w:rsidR="00217221" w:rsidRPr="00217221" w14:paraId="08904408" w14:textId="77777777" w:rsidTr="00120D71">
        <w:trPr>
          <w:trHeight w:val="1890"/>
        </w:trPr>
        <w:tc>
          <w:tcPr>
            <w:tcW w:w="0" w:type="auto"/>
            <w:vMerge w:val="restart"/>
            <w:tcBorders>
              <w:top w:val="single" w:sz="4" w:space="0" w:color="auto"/>
              <w:left w:val="single" w:sz="4" w:space="0" w:color="auto"/>
              <w:right w:val="single" w:sz="4" w:space="0" w:color="auto"/>
            </w:tcBorders>
            <w:shd w:val="clear" w:color="auto" w:fill="auto"/>
            <w:hideMark/>
          </w:tcPr>
          <w:p w14:paraId="095E435E" w14:textId="5055612A" w:rsidR="00217221" w:rsidRPr="00217221" w:rsidRDefault="005D1871"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217221" w:rsidRPr="00217221">
              <w:rPr>
                <w:rFonts w:ascii="Times New Roman" w:eastAsia="Times New Roman" w:hAnsi="Times New Roman" w:cs="Times New Roman"/>
                <w:color w:val="000000"/>
                <w:sz w:val="24"/>
                <w:szCs w:val="24"/>
                <w:lang w:eastAsia="ru-RU"/>
              </w:rPr>
              <w:t>.</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4B32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0" w:type="auto"/>
            <w:tcBorders>
              <w:top w:val="single" w:sz="4" w:space="0" w:color="auto"/>
              <w:left w:val="single" w:sz="4" w:space="0" w:color="auto"/>
              <w:right w:val="single" w:sz="4" w:space="0" w:color="auto"/>
            </w:tcBorders>
            <w:shd w:val="clear" w:color="auto" w:fill="auto"/>
            <w:vAlign w:val="center"/>
            <w:hideMark/>
          </w:tcPr>
          <w:p w14:paraId="5FE42CA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D69.1, D82.0, D69.5, D58, D59</w:t>
            </w:r>
          </w:p>
        </w:tc>
        <w:tc>
          <w:tcPr>
            <w:tcW w:w="0" w:type="auto"/>
            <w:tcBorders>
              <w:top w:val="single" w:sz="4" w:space="0" w:color="auto"/>
              <w:left w:val="single" w:sz="4" w:space="0" w:color="auto"/>
              <w:right w:val="single" w:sz="4" w:space="0" w:color="auto"/>
            </w:tcBorders>
            <w:shd w:val="clear" w:color="auto" w:fill="auto"/>
            <w:vAlign w:val="center"/>
            <w:hideMark/>
          </w:tcPr>
          <w:p w14:paraId="4F90FA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0" w:type="auto"/>
            <w:tcBorders>
              <w:top w:val="single" w:sz="4" w:space="0" w:color="auto"/>
              <w:left w:val="single" w:sz="4" w:space="0" w:color="auto"/>
              <w:right w:val="single" w:sz="4" w:space="0" w:color="auto"/>
            </w:tcBorders>
            <w:shd w:val="clear" w:color="auto" w:fill="auto"/>
            <w:vAlign w:val="center"/>
            <w:hideMark/>
          </w:tcPr>
          <w:p w14:paraId="07D96D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single" w:sz="4" w:space="0" w:color="auto"/>
              <w:left w:val="single" w:sz="4" w:space="0" w:color="auto"/>
              <w:right w:val="single" w:sz="4" w:space="0" w:color="auto"/>
            </w:tcBorders>
            <w:shd w:val="clear" w:color="auto" w:fill="auto"/>
            <w:hideMark/>
          </w:tcPr>
          <w:p w14:paraId="3B5CF86C" w14:textId="54E63636" w:rsidR="00217221" w:rsidRPr="00217221" w:rsidRDefault="00120D71" w:rsidP="0021722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17221" w:rsidRPr="00217221">
              <w:rPr>
                <w:rFonts w:ascii="Times New Roman" w:eastAsia="Times New Roman" w:hAnsi="Times New Roman" w:cs="Times New Roman"/>
                <w:color w:val="000000"/>
                <w:sz w:val="24"/>
                <w:szCs w:val="24"/>
                <w:lang w:eastAsia="ru-RU"/>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0" w:type="auto"/>
            <w:vMerge w:val="restart"/>
            <w:tcBorders>
              <w:top w:val="single" w:sz="4" w:space="0" w:color="auto"/>
              <w:left w:val="single" w:sz="4" w:space="0" w:color="auto"/>
              <w:right w:val="single" w:sz="4" w:space="0" w:color="auto"/>
            </w:tcBorders>
            <w:shd w:val="clear" w:color="auto" w:fill="auto"/>
            <w:hideMark/>
          </w:tcPr>
          <w:p w14:paraId="23AFB6C9" w14:textId="45B38B97" w:rsidR="00217221" w:rsidRDefault="00CC785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5D1871">
              <w:rPr>
                <w:rFonts w:ascii="Times New Roman" w:eastAsia="Times New Roman" w:hAnsi="Times New Roman" w:cs="Times New Roman"/>
                <w:color w:val="000000"/>
                <w:sz w:val="24"/>
                <w:szCs w:val="24"/>
                <w:lang w:eastAsia="ru-RU"/>
              </w:rPr>
              <w:t>15 612</w:t>
            </w:r>
            <w:r>
              <w:rPr>
                <w:rFonts w:ascii="Times New Roman" w:eastAsia="Times New Roman" w:hAnsi="Times New Roman" w:cs="Times New Roman"/>
                <w:color w:val="000000"/>
                <w:sz w:val="24"/>
                <w:szCs w:val="24"/>
                <w:lang w:eastAsia="ru-RU"/>
              </w:rPr>
              <w:t>,00</w:t>
            </w:r>
          </w:p>
          <w:p w14:paraId="78B31096" w14:textId="6B57D5BD" w:rsidR="00CC785E" w:rsidRPr="00217221" w:rsidRDefault="00CC785E" w:rsidP="00217221">
            <w:pPr>
              <w:spacing w:after="0" w:line="240" w:lineRule="auto"/>
              <w:jc w:val="center"/>
              <w:rPr>
                <w:rFonts w:ascii="Times New Roman" w:eastAsia="Times New Roman" w:hAnsi="Times New Roman" w:cs="Times New Roman"/>
                <w:color w:val="000000"/>
                <w:sz w:val="24"/>
                <w:szCs w:val="24"/>
                <w:lang w:eastAsia="ru-RU"/>
              </w:rPr>
            </w:pPr>
          </w:p>
        </w:tc>
      </w:tr>
      <w:tr w:rsidR="00217221" w:rsidRPr="00217221" w14:paraId="3A263B94" w14:textId="77777777" w:rsidTr="00120D71">
        <w:trPr>
          <w:trHeight w:val="1575"/>
        </w:trPr>
        <w:tc>
          <w:tcPr>
            <w:tcW w:w="0" w:type="auto"/>
            <w:vMerge/>
            <w:tcBorders>
              <w:top w:val="nil"/>
              <w:left w:val="single" w:sz="4" w:space="0" w:color="auto"/>
              <w:right w:val="single" w:sz="4" w:space="0" w:color="auto"/>
            </w:tcBorders>
            <w:vAlign w:val="center"/>
            <w:hideMark/>
          </w:tcPr>
          <w:p w14:paraId="218E8B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49D8C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B14B2C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D69.3</w:t>
            </w:r>
          </w:p>
        </w:tc>
        <w:tc>
          <w:tcPr>
            <w:tcW w:w="0" w:type="auto"/>
            <w:tcBorders>
              <w:top w:val="nil"/>
              <w:left w:val="single" w:sz="4" w:space="0" w:color="auto"/>
              <w:right w:val="single" w:sz="4" w:space="0" w:color="auto"/>
            </w:tcBorders>
            <w:shd w:val="clear" w:color="auto" w:fill="auto"/>
            <w:vAlign w:val="center"/>
            <w:hideMark/>
          </w:tcPr>
          <w:p w14:paraId="441CA8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патология гемостаза, резистентная к стандартной терапии, и (или) с течением, осложненным угрожаемыми геморрагическими явлениями</w:t>
            </w:r>
          </w:p>
        </w:tc>
        <w:tc>
          <w:tcPr>
            <w:tcW w:w="0" w:type="auto"/>
            <w:tcBorders>
              <w:top w:val="nil"/>
              <w:left w:val="single" w:sz="4" w:space="0" w:color="auto"/>
              <w:right w:val="single" w:sz="4" w:space="0" w:color="auto"/>
            </w:tcBorders>
            <w:shd w:val="clear" w:color="auto" w:fill="auto"/>
            <w:vAlign w:val="center"/>
            <w:hideMark/>
          </w:tcPr>
          <w:p w14:paraId="1A7F1F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19F115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0" w:type="auto"/>
            <w:vMerge/>
            <w:tcBorders>
              <w:top w:val="nil"/>
              <w:left w:val="single" w:sz="4" w:space="0" w:color="auto"/>
              <w:right w:val="single" w:sz="4" w:space="0" w:color="auto"/>
            </w:tcBorders>
            <w:vAlign w:val="center"/>
            <w:hideMark/>
          </w:tcPr>
          <w:p w14:paraId="50D5EE5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0CF4EF8" w14:textId="77777777" w:rsidTr="00120D71">
        <w:trPr>
          <w:trHeight w:val="3150"/>
        </w:trPr>
        <w:tc>
          <w:tcPr>
            <w:tcW w:w="0" w:type="auto"/>
            <w:vMerge/>
            <w:tcBorders>
              <w:top w:val="nil"/>
              <w:left w:val="single" w:sz="4" w:space="0" w:color="auto"/>
              <w:right w:val="single" w:sz="4" w:space="0" w:color="auto"/>
            </w:tcBorders>
            <w:vAlign w:val="center"/>
            <w:hideMark/>
          </w:tcPr>
          <w:p w14:paraId="67C875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05B4B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9688EC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D69.0</w:t>
            </w:r>
          </w:p>
        </w:tc>
        <w:tc>
          <w:tcPr>
            <w:tcW w:w="0" w:type="auto"/>
            <w:tcBorders>
              <w:top w:val="nil"/>
              <w:left w:val="single" w:sz="4" w:space="0" w:color="auto"/>
              <w:right w:val="single" w:sz="4" w:space="0" w:color="auto"/>
            </w:tcBorders>
            <w:shd w:val="clear" w:color="auto" w:fill="auto"/>
            <w:vAlign w:val="center"/>
            <w:hideMark/>
          </w:tcPr>
          <w:p w14:paraId="5B3A32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патология гемостаза, резистентная к стандартной терапии, и (или) с течением, осложненным тромбозами или тромбоэмболиями</w:t>
            </w:r>
          </w:p>
        </w:tc>
        <w:tc>
          <w:tcPr>
            <w:tcW w:w="0" w:type="auto"/>
            <w:tcBorders>
              <w:top w:val="nil"/>
              <w:left w:val="single" w:sz="4" w:space="0" w:color="auto"/>
              <w:right w:val="single" w:sz="4" w:space="0" w:color="auto"/>
            </w:tcBorders>
            <w:shd w:val="clear" w:color="auto" w:fill="auto"/>
            <w:vAlign w:val="center"/>
            <w:hideMark/>
          </w:tcPr>
          <w:p w14:paraId="62AC3F2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nil"/>
              <w:left w:val="single" w:sz="4" w:space="0" w:color="auto"/>
              <w:right w:val="single" w:sz="4" w:space="0" w:color="auto"/>
            </w:tcBorders>
            <w:shd w:val="clear" w:color="auto" w:fill="auto"/>
            <w:vAlign w:val="center"/>
            <w:hideMark/>
          </w:tcPr>
          <w:p w14:paraId="0500B6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0" w:type="auto"/>
            <w:vMerge/>
            <w:tcBorders>
              <w:top w:val="nil"/>
              <w:left w:val="single" w:sz="4" w:space="0" w:color="auto"/>
              <w:right w:val="single" w:sz="4" w:space="0" w:color="auto"/>
            </w:tcBorders>
            <w:vAlign w:val="center"/>
            <w:hideMark/>
          </w:tcPr>
          <w:p w14:paraId="07674B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A1FBE8A" w14:textId="77777777" w:rsidTr="00120D71">
        <w:trPr>
          <w:trHeight w:val="2205"/>
        </w:trPr>
        <w:tc>
          <w:tcPr>
            <w:tcW w:w="0" w:type="auto"/>
            <w:vMerge/>
            <w:tcBorders>
              <w:top w:val="nil"/>
              <w:left w:val="single" w:sz="4" w:space="0" w:color="auto"/>
              <w:right w:val="single" w:sz="4" w:space="0" w:color="auto"/>
            </w:tcBorders>
            <w:vAlign w:val="center"/>
            <w:hideMark/>
          </w:tcPr>
          <w:p w14:paraId="4C1544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6E37D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0443E5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M31.1</w:t>
            </w:r>
          </w:p>
        </w:tc>
        <w:tc>
          <w:tcPr>
            <w:tcW w:w="0" w:type="auto"/>
            <w:tcBorders>
              <w:top w:val="nil"/>
              <w:left w:val="single" w:sz="4" w:space="0" w:color="auto"/>
              <w:right w:val="single" w:sz="4" w:space="0" w:color="auto"/>
            </w:tcBorders>
            <w:shd w:val="clear" w:color="auto" w:fill="auto"/>
            <w:vAlign w:val="center"/>
            <w:hideMark/>
          </w:tcPr>
          <w:p w14:paraId="15188A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0" w:type="auto"/>
            <w:tcBorders>
              <w:top w:val="nil"/>
              <w:left w:val="single" w:sz="4" w:space="0" w:color="auto"/>
              <w:right w:val="single" w:sz="4" w:space="0" w:color="auto"/>
            </w:tcBorders>
            <w:shd w:val="clear" w:color="auto" w:fill="auto"/>
            <w:vAlign w:val="center"/>
            <w:hideMark/>
          </w:tcPr>
          <w:p w14:paraId="697D13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nil"/>
              <w:left w:val="single" w:sz="4" w:space="0" w:color="auto"/>
              <w:right w:val="single" w:sz="4" w:space="0" w:color="auto"/>
            </w:tcBorders>
            <w:shd w:val="clear" w:color="auto" w:fill="auto"/>
            <w:vAlign w:val="center"/>
            <w:hideMark/>
          </w:tcPr>
          <w:p w14:paraId="7E5FAD7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0" w:type="auto"/>
            <w:vMerge/>
            <w:tcBorders>
              <w:top w:val="nil"/>
              <w:left w:val="single" w:sz="4" w:space="0" w:color="auto"/>
              <w:right w:val="single" w:sz="4" w:space="0" w:color="auto"/>
            </w:tcBorders>
            <w:vAlign w:val="center"/>
            <w:hideMark/>
          </w:tcPr>
          <w:p w14:paraId="378F93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8135A89" w14:textId="77777777" w:rsidTr="00120D71">
        <w:trPr>
          <w:trHeight w:val="1890"/>
        </w:trPr>
        <w:tc>
          <w:tcPr>
            <w:tcW w:w="0" w:type="auto"/>
            <w:vMerge/>
            <w:tcBorders>
              <w:top w:val="nil"/>
              <w:left w:val="single" w:sz="4" w:space="0" w:color="auto"/>
              <w:right w:val="single" w:sz="4" w:space="0" w:color="auto"/>
            </w:tcBorders>
            <w:vAlign w:val="center"/>
            <w:hideMark/>
          </w:tcPr>
          <w:p w14:paraId="4EDD84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3298BD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BE57E7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D68.8</w:t>
            </w:r>
          </w:p>
        </w:tc>
        <w:tc>
          <w:tcPr>
            <w:tcW w:w="0" w:type="auto"/>
            <w:tcBorders>
              <w:top w:val="nil"/>
              <w:left w:val="single" w:sz="4" w:space="0" w:color="auto"/>
              <w:right w:val="single" w:sz="4" w:space="0" w:color="auto"/>
            </w:tcBorders>
            <w:shd w:val="clear" w:color="auto" w:fill="auto"/>
            <w:vAlign w:val="center"/>
            <w:hideMark/>
          </w:tcPr>
          <w:p w14:paraId="7E321F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0" w:type="auto"/>
            <w:tcBorders>
              <w:top w:val="nil"/>
              <w:left w:val="single" w:sz="4" w:space="0" w:color="auto"/>
              <w:right w:val="single" w:sz="4" w:space="0" w:color="auto"/>
            </w:tcBorders>
            <w:shd w:val="clear" w:color="auto" w:fill="auto"/>
            <w:vAlign w:val="center"/>
            <w:hideMark/>
          </w:tcPr>
          <w:p w14:paraId="63E7DF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nil"/>
              <w:left w:val="single" w:sz="4" w:space="0" w:color="auto"/>
              <w:right w:val="single" w:sz="4" w:space="0" w:color="auto"/>
            </w:tcBorders>
            <w:shd w:val="clear" w:color="auto" w:fill="auto"/>
            <w:vAlign w:val="center"/>
            <w:hideMark/>
          </w:tcPr>
          <w:p w14:paraId="517189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комплексное консервативное и хирургическое лечение, в том </w:t>
            </w:r>
            <w:proofErr w:type="gramStart"/>
            <w:r w:rsidRPr="00217221">
              <w:rPr>
                <w:rFonts w:ascii="Times New Roman" w:eastAsia="Times New Roman" w:hAnsi="Times New Roman" w:cs="Times New Roman"/>
                <w:color w:val="000000"/>
                <w:sz w:val="24"/>
                <w:szCs w:val="24"/>
                <w:lang w:eastAsia="ru-RU"/>
              </w:rPr>
              <w:t>числе</w:t>
            </w:r>
            <w:proofErr w:type="gramEnd"/>
            <w:r w:rsidRPr="00217221">
              <w:rPr>
                <w:rFonts w:ascii="Times New Roman" w:eastAsia="Times New Roman" w:hAnsi="Times New Roman" w:cs="Times New Roman"/>
                <w:color w:val="000000"/>
                <w:sz w:val="24"/>
                <w:szCs w:val="24"/>
                <w:lang w:eastAsia="ru-RU"/>
              </w:rPr>
              <w:t xml:space="preserve">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0" w:type="auto"/>
            <w:vMerge/>
            <w:tcBorders>
              <w:top w:val="nil"/>
              <w:left w:val="single" w:sz="4" w:space="0" w:color="auto"/>
              <w:right w:val="single" w:sz="4" w:space="0" w:color="auto"/>
            </w:tcBorders>
            <w:vAlign w:val="center"/>
            <w:hideMark/>
          </w:tcPr>
          <w:p w14:paraId="0BBE21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364A3F7" w14:textId="77777777" w:rsidTr="00120D71">
        <w:trPr>
          <w:trHeight w:val="2205"/>
        </w:trPr>
        <w:tc>
          <w:tcPr>
            <w:tcW w:w="0" w:type="auto"/>
            <w:vMerge/>
            <w:tcBorders>
              <w:top w:val="nil"/>
              <w:left w:val="single" w:sz="4" w:space="0" w:color="auto"/>
              <w:right w:val="single" w:sz="4" w:space="0" w:color="auto"/>
            </w:tcBorders>
            <w:vAlign w:val="center"/>
            <w:hideMark/>
          </w:tcPr>
          <w:p w14:paraId="3984FA8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D8B24A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E0A8CF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E83.0, E83.1, E83.2</w:t>
            </w:r>
          </w:p>
        </w:tc>
        <w:tc>
          <w:tcPr>
            <w:tcW w:w="0" w:type="auto"/>
            <w:tcBorders>
              <w:top w:val="nil"/>
              <w:left w:val="single" w:sz="4" w:space="0" w:color="auto"/>
              <w:right w:val="single" w:sz="4" w:space="0" w:color="auto"/>
            </w:tcBorders>
            <w:shd w:val="clear" w:color="auto" w:fill="auto"/>
            <w:vAlign w:val="center"/>
            <w:hideMark/>
          </w:tcPr>
          <w:p w14:paraId="15CF89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цитопенический синдром, перегрузка железом, цинком и медью</w:t>
            </w:r>
          </w:p>
        </w:tc>
        <w:tc>
          <w:tcPr>
            <w:tcW w:w="0" w:type="auto"/>
            <w:tcBorders>
              <w:top w:val="nil"/>
              <w:left w:val="single" w:sz="4" w:space="0" w:color="auto"/>
              <w:right w:val="single" w:sz="4" w:space="0" w:color="auto"/>
            </w:tcBorders>
            <w:shd w:val="clear" w:color="auto" w:fill="auto"/>
            <w:vAlign w:val="center"/>
            <w:hideMark/>
          </w:tcPr>
          <w:p w14:paraId="55E340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nil"/>
              <w:left w:val="single" w:sz="4" w:space="0" w:color="auto"/>
              <w:right w:val="single" w:sz="4" w:space="0" w:color="auto"/>
            </w:tcBorders>
            <w:shd w:val="clear" w:color="auto" w:fill="auto"/>
            <w:vAlign w:val="center"/>
            <w:hideMark/>
          </w:tcPr>
          <w:p w14:paraId="0A2C1E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0" w:type="auto"/>
            <w:vMerge/>
            <w:tcBorders>
              <w:top w:val="nil"/>
              <w:left w:val="single" w:sz="4" w:space="0" w:color="auto"/>
              <w:right w:val="single" w:sz="4" w:space="0" w:color="auto"/>
            </w:tcBorders>
            <w:vAlign w:val="center"/>
            <w:hideMark/>
          </w:tcPr>
          <w:p w14:paraId="59A53EB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F14E24B" w14:textId="77777777" w:rsidTr="00120D71">
        <w:trPr>
          <w:trHeight w:val="2205"/>
        </w:trPr>
        <w:tc>
          <w:tcPr>
            <w:tcW w:w="0" w:type="auto"/>
            <w:vMerge/>
            <w:tcBorders>
              <w:top w:val="nil"/>
              <w:left w:val="single" w:sz="4" w:space="0" w:color="auto"/>
              <w:right w:val="single" w:sz="4" w:space="0" w:color="auto"/>
            </w:tcBorders>
            <w:vAlign w:val="center"/>
            <w:hideMark/>
          </w:tcPr>
          <w:p w14:paraId="36F3034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3D0F4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243F0C4"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D59, D56, D57.0, D58</w:t>
            </w:r>
          </w:p>
        </w:tc>
        <w:tc>
          <w:tcPr>
            <w:tcW w:w="0" w:type="auto"/>
            <w:tcBorders>
              <w:top w:val="nil"/>
              <w:left w:val="single" w:sz="4" w:space="0" w:color="auto"/>
              <w:right w:val="single" w:sz="4" w:space="0" w:color="auto"/>
            </w:tcBorders>
            <w:shd w:val="clear" w:color="auto" w:fill="auto"/>
            <w:vAlign w:val="center"/>
            <w:hideMark/>
          </w:tcPr>
          <w:p w14:paraId="237853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0" w:type="auto"/>
            <w:tcBorders>
              <w:top w:val="nil"/>
              <w:left w:val="single" w:sz="4" w:space="0" w:color="auto"/>
              <w:right w:val="single" w:sz="4" w:space="0" w:color="auto"/>
            </w:tcBorders>
            <w:shd w:val="clear" w:color="auto" w:fill="auto"/>
            <w:vAlign w:val="center"/>
            <w:hideMark/>
          </w:tcPr>
          <w:p w14:paraId="5A2C81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nil"/>
              <w:left w:val="single" w:sz="4" w:space="0" w:color="auto"/>
              <w:right w:val="single" w:sz="4" w:space="0" w:color="auto"/>
            </w:tcBorders>
            <w:shd w:val="clear" w:color="auto" w:fill="auto"/>
            <w:vAlign w:val="center"/>
            <w:hideMark/>
          </w:tcPr>
          <w:p w14:paraId="7876D8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0" w:type="auto"/>
            <w:vMerge/>
            <w:tcBorders>
              <w:top w:val="nil"/>
              <w:left w:val="single" w:sz="4" w:space="0" w:color="auto"/>
              <w:right w:val="single" w:sz="4" w:space="0" w:color="auto"/>
            </w:tcBorders>
            <w:vAlign w:val="center"/>
            <w:hideMark/>
          </w:tcPr>
          <w:p w14:paraId="026746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6083467" w14:textId="77777777" w:rsidTr="00120D71">
        <w:trPr>
          <w:trHeight w:val="1575"/>
        </w:trPr>
        <w:tc>
          <w:tcPr>
            <w:tcW w:w="0" w:type="auto"/>
            <w:vMerge/>
            <w:tcBorders>
              <w:top w:val="nil"/>
              <w:left w:val="single" w:sz="4" w:space="0" w:color="auto"/>
              <w:right w:val="single" w:sz="4" w:space="0" w:color="auto"/>
            </w:tcBorders>
            <w:vAlign w:val="center"/>
            <w:hideMark/>
          </w:tcPr>
          <w:p w14:paraId="6F3A48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A0378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243190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D70</w:t>
            </w:r>
          </w:p>
        </w:tc>
        <w:tc>
          <w:tcPr>
            <w:tcW w:w="0" w:type="auto"/>
            <w:tcBorders>
              <w:top w:val="nil"/>
              <w:left w:val="single" w:sz="4" w:space="0" w:color="auto"/>
              <w:right w:val="single" w:sz="4" w:space="0" w:color="auto"/>
            </w:tcBorders>
            <w:shd w:val="clear" w:color="auto" w:fill="auto"/>
            <w:vAlign w:val="center"/>
            <w:hideMark/>
          </w:tcPr>
          <w:p w14:paraId="43230D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агранулоцитоз с показателями нейтрофильных лейкоцитов крови 0,5 x 10</w:t>
            </w:r>
            <w:r w:rsidRPr="00217221">
              <w:rPr>
                <w:rFonts w:ascii="Times New Roman" w:eastAsia="Times New Roman" w:hAnsi="Times New Roman" w:cs="Times New Roman"/>
                <w:color w:val="000000"/>
                <w:sz w:val="24"/>
                <w:szCs w:val="24"/>
                <w:vertAlign w:val="superscript"/>
                <w:lang w:eastAsia="ru-RU"/>
              </w:rPr>
              <w:t>9</w:t>
            </w:r>
            <w:r w:rsidRPr="00217221">
              <w:rPr>
                <w:rFonts w:ascii="Times New Roman" w:eastAsia="Times New Roman" w:hAnsi="Times New Roman" w:cs="Times New Roman"/>
                <w:color w:val="000000"/>
                <w:sz w:val="24"/>
                <w:szCs w:val="24"/>
                <w:lang w:eastAsia="ru-RU"/>
              </w:rPr>
              <w:t>/л и ниже</w:t>
            </w:r>
          </w:p>
        </w:tc>
        <w:tc>
          <w:tcPr>
            <w:tcW w:w="0" w:type="auto"/>
            <w:tcBorders>
              <w:top w:val="nil"/>
              <w:left w:val="single" w:sz="4" w:space="0" w:color="auto"/>
              <w:right w:val="single" w:sz="4" w:space="0" w:color="auto"/>
            </w:tcBorders>
            <w:shd w:val="clear" w:color="auto" w:fill="auto"/>
            <w:vAlign w:val="center"/>
            <w:hideMark/>
          </w:tcPr>
          <w:p w14:paraId="32C36B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0DF228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0" w:type="auto"/>
            <w:vMerge/>
            <w:tcBorders>
              <w:top w:val="nil"/>
              <w:left w:val="single" w:sz="4" w:space="0" w:color="auto"/>
              <w:right w:val="single" w:sz="4" w:space="0" w:color="auto"/>
            </w:tcBorders>
            <w:vAlign w:val="center"/>
            <w:hideMark/>
          </w:tcPr>
          <w:p w14:paraId="1DFC60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D71E318" w14:textId="77777777" w:rsidTr="00120D71">
        <w:trPr>
          <w:trHeight w:val="1575"/>
        </w:trPr>
        <w:tc>
          <w:tcPr>
            <w:tcW w:w="0" w:type="auto"/>
            <w:vMerge/>
            <w:tcBorders>
              <w:top w:val="nil"/>
              <w:left w:val="single" w:sz="4" w:space="0" w:color="auto"/>
              <w:right w:val="single" w:sz="4" w:space="0" w:color="auto"/>
            </w:tcBorders>
            <w:vAlign w:val="center"/>
            <w:hideMark/>
          </w:tcPr>
          <w:p w14:paraId="33CF54F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3FB8A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3F0E99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D60</w:t>
            </w:r>
          </w:p>
        </w:tc>
        <w:tc>
          <w:tcPr>
            <w:tcW w:w="0" w:type="auto"/>
            <w:tcBorders>
              <w:top w:val="nil"/>
              <w:left w:val="single" w:sz="4" w:space="0" w:color="auto"/>
              <w:right w:val="single" w:sz="4" w:space="0" w:color="auto"/>
            </w:tcBorders>
            <w:shd w:val="clear" w:color="auto" w:fill="auto"/>
            <w:vAlign w:val="center"/>
            <w:hideMark/>
          </w:tcPr>
          <w:p w14:paraId="5C3F23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0" w:type="auto"/>
            <w:tcBorders>
              <w:top w:val="nil"/>
              <w:left w:val="single" w:sz="4" w:space="0" w:color="auto"/>
              <w:right w:val="single" w:sz="4" w:space="0" w:color="auto"/>
            </w:tcBorders>
            <w:shd w:val="clear" w:color="auto" w:fill="auto"/>
            <w:vAlign w:val="center"/>
            <w:hideMark/>
          </w:tcPr>
          <w:p w14:paraId="7D3801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6898AE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0" w:type="auto"/>
            <w:vMerge/>
            <w:tcBorders>
              <w:top w:val="nil"/>
              <w:left w:val="single" w:sz="4" w:space="0" w:color="auto"/>
              <w:right w:val="single" w:sz="4" w:space="0" w:color="auto"/>
            </w:tcBorders>
            <w:vAlign w:val="center"/>
            <w:hideMark/>
          </w:tcPr>
          <w:p w14:paraId="447A28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A150E7D" w14:textId="77777777" w:rsidTr="00E564F8">
        <w:trPr>
          <w:trHeight w:val="3465"/>
        </w:trPr>
        <w:tc>
          <w:tcPr>
            <w:tcW w:w="0" w:type="auto"/>
            <w:tcBorders>
              <w:left w:val="single" w:sz="4" w:space="0" w:color="auto"/>
              <w:bottom w:val="single" w:sz="4" w:space="0" w:color="auto"/>
              <w:right w:val="single" w:sz="4" w:space="0" w:color="auto"/>
            </w:tcBorders>
            <w:shd w:val="clear" w:color="auto" w:fill="auto"/>
            <w:hideMark/>
          </w:tcPr>
          <w:p w14:paraId="3521C299" w14:textId="34F96341" w:rsidR="00217221" w:rsidRPr="00217221" w:rsidRDefault="005D1871"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217221" w:rsidRPr="00217221">
              <w:rPr>
                <w:rFonts w:ascii="Times New Roman" w:eastAsia="Times New Roman" w:hAnsi="Times New Roman" w:cs="Times New Roman"/>
                <w:color w:val="000000"/>
                <w:sz w:val="24"/>
                <w:szCs w:val="24"/>
                <w:lang w:eastAsia="ru-RU"/>
              </w:rPr>
              <w:t>.</w:t>
            </w:r>
          </w:p>
        </w:tc>
        <w:tc>
          <w:tcPr>
            <w:tcW w:w="0" w:type="auto"/>
            <w:tcBorders>
              <w:left w:val="nil"/>
              <w:bottom w:val="single" w:sz="4" w:space="0" w:color="auto"/>
              <w:right w:val="single" w:sz="4" w:space="0" w:color="auto"/>
            </w:tcBorders>
            <w:shd w:val="clear" w:color="auto" w:fill="auto"/>
            <w:hideMark/>
          </w:tcPr>
          <w:p w14:paraId="6B3327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Интенсивная терапия, включающая методы экстракорпорального воздействия на кровь у больных с порфириями</w:t>
            </w:r>
          </w:p>
        </w:tc>
        <w:tc>
          <w:tcPr>
            <w:tcW w:w="0" w:type="auto"/>
            <w:tcBorders>
              <w:left w:val="nil"/>
              <w:bottom w:val="single" w:sz="4" w:space="0" w:color="auto"/>
              <w:right w:val="single" w:sz="4" w:space="0" w:color="auto"/>
            </w:tcBorders>
            <w:shd w:val="clear" w:color="auto" w:fill="auto"/>
            <w:hideMark/>
          </w:tcPr>
          <w:p w14:paraId="248D6A0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E80.0, E80.1, E80.2</w:t>
            </w:r>
          </w:p>
        </w:tc>
        <w:tc>
          <w:tcPr>
            <w:tcW w:w="0" w:type="auto"/>
            <w:tcBorders>
              <w:left w:val="nil"/>
              <w:bottom w:val="single" w:sz="4" w:space="0" w:color="auto"/>
              <w:right w:val="single" w:sz="4" w:space="0" w:color="auto"/>
            </w:tcBorders>
            <w:shd w:val="clear" w:color="auto" w:fill="auto"/>
            <w:hideMark/>
          </w:tcPr>
          <w:p w14:paraId="60289A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roofErr w:type="gramEnd"/>
          </w:p>
        </w:tc>
        <w:tc>
          <w:tcPr>
            <w:tcW w:w="0" w:type="auto"/>
            <w:tcBorders>
              <w:left w:val="nil"/>
              <w:bottom w:val="single" w:sz="4" w:space="0" w:color="auto"/>
              <w:right w:val="single" w:sz="4" w:space="0" w:color="auto"/>
            </w:tcBorders>
            <w:shd w:val="clear" w:color="auto" w:fill="auto"/>
            <w:hideMark/>
          </w:tcPr>
          <w:p w14:paraId="10A9ED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nil"/>
              <w:bottom w:val="single" w:sz="4" w:space="0" w:color="auto"/>
              <w:right w:val="single" w:sz="4" w:space="0" w:color="auto"/>
            </w:tcBorders>
            <w:shd w:val="clear" w:color="auto" w:fill="auto"/>
            <w:vAlign w:val="center"/>
            <w:hideMark/>
          </w:tcPr>
          <w:p w14:paraId="6206B4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0" w:type="auto"/>
            <w:tcBorders>
              <w:left w:val="nil"/>
              <w:bottom w:val="single" w:sz="4" w:space="0" w:color="auto"/>
              <w:right w:val="single" w:sz="4" w:space="0" w:color="auto"/>
            </w:tcBorders>
            <w:shd w:val="clear" w:color="auto" w:fill="auto"/>
            <w:hideMark/>
          </w:tcPr>
          <w:p w14:paraId="36580719" w14:textId="17E61CD2" w:rsidR="00217221" w:rsidRPr="00217221" w:rsidRDefault="00731F5D"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5D1871">
              <w:rPr>
                <w:rFonts w:ascii="Times New Roman" w:eastAsia="Times New Roman" w:hAnsi="Times New Roman" w:cs="Times New Roman"/>
                <w:color w:val="000000"/>
                <w:sz w:val="24"/>
                <w:szCs w:val="24"/>
                <w:lang w:eastAsia="ru-RU"/>
              </w:rPr>
              <w:t>41 171</w:t>
            </w:r>
            <w:r>
              <w:rPr>
                <w:rFonts w:ascii="Times New Roman" w:eastAsia="Times New Roman" w:hAnsi="Times New Roman" w:cs="Times New Roman"/>
                <w:color w:val="000000"/>
                <w:sz w:val="24"/>
                <w:szCs w:val="24"/>
                <w:lang w:eastAsia="ru-RU"/>
              </w:rPr>
              <w:t>,00</w:t>
            </w:r>
          </w:p>
        </w:tc>
      </w:tr>
      <w:tr w:rsidR="00217221" w:rsidRPr="00217221" w14:paraId="725CB070"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4D9CB65"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Детская хирургия в период новорожденности</w:t>
            </w:r>
          </w:p>
        </w:tc>
      </w:tr>
      <w:tr w:rsidR="00217221" w:rsidRPr="00217221" w14:paraId="235426A7" w14:textId="77777777" w:rsidTr="00FC148B">
        <w:trPr>
          <w:trHeight w:val="63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E9B537" w14:textId="17061CCE" w:rsidR="00217221" w:rsidRPr="00217221" w:rsidRDefault="005D1871"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217221" w:rsidRPr="00217221">
              <w:rPr>
                <w:rFonts w:ascii="Times New Roman" w:eastAsia="Times New Roman" w:hAnsi="Times New Roman" w:cs="Times New Roman"/>
                <w:color w:val="000000"/>
                <w:sz w:val="24"/>
                <w:szCs w:val="24"/>
                <w:lang w:eastAsia="ru-RU"/>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D9FA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7E86F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Q33.0, Q33.2, Q39.0, Q39.1, Q39.2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0D71E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врожденная киста легкого. Секвестрация легкого. Атрезия пищевода. Свищ трахеопищеводный</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D764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22A70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кисты или секвестра легкого, в том числе с применением эндовидеохирургической техники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2714C3" w14:textId="1C18B46C" w:rsidR="00217221" w:rsidRPr="00217221" w:rsidRDefault="005D1871"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421 304</w:t>
            </w:r>
            <w:r w:rsidR="00731F5D">
              <w:rPr>
                <w:rFonts w:ascii="Times New Roman" w:eastAsia="Times New Roman" w:hAnsi="Times New Roman" w:cs="Times New Roman"/>
                <w:color w:val="000000"/>
                <w:sz w:val="24"/>
                <w:szCs w:val="24"/>
                <w:lang w:eastAsia="ru-RU"/>
              </w:rPr>
              <w:t>,00</w:t>
            </w:r>
          </w:p>
        </w:tc>
      </w:tr>
      <w:tr w:rsidR="00217221" w:rsidRPr="00217221" w14:paraId="031AB373" w14:textId="77777777" w:rsidTr="00AA28BA">
        <w:trPr>
          <w:trHeight w:val="945"/>
        </w:trPr>
        <w:tc>
          <w:tcPr>
            <w:tcW w:w="0" w:type="auto"/>
            <w:vMerge/>
            <w:tcBorders>
              <w:top w:val="nil"/>
              <w:left w:val="single" w:sz="4" w:space="0" w:color="auto"/>
              <w:bottom w:val="single" w:sz="4" w:space="0" w:color="auto"/>
              <w:right w:val="single" w:sz="4" w:space="0" w:color="auto"/>
            </w:tcBorders>
            <w:vAlign w:val="center"/>
            <w:hideMark/>
          </w:tcPr>
          <w:p w14:paraId="6E5B95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8DED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E00B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3D1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4E75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61746E" w14:textId="7ADDD555" w:rsidR="00217221" w:rsidRDefault="00217221" w:rsidP="00AA28BA">
            <w:pPr>
              <w:pBdr>
                <w:bottom w:val="single" w:sz="4" w:space="1" w:color="auto"/>
              </w:pBd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прямой эзофаго-эзофаго анастомоз, в том числе этапные операции на пищеводе и желудке, ликвидация трахеопищеводного свища</w:t>
            </w:r>
          </w:p>
          <w:p w14:paraId="2B4E1025" w14:textId="569C6474" w:rsidR="001D401E" w:rsidRDefault="001D401E" w:rsidP="00AA28BA">
            <w:pPr>
              <w:pBdr>
                <w:bottom w:val="single" w:sz="4" w:space="1" w:color="auto"/>
              </w:pBdr>
              <w:spacing w:after="0" w:line="240" w:lineRule="auto"/>
              <w:rPr>
                <w:rFonts w:ascii="Times New Roman" w:eastAsia="Times New Roman" w:hAnsi="Times New Roman" w:cs="Times New Roman"/>
                <w:color w:val="000000"/>
                <w:sz w:val="24"/>
                <w:szCs w:val="24"/>
                <w:lang w:eastAsia="ru-RU"/>
              </w:rPr>
            </w:pPr>
          </w:p>
          <w:p w14:paraId="48C69C7E" w14:textId="77777777" w:rsidR="00AA28BA" w:rsidRDefault="00AA28BA" w:rsidP="00AA28BA">
            <w:pPr>
              <w:pBdr>
                <w:bottom w:val="single" w:sz="4" w:space="1" w:color="auto"/>
              </w:pBdr>
              <w:spacing w:after="0" w:line="240" w:lineRule="auto"/>
              <w:rPr>
                <w:rFonts w:ascii="Times New Roman" w:eastAsia="Times New Roman" w:hAnsi="Times New Roman" w:cs="Times New Roman"/>
                <w:color w:val="000000"/>
                <w:sz w:val="24"/>
                <w:szCs w:val="24"/>
                <w:lang w:eastAsia="ru-RU"/>
              </w:rPr>
            </w:pPr>
          </w:p>
          <w:p w14:paraId="00F3CBB6" w14:textId="77777777" w:rsidR="00731F5D" w:rsidRDefault="00731F5D" w:rsidP="00AA28BA">
            <w:pPr>
              <w:pBdr>
                <w:bottom w:val="single" w:sz="4" w:space="1" w:color="auto"/>
              </w:pBdr>
              <w:spacing w:after="0" w:line="240" w:lineRule="auto"/>
              <w:rPr>
                <w:rFonts w:ascii="Times New Roman" w:eastAsia="Times New Roman" w:hAnsi="Times New Roman" w:cs="Times New Roman"/>
                <w:color w:val="000000"/>
                <w:sz w:val="24"/>
                <w:szCs w:val="24"/>
                <w:lang w:eastAsia="ru-RU"/>
              </w:rPr>
            </w:pPr>
          </w:p>
          <w:p w14:paraId="26EDBC3C" w14:textId="06BC4D72" w:rsidR="00731F5D" w:rsidRPr="00217221" w:rsidRDefault="00731F5D"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5AFFF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A402546"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262FAE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Дерматовенерология</w:t>
            </w:r>
          </w:p>
        </w:tc>
      </w:tr>
      <w:tr w:rsidR="00217221" w:rsidRPr="00217221" w14:paraId="7F8C1F39" w14:textId="77777777" w:rsidTr="003A3828">
        <w:trPr>
          <w:trHeight w:val="2835"/>
        </w:trPr>
        <w:tc>
          <w:tcPr>
            <w:tcW w:w="0" w:type="auto"/>
            <w:vMerge w:val="restart"/>
            <w:tcBorders>
              <w:top w:val="nil"/>
              <w:left w:val="single" w:sz="4" w:space="0" w:color="auto"/>
              <w:right w:val="single" w:sz="4" w:space="0" w:color="auto"/>
            </w:tcBorders>
            <w:shd w:val="clear" w:color="auto" w:fill="auto"/>
            <w:hideMark/>
          </w:tcPr>
          <w:p w14:paraId="29E29F22" w14:textId="59A62151" w:rsidR="00217221" w:rsidRPr="00217221" w:rsidRDefault="005D1871"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217221" w:rsidRPr="00217221">
              <w:rPr>
                <w:rFonts w:ascii="Times New Roman" w:eastAsia="Times New Roman" w:hAnsi="Times New Roman" w:cs="Times New Roman"/>
                <w:color w:val="000000"/>
                <w:sz w:val="24"/>
                <w:szCs w:val="24"/>
                <w:lang w:eastAsia="ru-RU"/>
              </w:rPr>
              <w:t>.</w:t>
            </w:r>
          </w:p>
        </w:tc>
        <w:tc>
          <w:tcPr>
            <w:tcW w:w="0" w:type="auto"/>
            <w:tcBorders>
              <w:top w:val="nil"/>
              <w:left w:val="single" w:sz="4" w:space="0" w:color="auto"/>
              <w:right w:val="single" w:sz="4" w:space="0" w:color="auto"/>
            </w:tcBorders>
            <w:shd w:val="clear" w:color="auto" w:fill="auto"/>
            <w:hideMark/>
          </w:tcPr>
          <w:p w14:paraId="75FFB7B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0" w:type="auto"/>
            <w:tcBorders>
              <w:top w:val="nil"/>
              <w:left w:val="single" w:sz="4" w:space="0" w:color="auto"/>
              <w:right w:val="single" w:sz="4" w:space="0" w:color="auto"/>
            </w:tcBorders>
            <w:shd w:val="clear" w:color="auto" w:fill="auto"/>
            <w:hideMark/>
          </w:tcPr>
          <w:p w14:paraId="6E38A61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L40.0</w:t>
            </w:r>
          </w:p>
        </w:tc>
        <w:tc>
          <w:tcPr>
            <w:tcW w:w="0" w:type="auto"/>
            <w:tcBorders>
              <w:top w:val="nil"/>
              <w:left w:val="single" w:sz="4" w:space="0" w:color="auto"/>
              <w:right w:val="single" w:sz="4" w:space="0" w:color="auto"/>
            </w:tcBorders>
            <w:shd w:val="clear" w:color="auto" w:fill="auto"/>
            <w:hideMark/>
          </w:tcPr>
          <w:p w14:paraId="0E480D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0" w:type="auto"/>
            <w:tcBorders>
              <w:top w:val="nil"/>
              <w:left w:val="single" w:sz="4" w:space="0" w:color="auto"/>
              <w:right w:val="single" w:sz="4" w:space="0" w:color="auto"/>
            </w:tcBorders>
            <w:shd w:val="clear" w:color="auto" w:fill="auto"/>
            <w:hideMark/>
          </w:tcPr>
          <w:p w14:paraId="7D3FB48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0FFD6D1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tc>
        <w:tc>
          <w:tcPr>
            <w:tcW w:w="0" w:type="auto"/>
            <w:vMerge w:val="restart"/>
            <w:tcBorders>
              <w:top w:val="nil"/>
              <w:left w:val="single" w:sz="4" w:space="0" w:color="auto"/>
              <w:right w:val="single" w:sz="4" w:space="0" w:color="auto"/>
            </w:tcBorders>
            <w:shd w:val="clear" w:color="auto" w:fill="auto"/>
            <w:hideMark/>
          </w:tcPr>
          <w:p w14:paraId="084FFC3B" w14:textId="1FABE021" w:rsidR="00217221" w:rsidRPr="00217221" w:rsidRDefault="00731F5D"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5D1871">
              <w:rPr>
                <w:rFonts w:ascii="Times New Roman" w:eastAsia="Times New Roman" w:hAnsi="Times New Roman" w:cs="Times New Roman"/>
                <w:color w:val="000000"/>
                <w:sz w:val="24"/>
                <w:szCs w:val="24"/>
                <w:lang w:eastAsia="ru-RU"/>
              </w:rPr>
              <w:t>48 573</w:t>
            </w:r>
            <w:r>
              <w:rPr>
                <w:rFonts w:ascii="Times New Roman" w:eastAsia="Times New Roman" w:hAnsi="Times New Roman" w:cs="Times New Roman"/>
                <w:color w:val="000000"/>
                <w:sz w:val="24"/>
                <w:szCs w:val="24"/>
                <w:lang w:eastAsia="ru-RU"/>
              </w:rPr>
              <w:t>,00</w:t>
            </w:r>
          </w:p>
        </w:tc>
      </w:tr>
      <w:tr w:rsidR="00217221" w:rsidRPr="00217221" w14:paraId="5048252E" w14:textId="77777777" w:rsidTr="00DD507C">
        <w:trPr>
          <w:trHeight w:val="1260"/>
        </w:trPr>
        <w:tc>
          <w:tcPr>
            <w:tcW w:w="0" w:type="auto"/>
            <w:vMerge/>
            <w:tcBorders>
              <w:top w:val="nil"/>
              <w:left w:val="single" w:sz="4" w:space="0" w:color="auto"/>
              <w:right w:val="single" w:sz="4" w:space="0" w:color="auto"/>
            </w:tcBorders>
            <w:vAlign w:val="center"/>
            <w:hideMark/>
          </w:tcPr>
          <w:p w14:paraId="3D96CB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D1B78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1F45C8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L40.1, L40.3</w:t>
            </w:r>
          </w:p>
        </w:tc>
        <w:tc>
          <w:tcPr>
            <w:tcW w:w="0" w:type="auto"/>
            <w:tcBorders>
              <w:top w:val="nil"/>
              <w:left w:val="single" w:sz="4" w:space="0" w:color="auto"/>
              <w:right w:val="single" w:sz="4" w:space="0" w:color="auto"/>
            </w:tcBorders>
            <w:shd w:val="clear" w:color="auto" w:fill="auto"/>
            <w:vAlign w:val="center"/>
            <w:hideMark/>
          </w:tcPr>
          <w:p w14:paraId="168E8D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пустулезные формы псориаза при отсутствии эффективности ранее проводимых методов системного и физиотерапевтического лечения</w:t>
            </w:r>
          </w:p>
        </w:tc>
        <w:tc>
          <w:tcPr>
            <w:tcW w:w="0" w:type="auto"/>
            <w:tcBorders>
              <w:top w:val="nil"/>
              <w:left w:val="single" w:sz="4" w:space="0" w:color="auto"/>
              <w:right w:val="single" w:sz="4" w:space="0" w:color="auto"/>
            </w:tcBorders>
            <w:shd w:val="clear" w:color="auto" w:fill="auto"/>
            <w:vAlign w:val="center"/>
            <w:hideMark/>
          </w:tcPr>
          <w:p w14:paraId="75E199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6ACBD4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tc>
        <w:tc>
          <w:tcPr>
            <w:tcW w:w="0" w:type="auto"/>
            <w:vMerge/>
            <w:tcBorders>
              <w:top w:val="nil"/>
              <w:left w:val="single" w:sz="4" w:space="0" w:color="auto"/>
              <w:right w:val="single" w:sz="4" w:space="0" w:color="auto"/>
            </w:tcBorders>
            <w:vAlign w:val="center"/>
            <w:hideMark/>
          </w:tcPr>
          <w:p w14:paraId="28A4AB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A817BBB" w14:textId="77777777" w:rsidTr="00DD507C">
        <w:trPr>
          <w:trHeight w:val="2835"/>
        </w:trPr>
        <w:tc>
          <w:tcPr>
            <w:tcW w:w="0" w:type="auto"/>
            <w:vMerge/>
            <w:tcBorders>
              <w:top w:val="nil"/>
              <w:left w:val="single" w:sz="4" w:space="0" w:color="auto"/>
              <w:right w:val="single" w:sz="4" w:space="0" w:color="auto"/>
            </w:tcBorders>
            <w:vAlign w:val="center"/>
            <w:hideMark/>
          </w:tcPr>
          <w:p w14:paraId="7AC740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8F909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4DD394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L40.5</w:t>
            </w:r>
          </w:p>
        </w:tc>
        <w:tc>
          <w:tcPr>
            <w:tcW w:w="0" w:type="auto"/>
            <w:tcBorders>
              <w:top w:val="nil"/>
              <w:left w:val="single" w:sz="4" w:space="0" w:color="auto"/>
              <w:right w:val="single" w:sz="4" w:space="0" w:color="auto"/>
            </w:tcBorders>
            <w:shd w:val="clear" w:color="auto" w:fill="auto"/>
            <w:vAlign w:val="center"/>
            <w:hideMark/>
          </w:tcPr>
          <w:p w14:paraId="05EB0E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0" w:type="auto"/>
            <w:tcBorders>
              <w:top w:val="nil"/>
              <w:left w:val="single" w:sz="4" w:space="0" w:color="auto"/>
              <w:right w:val="single" w:sz="4" w:space="0" w:color="auto"/>
            </w:tcBorders>
            <w:shd w:val="clear" w:color="auto" w:fill="auto"/>
            <w:vAlign w:val="center"/>
            <w:hideMark/>
          </w:tcPr>
          <w:p w14:paraId="2595E0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01E51E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0" w:type="auto"/>
            <w:vMerge/>
            <w:tcBorders>
              <w:top w:val="nil"/>
              <w:left w:val="single" w:sz="4" w:space="0" w:color="auto"/>
              <w:right w:val="single" w:sz="4" w:space="0" w:color="auto"/>
            </w:tcBorders>
            <w:vAlign w:val="center"/>
            <w:hideMark/>
          </w:tcPr>
          <w:p w14:paraId="4DDE76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E50FA95" w14:textId="77777777" w:rsidTr="00DD507C">
        <w:trPr>
          <w:trHeight w:val="1575"/>
        </w:trPr>
        <w:tc>
          <w:tcPr>
            <w:tcW w:w="0" w:type="auto"/>
            <w:vMerge/>
            <w:tcBorders>
              <w:top w:val="nil"/>
              <w:left w:val="single" w:sz="4" w:space="0" w:color="auto"/>
              <w:right w:val="single" w:sz="4" w:space="0" w:color="auto"/>
            </w:tcBorders>
            <w:vAlign w:val="center"/>
            <w:hideMark/>
          </w:tcPr>
          <w:p w14:paraId="0474A8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A6487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DB90D45"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L20</w:t>
            </w:r>
          </w:p>
        </w:tc>
        <w:tc>
          <w:tcPr>
            <w:tcW w:w="0" w:type="auto"/>
            <w:tcBorders>
              <w:top w:val="nil"/>
              <w:left w:val="single" w:sz="4" w:space="0" w:color="auto"/>
              <w:right w:val="single" w:sz="4" w:space="0" w:color="auto"/>
            </w:tcBorders>
            <w:shd w:val="clear" w:color="auto" w:fill="auto"/>
            <w:vAlign w:val="center"/>
            <w:hideMark/>
          </w:tcPr>
          <w:p w14:paraId="4F3EEA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0" w:type="auto"/>
            <w:tcBorders>
              <w:top w:val="nil"/>
              <w:left w:val="single" w:sz="4" w:space="0" w:color="auto"/>
              <w:right w:val="single" w:sz="4" w:space="0" w:color="auto"/>
            </w:tcBorders>
            <w:shd w:val="clear" w:color="auto" w:fill="auto"/>
            <w:vAlign w:val="center"/>
            <w:hideMark/>
          </w:tcPr>
          <w:p w14:paraId="3BABBA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461C239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tc>
        <w:tc>
          <w:tcPr>
            <w:tcW w:w="0" w:type="auto"/>
            <w:vMerge/>
            <w:tcBorders>
              <w:top w:val="nil"/>
              <w:left w:val="single" w:sz="4" w:space="0" w:color="auto"/>
              <w:right w:val="single" w:sz="4" w:space="0" w:color="auto"/>
            </w:tcBorders>
            <w:vAlign w:val="center"/>
            <w:hideMark/>
          </w:tcPr>
          <w:p w14:paraId="408E4D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24AAACD" w14:textId="77777777" w:rsidTr="00DD507C">
        <w:trPr>
          <w:trHeight w:val="1260"/>
        </w:trPr>
        <w:tc>
          <w:tcPr>
            <w:tcW w:w="0" w:type="auto"/>
            <w:vMerge/>
            <w:tcBorders>
              <w:top w:val="nil"/>
              <w:left w:val="single" w:sz="4" w:space="0" w:color="auto"/>
              <w:right w:val="single" w:sz="4" w:space="0" w:color="auto"/>
            </w:tcBorders>
            <w:vAlign w:val="center"/>
            <w:hideMark/>
          </w:tcPr>
          <w:p w14:paraId="73A9EC6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8DF60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C86A935"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L10.0, L10.1, L10.2, L10.4</w:t>
            </w:r>
          </w:p>
        </w:tc>
        <w:tc>
          <w:tcPr>
            <w:tcW w:w="0" w:type="auto"/>
            <w:tcBorders>
              <w:top w:val="nil"/>
              <w:left w:val="single" w:sz="4" w:space="0" w:color="auto"/>
              <w:right w:val="single" w:sz="4" w:space="0" w:color="auto"/>
            </w:tcBorders>
            <w:shd w:val="clear" w:color="auto" w:fill="auto"/>
            <w:vAlign w:val="center"/>
            <w:hideMark/>
          </w:tcPr>
          <w:p w14:paraId="251616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истинная (акантолитическая) пузырчатка</w:t>
            </w:r>
          </w:p>
        </w:tc>
        <w:tc>
          <w:tcPr>
            <w:tcW w:w="0" w:type="auto"/>
            <w:tcBorders>
              <w:top w:val="nil"/>
              <w:left w:val="single" w:sz="4" w:space="0" w:color="auto"/>
              <w:right w:val="single" w:sz="4" w:space="0" w:color="auto"/>
            </w:tcBorders>
            <w:shd w:val="clear" w:color="auto" w:fill="auto"/>
            <w:vAlign w:val="center"/>
            <w:hideMark/>
          </w:tcPr>
          <w:p w14:paraId="5B65E6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6F5227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0" w:type="auto"/>
            <w:vMerge/>
            <w:tcBorders>
              <w:top w:val="nil"/>
              <w:left w:val="single" w:sz="4" w:space="0" w:color="auto"/>
              <w:right w:val="single" w:sz="4" w:space="0" w:color="auto"/>
            </w:tcBorders>
            <w:vAlign w:val="center"/>
            <w:hideMark/>
          </w:tcPr>
          <w:p w14:paraId="3DB776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7652D92" w14:textId="77777777" w:rsidTr="00DD507C">
        <w:trPr>
          <w:trHeight w:val="1260"/>
        </w:trPr>
        <w:tc>
          <w:tcPr>
            <w:tcW w:w="0" w:type="auto"/>
            <w:vMerge/>
            <w:tcBorders>
              <w:top w:val="nil"/>
              <w:left w:val="single" w:sz="4" w:space="0" w:color="auto"/>
              <w:right w:val="single" w:sz="4" w:space="0" w:color="auto"/>
            </w:tcBorders>
            <w:vAlign w:val="center"/>
            <w:hideMark/>
          </w:tcPr>
          <w:p w14:paraId="458756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4022F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2E526F5"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L94.0</w:t>
            </w:r>
          </w:p>
        </w:tc>
        <w:tc>
          <w:tcPr>
            <w:tcW w:w="0" w:type="auto"/>
            <w:tcBorders>
              <w:top w:val="nil"/>
              <w:left w:val="single" w:sz="4" w:space="0" w:color="auto"/>
              <w:right w:val="single" w:sz="4" w:space="0" w:color="auto"/>
            </w:tcBorders>
            <w:shd w:val="clear" w:color="auto" w:fill="auto"/>
            <w:vAlign w:val="center"/>
            <w:hideMark/>
          </w:tcPr>
          <w:p w14:paraId="7C1436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локализованная склеродермия при отсутствии эффективности ранее проводимых методов системного и физиотерапевтического лечения</w:t>
            </w:r>
          </w:p>
        </w:tc>
        <w:tc>
          <w:tcPr>
            <w:tcW w:w="0" w:type="auto"/>
            <w:tcBorders>
              <w:top w:val="nil"/>
              <w:left w:val="single" w:sz="4" w:space="0" w:color="auto"/>
              <w:right w:val="single" w:sz="4" w:space="0" w:color="auto"/>
            </w:tcBorders>
            <w:shd w:val="clear" w:color="auto" w:fill="auto"/>
            <w:vAlign w:val="center"/>
            <w:hideMark/>
          </w:tcPr>
          <w:p w14:paraId="2E771B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2A791FA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0" w:type="auto"/>
            <w:vMerge/>
            <w:tcBorders>
              <w:top w:val="nil"/>
              <w:left w:val="single" w:sz="4" w:space="0" w:color="auto"/>
              <w:right w:val="single" w:sz="4" w:space="0" w:color="auto"/>
            </w:tcBorders>
            <w:vAlign w:val="center"/>
            <w:hideMark/>
          </w:tcPr>
          <w:p w14:paraId="03C0681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CB6B227" w14:textId="77777777" w:rsidTr="00DD507C">
        <w:trPr>
          <w:trHeight w:val="1260"/>
        </w:trPr>
        <w:tc>
          <w:tcPr>
            <w:tcW w:w="0" w:type="auto"/>
            <w:vMerge/>
            <w:tcBorders>
              <w:top w:val="nil"/>
              <w:left w:val="single" w:sz="4" w:space="0" w:color="auto"/>
              <w:right w:val="single" w:sz="4" w:space="0" w:color="auto"/>
            </w:tcBorders>
            <w:vAlign w:val="center"/>
            <w:hideMark/>
          </w:tcPr>
          <w:p w14:paraId="4F91E1E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2A9426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тяжелых, резистентных форм атопического дерматита и псориаза, включая псориатический артрит, с применением генно-инженерных биологических лекарственных препаратов</w:t>
            </w:r>
          </w:p>
        </w:tc>
        <w:tc>
          <w:tcPr>
            <w:tcW w:w="0" w:type="auto"/>
            <w:tcBorders>
              <w:top w:val="nil"/>
              <w:left w:val="single" w:sz="4" w:space="0" w:color="auto"/>
              <w:right w:val="single" w:sz="4" w:space="0" w:color="auto"/>
            </w:tcBorders>
            <w:shd w:val="clear" w:color="auto" w:fill="auto"/>
            <w:vAlign w:val="center"/>
            <w:hideMark/>
          </w:tcPr>
          <w:p w14:paraId="109C607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L40.0</w:t>
            </w:r>
          </w:p>
        </w:tc>
        <w:tc>
          <w:tcPr>
            <w:tcW w:w="0" w:type="auto"/>
            <w:tcBorders>
              <w:top w:val="nil"/>
              <w:left w:val="single" w:sz="4" w:space="0" w:color="auto"/>
              <w:right w:val="single" w:sz="4" w:space="0" w:color="auto"/>
            </w:tcBorders>
            <w:shd w:val="clear" w:color="auto" w:fill="auto"/>
            <w:vAlign w:val="center"/>
            <w:hideMark/>
          </w:tcPr>
          <w:p w14:paraId="5A2D6F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тяжелые распространенные формы псориаза, резистентные к другим видам системной терапии</w:t>
            </w:r>
          </w:p>
        </w:tc>
        <w:tc>
          <w:tcPr>
            <w:tcW w:w="0" w:type="auto"/>
            <w:tcBorders>
              <w:top w:val="nil"/>
              <w:left w:val="single" w:sz="4" w:space="0" w:color="auto"/>
              <w:right w:val="single" w:sz="4" w:space="0" w:color="auto"/>
            </w:tcBorders>
            <w:shd w:val="clear" w:color="auto" w:fill="auto"/>
            <w:vAlign w:val="center"/>
            <w:hideMark/>
          </w:tcPr>
          <w:p w14:paraId="1C24ED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4FAF45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с применением генно-инженерных биологических лекарственных препаратов в сочетании с иммуносупрессивными лекарственными препаратами</w:t>
            </w:r>
          </w:p>
        </w:tc>
        <w:tc>
          <w:tcPr>
            <w:tcW w:w="0" w:type="auto"/>
            <w:vMerge/>
            <w:tcBorders>
              <w:top w:val="nil"/>
              <w:left w:val="single" w:sz="4" w:space="0" w:color="auto"/>
              <w:right w:val="single" w:sz="4" w:space="0" w:color="auto"/>
            </w:tcBorders>
            <w:vAlign w:val="center"/>
            <w:hideMark/>
          </w:tcPr>
          <w:p w14:paraId="121222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5345AA7" w14:textId="77777777" w:rsidTr="00825DDC">
        <w:trPr>
          <w:trHeight w:val="945"/>
        </w:trPr>
        <w:tc>
          <w:tcPr>
            <w:tcW w:w="0" w:type="auto"/>
            <w:vMerge/>
            <w:tcBorders>
              <w:top w:val="nil"/>
              <w:left w:val="single" w:sz="4" w:space="0" w:color="auto"/>
              <w:bottom w:val="single" w:sz="4" w:space="0" w:color="auto"/>
              <w:right w:val="single" w:sz="4" w:space="0" w:color="auto"/>
            </w:tcBorders>
            <w:vAlign w:val="center"/>
            <w:hideMark/>
          </w:tcPr>
          <w:p w14:paraId="67DD61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FCE0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3B1E0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L40.5, L20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FBB7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тяжелые распространенные формы атопического дерматита и псориаза артропатического, резистентные к другим видам системной терапии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B201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F9BA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с применением генно-инженерных биологических лекарственных препаратов</w:t>
            </w:r>
          </w:p>
        </w:tc>
        <w:tc>
          <w:tcPr>
            <w:tcW w:w="0" w:type="auto"/>
            <w:vMerge/>
            <w:tcBorders>
              <w:top w:val="nil"/>
              <w:left w:val="single" w:sz="4" w:space="0" w:color="auto"/>
              <w:bottom w:val="single" w:sz="4" w:space="0" w:color="auto"/>
              <w:right w:val="single" w:sz="4" w:space="0" w:color="auto"/>
            </w:tcBorders>
            <w:vAlign w:val="center"/>
            <w:hideMark/>
          </w:tcPr>
          <w:p w14:paraId="157A70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487F243" w14:textId="77777777" w:rsidTr="00825DDC">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486701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Комбустиология</w:t>
            </w:r>
          </w:p>
        </w:tc>
      </w:tr>
      <w:tr w:rsidR="00217221" w:rsidRPr="00217221" w14:paraId="257EFC9C" w14:textId="77777777" w:rsidTr="0057123D">
        <w:trPr>
          <w:trHeight w:val="5670"/>
        </w:trPr>
        <w:tc>
          <w:tcPr>
            <w:tcW w:w="0" w:type="auto"/>
            <w:tcBorders>
              <w:top w:val="single" w:sz="4" w:space="0" w:color="auto"/>
              <w:left w:val="single" w:sz="4" w:space="0" w:color="auto"/>
              <w:right w:val="single" w:sz="4" w:space="0" w:color="auto"/>
            </w:tcBorders>
            <w:shd w:val="clear" w:color="auto" w:fill="auto"/>
            <w:hideMark/>
          </w:tcPr>
          <w:p w14:paraId="6E65B321" w14:textId="3A657F11" w:rsidR="00217221" w:rsidRPr="00217221" w:rsidRDefault="005D1871"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00217221" w:rsidRPr="00217221">
              <w:rPr>
                <w:rFonts w:ascii="Times New Roman" w:eastAsia="Times New Roman" w:hAnsi="Times New Roman" w:cs="Times New Roman"/>
                <w:color w:val="000000"/>
                <w:sz w:val="24"/>
                <w:szCs w:val="24"/>
                <w:lang w:eastAsia="ru-RU"/>
              </w:rPr>
              <w:t>.</w:t>
            </w:r>
          </w:p>
        </w:tc>
        <w:tc>
          <w:tcPr>
            <w:tcW w:w="0" w:type="auto"/>
            <w:tcBorders>
              <w:top w:val="single" w:sz="4" w:space="0" w:color="auto"/>
              <w:left w:val="single" w:sz="4" w:space="0" w:color="auto"/>
              <w:right w:val="single" w:sz="4" w:space="0" w:color="auto"/>
            </w:tcBorders>
            <w:shd w:val="clear" w:color="auto" w:fill="auto"/>
            <w:hideMark/>
          </w:tcPr>
          <w:p w14:paraId="4E95DB1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0" w:type="auto"/>
            <w:tcBorders>
              <w:top w:val="single" w:sz="4" w:space="0" w:color="auto"/>
              <w:left w:val="single" w:sz="4" w:space="0" w:color="auto"/>
              <w:right w:val="single" w:sz="4" w:space="0" w:color="auto"/>
            </w:tcBorders>
            <w:shd w:val="clear" w:color="auto" w:fill="auto"/>
            <w:hideMark/>
          </w:tcPr>
          <w:p w14:paraId="6602128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T20, T21, T22, T23, T24, T25, T27, T29, T30, T31.3, T31.4, T32.3, T32.4, T58, T59, T75.4</w:t>
            </w:r>
          </w:p>
        </w:tc>
        <w:tc>
          <w:tcPr>
            <w:tcW w:w="0" w:type="auto"/>
            <w:tcBorders>
              <w:top w:val="single" w:sz="4" w:space="0" w:color="auto"/>
              <w:left w:val="single" w:sz="4" w:space="0" w:color="auto"/>
              <w:right w:val="single" w:sz="4" w:space="0" w:color="auto"/>
            </w:tcBorders>
            <w:shd w:val="clear" w:color="auto" w:fill="auto"/>
            <w:hideMark/>
          </w:tcPr>
          <w:p w14:paraId="788DF9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0" w:type="auto"/>
            <w:tcBorders>
              <w:top w:val="single" w:sz="4" w:space="0" w:color="auto"/>
              <w:left w:val="single" w:sz="4" w:space="0" w:color="auto"/>
              <w:right w:val="single" w:sz="4" w:space="0" w:color="auto"/>
            </w:tcBorders>
            <w:shd w:val="clear" w:color="auto" w:fill="auto"/>
            <w:hideMark/>
          </w:tcPr>
          <w:p w14:paraId="799CD9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single" w:sz="4" w:space="0" w:color="auto"/>
              <w:left w:val="single" w:sz="4" w:space="0" w:color="auto"/>
              <w:right w:val="single" w:sz="4" w:space="0" w:color="auto"/>
            </w:tcBorders>
            <w:shd w:val="clear" w:color="auto" w:fill="auto"/>
            <w:vAlign w:val="center"/>
            <w:hideMark/>
          </w:tcPr>
          <w:p w14:paraId="116194A5" w14:textId="7B10554A" w:rsidR="00217221" w:rsidRPr="00217221" w:rsidRDefault="009A34AF" w:rsidP="00217221">
            <w:pPr>
              <w:spacing w:after="0" w:line="240" w:lineRule="auto"/>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И</w:t>
            </w:r>
            <w:r w:rsidR="00217221" w:rsidRPr="00217221">
              <w:rPr>
                <w:rFonts w:ascii="Times New Roman" w:eastAsia="Times New Roman" w:hAnsi="Times New Roman" w:cs="Times New Roman"/>
                <w:color w:val="000000"/>
                <w:sz w:val="24"/>
                <w:szCs w:val="24"/>
                <w:lang w:eastAsia="ru-RU"/>
              </w:rPr>
              <w:t>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w:t>
            </w:r>
            <w:proofErr w:type="gramEnd"/>
            <w:r w:rsidR="00217221" w:rsidRPr="00217221">
              <w:rPr>
                <w:rFonts w:ascii="Times New Roman" w:eastAsia="Times New Roman" w:hAnsi="Times New Roman" w:cs="Times New Roman"/>
                <w:color w:val="000000"/>
                <w:sz w:val="24"/>
                <w:szCs w:val="24"/>
                <w:lang w:eastAsia="ru-RU"/>
              </w:rPr>
              <w:t xml:space="preserve">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w:t>
            </w:r>
            <w:r w:rsidR="00217221" w:rsidRPr="00EC4932">
              <w:rPr>
                <w:rFonts w:ascii="Times New Roman" w:eastAsia="Times New Roman" w:hAnsi="Times New Roman" w:cs="Times New Roman"/>
                <w:color w:val="000000"/>
                <w:sz w:val="24"/>
                <w:szCs w:val="24"/>
                <w:lang w:eastAsia="ru-RU"/>
              </w:rPr>
              <w:t>закрытия ран</w:t>
            </w:r>
          </w:p>
        </w:tc>
        <w:tc>
          <w:tcPr>
            <w:tcW w:w="0" w:type="auto"/>
            <w:tcBorders>
              <w:top w:val="single" w:sz="4" w:space="0" w:color="auto"/>
              <w:left w:val="single" w:sz="4" w:space="0" w:color="auto"/>
              <w:right w:val="single" w:sz="4" w:space="0" w:color="auto"/>
            </w:tcBorders>
            <w:shd w:val="clear" w:color="auto" w:fill="auto"/>
            <w:hideMark/>
          </w:tcPr>
          <w:p w14:paraId="67904A4B" w14:textId="78FE995B" w:rsidR="00217221" w:rsidRPr="00217221" w:rsidRDefault="0071734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854 442</w:t>
            </w:r>
            <w:r w:rsidR="00C6591C">
              <w:rPr>
                <w:rFonts w:ascii="Times New Roman" w:eastAsia="Times New Roman" w:hAnsi="Times New Roman" w:cs="Times New Roman"/>
                <w:color w:val="000000"/>
                <w:sz w:val="24"/>
                <w:szCs w:val="24"/>
                <w:lang w:eastAsia="ru-RU"/>
              </w:rPr>
              <w:t>,00</w:t>
            </w:r>
          </w:p>
        </w:tc>
      </w:tr>
      <w:tr w:rsidR="00217221" w:rsidRPr="00217221" w14:paraId="60C43742" w14:textId="77777777" w:rsidTr="00455F5F">
        <w:trPr>
          <w:trHeight w:val="5670"/>
        </w:trPr>
        <w:tc>
          <w:tcPr>
            <w:tcW w:w="0" w:type="auto"/>
            <w:tcBorders>
              <w:left w:val="single" w:sz="4" w:space="0" w:color="auto"/>
              <w:bottom w:val="single" w:sz="4" w:space="0" w:color="auto"/>
              <w:right w:val="single" w:sz="4" w:space="0" w:color="auto"/>
            </w:tcBorders>
            <w:shd w:val="clear" w:color="auto" w:fill="auto"/>
            <w:hideMark/>
          </w:tcPr>
          <w:p w14:paraId="13ADAC97" w14:textId="0CECA301" w:rsidR="00217221" w:rsidRPr="00217221" w:rsidRDefault="0071734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00217221" w:rsidRPr="00217221">
              <w:rPr>
                <w:rFonts w:ascii="Times New Roman" w:eastAsia="Times New Roman" w:hAnsi="Times New Roman" w:cs="Times New Roman"/>
                <w:color w:val="000000"/>
                <w:sz w:val="24"/>
                <w:szCs w:val="24"/>
                <w:lang w:eastAsia="ru-RU"/>
              </w:rPr>
              <w:t>.</w:t>
            </w:r>
          </w:p>
        </w:tc>
        <w:tc>
          <w:tcPr>
            <w:tcW w:w="0" w:type="auto"/>
            <w:tcBorders>
              <w:left w:val="nil"/>
              <w:bottom w:val="single" w:sz="4" w:space="0" w:color="auto"/>
              <w:right w:val="single" w:sz="4" w:space="0" w:color="auto"/>
            </w:tcBorders>
            <w:shd w:val="clear" w:color="auto" w:fill="auto"/>
            <w:hideMark/>
          </w:tcPr>
          <w:p w14:paraId="08C2CE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0" w:type="auto"/>
            <w:tcBorders>
              <w:left w:val="nil"/>
              <w:bottom w:val="single" w:sz="4" w:space="0" w:color="auto"/>
              <w:right w:val="single" w:sz="4" w:space="0" w:color="auto"/>
            </w:tcBorders>
            <w:shd w:val="clear" w:color="auto" w:fill="auto"/>
            <w:hideMark/>
          </w:tcPr>
          <w:p w14:paraId="3466029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T20, T21, T22, T23, T24, T25, T27, T29, T30, T31.3, T31.4, T32.3, T32.4, T58, T59, T75.4</w:t>
            </w:r>
          </w:p>
        </w:tc>
        <w:tc>
          <w:tcPr>
            <w:tcW w:w="0" w:type="auto"/>
            <w:tcBorders>
              <w:left w:val="nil"/>
              <w:bottom w:val="single" w:sz="4" w:space="0" w:color="auto"/>
              <w:right w:val="single" w:sz="4" w:space="0" w:color="auto"/>
            </w:tcBorders>
            <w:shd w:val="clear" w:color="auto" w:fill="auto"/>
            <w:hideMark/>
          </w:tcPr>
          <w:p w14:paraId="487D0E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0" w:type="auto"/>
            <w:tcBorders>
              <w:left w:val="nil"/>
              <w:bottom w:val="single" w:sz="4" w:space="0" w:color="auto"/>
              <w:right w:val="single" w:sz="4" w:space="0" w:color="auto"/>
            </w:tcBorders>
            <w:shd w:val="clear" w:color="auto" w:fill="auto"/>
            <w:hideMark/>
          </w:tcPr>
          <w:p w14:paraId="008EFE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left w:val="nil"/>
              <w:bottom w:val="single" w:sz="4" w:space="0" w:color="auto"/>
              <w:right w:val="single" w:sz="4" w:space="0" w:color="auto"/>
            </w:tcBorders>
            <w:shd w:val="clear" w:color="auto" w:fill="auto"/>
            <w:vAlign w:val="center"/>
            <w:hideMark/>
          </w:tcPr>
          <w:p w14:paraId="08D882A8" w14:textId="1F04FECB" w:rsidR="00217221" w:rsidRPr="00217221" w:rsidRDefault="009A34AF" w:rsidP="00217221">
            <w:pPr>
              <w:spacing w:after="0" w:line="240" w:lineRule="auto"/>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И</w:t>
            </w:r>
            <w:r w:rsidR="00217221" w:rsidRPr="00217221">
              <w:rPr>
                <w:rFonts w:ascii="Times New Roman" w:eastAsia="Times New Roman" w:hAnsi="Times New Roman" w:cs="Times New Roman"/>
                <w:color w:val="000000"/>
                <w:sz w:val="24"/>
                <w:szCs w:val="24"/>
                <w:lang w:eastAsia="ru-RU"/>
              </w:rPr>
              <w:t>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w:t>
            </w:r>
            <w:proofErr w:type="gramEnd"/>
            <w:r w:rsidR="00217221" w:rsidRPr="00217221">
              <w:rPr>
                <w:rFonts w:ascii="Times New Roman" w:eastAsia="Times New Roman" w:hAnsi="Times New Roman" w:cs="Times New Roman"/>
                <w:color w:val="000000"/>
                <w:sz w:val="24"/>
                <w:szCs w:val="24"/>
                <w:lang w:eastAsia="ru-RU"/>
              </w:rPr>
              <w:t xml:space="preserve">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0" w:type="auto"/>
            <w:tcBorders>
              <w:left w:val="nil"/>
              <w:bottom w:val="single" w:sz="4" w:space="0" w:color="auto"/>
              <w:right w:val="single" w:sz="4" w:space="0" w:color="auto"/>
            </w:tcBorders>
            <w:shd w:val="clear" w:color="auto" w:fill="auto"/>
            <w:hideMark/>
          </w:tcPr>
          <w:p w14:paraId="75192598" w14:textId="64B9C1F4" w:rsidR="00217221" w:rsidRPr="00217221" w:rsidRDefault="009A34AF"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71734E">
              <w:rPr>
                <w:rFonts w:ascii="Times New Roman" w:eastAsia="Times New Roman" w:hAnsi="Times New Roman" w:cs="Times New Roman"/>
                <w:color w:val="000000"/>
                <w:sz w:val="24"/>
                <w:szCs w:val="24"/>
                <w:lang w:eastAsia="ru-RU"/>
              </w:rPr>
              <w:t> 214 302</w:t>
            </w:r>
            <w:r>
              <w:rPr>
                <w:rFonts w:ascii="Times New Roman" w:eastAsia="Times New Roman" w:hAnsi="Times New Roman" w:cs="Times New Roman"/>
                <w:color w:val="000000"/>
                <w:sz w:val="24"/>
                <w:szCs w:val="24"/>
                <w:lang w:eastAsia="ru-RU"/>
              </w:rPr>
              <w:t>,00</w:t>
            </w:r>
          </w:p>
        </w:tc>
      </w:tr>
      <w:tr w:rsidR="00217221" w:rsidRPr="00217221" w14:paraId="34DE9C4D"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288CAF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Нейрохирургия</w:t>
            </w:r>
          </w:p>
        </w:tc>
      </w:tr>
      <w:tr w:rsidR="00217221" w:rsidRPr="00217221" w14:paraId="751EF5D9" w14:textId="77777777" w:rsidTr="004A3311">
        <w:trPr>
          <w:trHeight w:val="945"/>
        </w:trPr>
        <w:tc>
          <w:tcPr>
            <w:tcW w:w="0" w:type="auto"/>
            <w:vMerge w:val="restart"/>
            <w:tcBorders>
              <w:top w:val="nil"/>
              <w:left w:val="single" w:sz="4" w:space="0" w:color="auto"/>
              <w:right w:val="single" w:sz="4" w:space="0" w:color="auto"/>
            </w:tcBorders>
            <w:shd w:val="clear" w:color="auto" w:fill="auto"/>
            <w:hideMark/>
          </w:tcPr>
          <w:p w14:paraId="5B1F0F83" w14:textId="0B6BFC9E"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1</w:t>
            </w:r>
            <w:r w:rsidR="0071734E">
              <w:rPr>
                <w:rFonts w:ascii="Times New Roman" w:eastAsia="Times New Roman" w:hAnsi="Times New Roman" w:cs="Times New Roman"/>
                <w:color w:val="000000"/>
                <w:sz w:val="24"/>
                <w:szCs w:val="24"/>
                <w:lang w:eastAsia="ru-RU"/>
              </w:rPr>
              <w:t>0</w:t>
            </w:r>
            <w:r w:rsidRPr="00217221">
              <w:rPr>
                <w:rFonts w:ascii="Times New Roman" w:eastAsia="Times New Roman" w:hAnsi="Times New Roman" w:cs="Times New Roman"/>
                <w:color w:val="000000"/>
                <w:sz w:val="24"/>
                <w:szCs w:val="24"/>
                <w:lang w:eastAsia="ru-RU"/>
              </w:rPr>
              <w:t>.</w:t>
            </w:r>
          </w:p>
        </w:tc>
        <w:tc>
          <w:tcPr>
            <w:tcW w:w="0" w:type="auto"/>
            <w:vMerge w:val="restart"/>
            <w:tcBorders>
              <w:top w:val="nil"/>
              <w:left w:val="single" w:sz="4" w:space="0" w:color="auto"/>
              <w:right w:val="single" w:sz="4" w:space="0" w:color="auto"/>
            </w:tcBorders>
            <w:shd w:val="clear" w:color="auto" w:fill="auto"/>
            <w:hideMark/>
          </w:tcPr>
          <w:p w14:paraId="51A2F0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0" w:type="auto"/>
            <w:vMerge w:val="restart"/>
            <w:tcBorders>
              <w:top w:val="nil"/>
              <w:left w:val="single" w:sz="4" w:space="0" w:color="auto"/>
              <w:right w:val="single" w:sz="4" w:space="0" w:color="auto"/>
            </w:tcBorders>
            <w:shd w:val="clear" w:color="auto" w:fill="auto"/>
            <w:vAlign w:val="center"/>
            <w:hideMark/>
          </w:tcPr>
          <w:p w14:paraId="72FADF9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C71.0, C71.1, C71.2, C71.3, C71.4, C79.3, D33.0, D43.0</w:t>
            </w:r>
          </w:p>
        </w:tc>
        <w:tc>
          <w:tcPr>
            <w:tcW w:w="0" w:type="auto"/>
            <w:vMerge w:val="restart"/>
            <w:tcBorders>
              <w:top w:val="nil"/>
              <w:left w:val="single" w:sz="4" w:space="0" w:color="auto"/>
              <w:right w:val="single" w:sz="4" w:space="0" w:color="auto"/>
            </w:tcBorders>
            <w:shd w:val="clear" w:color="auto" w:fill="auto"/>
            <w:vAlign w:val="center"/>
            <w:hideMark/>
          </w:tcPr>
          <w:p w14:paraId="1D61C9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0" w:type="auto"/>
            <w:vMerge w:val="restart"/>
            <w:tcBorders>
              <w:top w:val="nil"/>
              <w:left w:val="single" w:sz="4" w:space="0" w:color="auto"/>
              <w:right w:val="single" w:sz="4" w:space="0" w:color="auto"/>
            </w:tcBorders>
            <w:shd w:val="clear" w:color="auto" w:fill="auto"/>
            <w:hideMark/>
          </w:tcPr>
          <w:p w14:paraId="4B898A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6814C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интраоперационного ультразвукового сканирования</w:t>
            </w:r>
          </w:p>
        </w:tc>
        <w:tc>
          <w:tcPr>
            <w:tcW w:w="0" w:type="auto"/>
            <w:vMerge w:val="restart"/>
            <w:tcBorders>
              <w:top w:val="nil"/>
              <w:left w:val="single" w:sz="4" w:space="0" w:color="auto"/>
              <w:right w:val="single" w:sz="4" w:space="0" w:color="auto"/>
            </w:tcBorders>
            <w:shd w:val="clear" w:color="auto" w:fill="auto"/>
            <w:hideMark/>
          </w:tcPr>
          <w:p w14:paraId="597192F0" w14:textId="529AEAFD" w:rsidR="00217221" w:rsidRPr="00217221" w:rsidRDefault="007D4AF6"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71734E">
              <w:rPr>
                <w:rFonts w:ascii="Times New Roman" w:eastAsia="Times New Roman" w:hAnsi="Times New Roman" w:cs="Times New Roman"/>
                <w:color w:val="000000"/>
                <w:sz w:val="24"/>
                <w:szCs w:val="24"/>
                <w:lang w:eastAsia="ru-RU"/>
              </w:rPr>
              <w:t>24 587</w:t>
            </w:r>
            <w:r>
              <w:rPr>
                <w:rFonts w:ascii="Times New Roman" w:eastAsia="Times New Roman" w:hAnsi="Times New Roman" w:cs="Times New Roman"/>
                <w:color w:val="000000"/>
                <w:sz w:val="24"/>
                <w:szCs w:val="24"/>
                <w:lang w:eastAsia="ru-RU"/>
              </w:rPr>
              <w:t>,00</w:t>
            </w:r>
          </w:p>
        </w:tc>
      </w:tr>
      <w:tr w:rsidR="00217221" w:rsidRPr="00217221" w14:paraId="2F98C773" w14:textId="77777777" w:rsidTr="004A3311">
        <w:trPr>
          <w:trHeight w:val="945"/>
        </w:trPr>
        <w:tc>
          <w:tcPr>
            <w:tcW w:w="0" w:type="auto"/>
            <w:vMerge/>
            <w:tcBorders>
              <w:top w:val="nil"/>
              <w:left w:val="single" w:sz="4" w:space="0" w:color="auto"/>
              <w:right w:val="single" w:sz="4" w:space="0" w:color="auto"/>
            </w:tcBorders>
            <w:vAlign w:val="center"/>
            <w:hideMark/>
          </w:tcPr>
          <w:p w14:paraId="3FCA7E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673C5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26223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9F21E8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8896E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B73D3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двух и более методов лечения (интраоперационных технологий)</w:t>
            </w:r>
          </w:p>
        </w:tc>
        <w:tc>
          <w:tcPr>
            <w:tcW w:w="0" w:type="auto"/>
            <w:vMerge/>
            <w:tcBorders>
              <w:top w:val="nil"/>
              <w:left w:val="single" w:sz="4" w:space="0" w:color="auto"/>
              <w:right w:val="single" w:sz="4" w:space="0" w:color="auto"/>
            </w:tcBorders>
            <w:vAlign w:val="center"/>
            <w:hideMark/>
          </w:tcPr>
          <w:p w14:paraId="157B207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2A0D08C" w14:textId="77777777" w:rsidTr="004A3311">
        <w:trPr>
          <w:trHeight w:val="630"/>
        </w:trPr>
        <w:tc>
          <w:tcPr>
            <w:tcW w:w="0" w:type="auto"/>
            <w:vMerge/>
            <w:tcBorders>
              <w:top w:val="nil"/>
              <w:left w:val="single" w:sz="4" w:space="0" w:color="auto"/>
              <w:right w:val="single" w:sz="4" w:space="0" w:color="auto"/>
            </w:tcBorders>
            <w:vAlign w:val="center"/>
            <w:hideMark/>
          </w:tcPr>
          <w:p w14:paraId="132861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F293D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C38C7F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C71.5, C79.3, D33.0, D43.0</w:t>
            </w:r>
          </w:p>
        </w:tc>
        <w:tc>
          <w:tcPr>
            <w:tcW w:w="0" w:type="auto"/>
            <w:vMerge w:val="restart"/>
            <w:tcBorders>
              <w:top w:val="nil"/>
              <w:left w:val="single" w:sz="4" w:space="0" w:color="auto"/>
              <w:right w:val="single" w:sz="4" w:space="0" w:color="auto"/>
            </w:tcBorders>
            <w:shd w:val="clear" w:color="auto" w:fill="auto"/>
            <w:vAlign w:val="center"/>
            <w:hideMark/>
          </w:tcPr>
          <w:p w14:paraId="695B608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внутримозговые злокачественные (первичные и вторичные) и доброкачественные новообразования </w:t>
            </w:r>
            <w:proofErr w:type="gramStart"/>
            <w:r w:rsidRPr="00217221">
              <w:rPr>
                <w:rFonts w:ascii="Times New Roman" w:eastAsia="Times New Roman" w:hAnsi="Times New Roman" w:cs="Times New Roman"/>
                <w:color w:val="000000"/>
                <w:sz w:val="24"/>
                <w:szCs w:val="24"/>
                <w:lang w:eastAsia="ru-RU"/>
              </w:rPr>
              <w:t>боковых</w:t>
            </w:r>
            <w:proofErr w:type="gramEnd"/>
            <w:r w:rsidRPr="00217221">
              <w:rPr>
                <w:rFonts w:ascii="Times New Roman" w:eastAsia="Times New Roman" w:hAnsi="Times New Roman" w:cs="Times New Roman"/>
                <w:color w:val="000000"/>
                <w:sz w:val="24"/>
                <w:szCs w:val="24"/>
                <w:lang w:eastAsia="ru-RU"/>
              </w:rPr>
              <w:t xml:space="preserve"> и III желудочка мозга</w:t>
            </w:r>
          </w:p>
        </w:tc>
        <w:tc>
          <w:tcPr>
            <w:tcW w:w="0" w:type="auto"/>
            <w:vMerge w:val="restart"/>
            <w:tcBorders>
              <w:top w:val="nil"/>
              <w:left w:val="single" w:sz="4" w:space="0" w:color="auto"/>
              <w:right w:val="single" w:sz="4" w:space="0" w:color="auto"/>
            </w:tcBorders>
            <w:shd w:val="clear" w:color="auto" w:fill="auto"/>
            <w:vAlign w:val="center"/>
            <w:hideMark/>
          </w:tcPr>
          <w:p w14:paraId="7192540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15ADC9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интраоперационной навигации</w:t>
            </w:r>
          </w:p>
        </w:tc>
        <w:tc>
          <w:tcPr>
            <w:tcW w:w="0" w:type="auto"/>
            <w:vMerge/>
            <w:tcBorders>
              <w:top w:val="nil"/>
              <w:left w:val="single" w:sz="4" w:space="0" w:color="auto"/>
              <w:right w:val="single" w:sz="4" w:space="0" w:color="auto"/>
            </w:tcBorders>
            <w:vAlign w:val="center"/>
            <w:hideMark/>
          </w:tcPr>
          <w:p w14:paraId="4715992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FA36F49" w14:textId="77777777" w:rsidTr="004A3311">
        <w:trPr>
          <w:trHeight w:val="945"/>
        </w:trPr>
        <w:tc>
          <w:tcPr>
            <w:tcW w:w="0" w:type="auto"/>
            <w:vMerge/>
            <w:tcBorders>
              <w:top w:val="nil"/>
              <w:left w:val="single" w:sz="4" w:space="0" w:color="auto"/>
              <w:right w:val="single" w:sz="4" w:space="0" w:color="auto"/>
            </w:tcBorders>
            <w:vAlign w:val="center"/>
            <w:hideMark/>
          </w:tcPr>
          <w:p w14:paraId="0E6D55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383D24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327DE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B7F02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2A0F6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427E3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интраоперационного ультразвукового сканирования</w:t>
            </w:r>
          </w:p>
        </w:tc>
        <w:tc>
          <w:tcPr>
            <w:tcW w:w="0" w:type="auto"/>
            <w:vMerge/>
            <w:tcBorders>
              <w:top w:val="nil"/>
              <w:left w:val="single" w:sz="4" w:space="0" w:color="auto"/>
              <w:right w:val="single" w:sz="4" w:space="0" w:color="auto"/>
            </w:tcBorders>
            <w:vAlign w:val="center"/>
            <w:hideMark/>
          </w:tcPr>
          <w:p w14:paraId="39488F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2BEF934" w14:textId="77777777" w:rsidTr="004A3311">
        <w:trPr>
          <w:trHeight w:val="945"/>
        </w:trPr>
        <w:tc>
          <w:tcPr>
            <w:tcW w:w="0" w:type="auto"/>
            <w:vMerge/>
            <w:tcBorders>
              <w:top w:val="nil"/>
              <w:left w:val="single" w:sz="4" w:space="0" w:color="auto"/>
              <w:right w:val="single" w:sz="4" w:space="0" w:color="auto"/>
            </w:tcBorders>
            <w:vAlign w:val="center"/>
            <w:hideMark/>
          </w:tcPr>
          <w:p w14:paraId="2BF10D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99BDF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BDF6B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527F3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8AA19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09608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двух и более методов лечения (интраоперационных технологий)</w:t>
            </w:r>
          </w:p>
        </w:tc>
        <w:tc>
          <w:tcPr>
            <w:tcW w:w="0" w:type="auto"/>
            <w:vMerge/>
            <w:tcBorders>
              <w:top w:val="nil"/>
              <w:left w:val="single" w:sz="4" w:space="0" w:color="auto"/>
              <w:right w:val="single" w:sz="4" w:space="0" w:color="auto"/>
            </w:tcBorders>
            <w:vAlign w:val="center"/>
            <w:hideMark/>
          </w:tcPr>
          <w:p w14:paraId="06C1C56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D0A7270" w14:textId="77777777" w:rsidTr="004A3311">
        <w:trPr>
          <w:trHeight w:val="630"/>
        </w:trPr>
        <w:tc>
          <w:tcPr>
            <w:tcW w:w="0" w:type="auto"/>
            <w:vMerge/>
            <w:tcBorders>
              <w:top w:val="nil"/>
              <w:left w:val="single" w:sz="4" w:space="0" w:color="auto"/>
              <w:right w:val="single" w:sz="4" w:space="0" w:color="auto"/>
            </w:tcBorders>
            <w:vAlign w:val="center"/>
            <w:hideMark/>
          </w:tcPr>
          <w:p w14:paraId="036B12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DA779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5CEE72A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C71.6, C71.7, C79.3, D33.1, D18.0, D43.1</w:t>
            </w:r>
          </w:p>
        </w:tc>
        <w:tc>
          <w:tcPr>
            <w:tcW w:w="0" w:type="auto"/>
            <w:vMerge w:val="restart"/>
            <w:tcBorders>
              <w:top w:val="nil"/>
              <w:left w:val="single" w:sz="4" w:space="0" w:color="auto"/>
              <w:right w:val="single" w:sz="4" w:space="0" w:color="auto"/>
            </w:tcBorders>
            <w:shd w:val="clear" w:color="auto" w:fill="auto"/>
            <w:vAlign w:val="center"/>
            <w:hideMark/>
          </w:tcPr>
          <w:p w14:paraId="42B07F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0" w:type="auto"/>
            <w:vMerge w:val="restart"/>
            <w:tcBorders>
              <w:top w:val="nil"/>
              <w:left w:val="single" w:sz="4" w:space="0" w:color="auto"/>
              <w:right w:val="single" w:sz="4" w:space="0" w:color="auto"/>
            </w:tcBorders>
            <w:shd w:val="clear" w:color="auto" w:fill="auto"/>
            <w:vAlign w:val="center"/>
            <w:hideMark/>
          </w:tcPr>
          <w:p w14:paraId="082A6C7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E8FF8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интраоперационной навигации</w:t>
            </w:r>
          </w:p>
        </w:tc>
        <w:tc>
          <w:tcPr>
            <w:tcW w:w="0" w:type="auto"/>
            <w:vMerge/>
            <w:tcBorders>
              <w:top w:val="nil"/>
              <w:left w:val="single" w:sz="4" w:space="0" w:color="auto"/>
              <w:right w:val="single" w:sz="4" w:space="0" w:color="auto"/>
            </w:tcBorders>
            <w:vAlign w:val="center"/>
            <w:hideMark/>
          </w:tcPr>
          <w:p w14:paraId="543C6C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207BE8F" w14:textId="77777777" w:rsidTr="004A3311">
        <w:trPr>
          <w:trHeight w:val="945"/>
        </w:trPr>
        <w:tc>
          <w:tcPr>
            <w:tcW w:w="0" w:type="auto"/>
            <w:vMerge/>
            <w:tcBorders>
              <w:top w:val="nil"/>
              <w:left w:val="single" w:sz="4" w:space="0" w:color="auto"/>
              <w:right w:val="single" w:sz="4" w:space="0" w:color="auto"/>
            </w:tcBorders>
            <w:vAlign w:val="center"/>
            <w:hideMark/>
          </w:tcPr>
          <w:p w14:paraId="04D4F7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91E0D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0F694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EBBF8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C41CC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361E2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интраоперационного ультразвукового сканирования</w:t>
            </w:r>
          </w:p>
        </w:tc>
        <w:tc>
          <w:tcPr>
            <w:tcW w:w="0" w:type="auto"/>
            <w:vMerge/>
            <w:tcBorders>
              <w:top w:val="nil"/>
              <w:left w:val="single" w:sz="4" w:space="0" w:color="auto"/>
              <w:right w:val="single" w:sz="4" w:space="0" w:color="auto"/>
            </w:tcBorders>
            <w:vAlign w:val="center"/>
            <w:hideMark/>
          </w:tcPr>
          <w:p w14:paraId="4D3915D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83FA149" w14:textId="77777777" w:rsidTr="004654A5">
        <w:trPr>
          <w:trHeight w:val="945"/>
        </w:trPr>
        <w:tc>
          <w:tcPr>
            <w:tcW w:w="0" w:type="auto"/>
            <w:vMerge/>
            <w:tcBorders>
              <w:top w:val="nil"/>
              <w:left w:val="single" w:sz="4" w:space="0" w:color="auto"/>
              <w:right w:val="single" w:sz="4" w:space="0" w:color="auto"/>
            </w:tcBorders>
            <w:vAlign w:val="center"/>
            <w:hideMark/>
          </w:tcPr>
          <w:p w14:paraId="1E264B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3E2CD3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58CB59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0C3F2A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6E4CD9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154279D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двух и более методов лечения (интраоперационных технологий)</w:t>
            </w:r>
          </w:p>
        </w:tc>
        <w:tc>
          <w:tcPr>
            <w:tcW w:w="0" w:type="auto"/>
            <w:vMerge/>
            <w:tcBorders>
              <w:top w:val="nil"/>
              <w:left w:val="single" w:sz="4" w:space="0" w:color="auto"/>
              <w:right w:val="single" w:sz="4" w:space="0" w:color="auto"/>
            </w:tcBorders>
            <w:vAlign w:val="center"/>
            <w:hideMark/>
          </w:tcPr>
          <w:p w14:paraId="32483C5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8730D39" w14:textId="77777777" w:rsidTr="004654A5">
        <w:trPr>
          <w:trHeight w:val="630"/>
        </w:trPr>
        <w:tc>
          <w:tcPr>
            <w:tcW w:w="0" w:type="auto"/>
            <w:vMerge/>
            <w:tcBorders>
              <w:top w:val="nil"/>
              <w:left w:val="single" w:sz="4" w:space="0" w:color="auto"/>
              <w:right w:val="single" w:sz="4" w:space="0" w:color="auto"/>
            </w:tcBorders>
            <w:vAlign w:val="center"/>
            <w:hideMark/>
          </w:tcPr>
          <w:p w14:paraId="5C1B32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left w:val="single" w:sz="4" w:space="0" w:color="auto"/>
              <w:right w:val="single" w:sz="4" w:space="0" w:color="auto"/>
            </w:tcBorders>
            <w:shd w:val="clear" w:color="auto" w:fill="auto"/>
            <w:vAlign w:val="center"/>
            <w:hideMark/>
          </w:tcPr>
          <w:p w14:paraId="1A6E4A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left w:val="single" w:sz="4" w:space="0" w:color="auto"/>
              <w:right w:val="single" w:sz="4" w:space="0" w:color="auto"/>
            </w:tcBorders>
            <w:shd w:val="clear" w:color="auto" w:fill="auto"/>
            <w:vAlign w:val="center"/>
            <w:hideMark/>
          </w:tcPr>
          <w:p w14:paraId="141B828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C71.6, C79.3, D33.1, D18.0, D43.1</w:t>
            </w:r>
          </w:p>
        </w:tc>
        <w:tc>
          <w:tcPr>
            <w:tcW w:w="0" w:type="auto"/>
            <w:vMerge w:val="restart"/>
            <w:tcBorders>
              <w:left w:val="single" w:sz="4" w:space="0" w:color="auto"/>
              <w:right w:val="single" w:sz="4" w:space="0" w:color="auto"/>
            </w:tcBorders>
            <w:shd w:val="clear" w:color="auto" w:fill="auto"/>
            <w:vAlign w:val="center"/>
            <w:hideMark/>
          </w:tcPr>
          <w:p w14:paraId="7E6A68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внутримозговые злокачественные (первичные и вторичные) и доброкачественные новообразования мозжечка</w:t>
            </w:r>
          </w:p>
        </w:tc>
        <w:tc>
          <w:tcPr>
            <w:tcW w:w="0" w:type="auto"/>
            <w:vMerge w:val="restart"/>
            <w:tcBorders>
              <w:left w:val="single" w:sz="4" w:space="0" w:color="auto"/>
              <w:right w:val="single" w:sz="4" w:space="0" w:color="auto"/>
            </w:tcBorders>
            <w:shd w:val="clear" w:color="auto" w:fill="auto"/>
            <w:vAlign w:val="center"/>
            <w:hideMark/>
          </w:tcPr>
          <w:p w14:paraId="5325B4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single" w:sz="4" w:space="0" w:color="auto"/>
              <w:right w:val="single" w:sz="4" w:space="0" w:color="auto"/>
            </w:tcBorders>
            <w:shd w:val="clear" w:color="auto" w:fill="auto"/>
            <w:vAlign w:val="center"/>
            <w:hideMark/>
          </w:tcPr>
          <w:p w14:paraId="687FED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нейрофизиологического мониторинга</w:t>
            </w:r>
          </w:p>
        </w:tc>
        <w:tc>
          <w:tcPr>
            <w:tcW w:w="0" w:type="auto"/>
            <w:vMerge/>
            <w:tcBorders>
              <w:top w:val="nil"/>
              <w:left w:val="single" w:sz="4" w:space="0" w:color="auto"/>
              <w:right w:val="single" w:sz="4" w:space="0" w:color="auto"/>
            </w:tcBorders>
            <w:vAlign w:val="center"/>
            <w:hideMark/>
          </w:tcPr>
          <w:p w14:paraId="0EBDF5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855FB85" w14:textId="77777777" w:rsidTr="004654A5">
        <w:trPr>
          <w:trHeight w:val="945"/>
        </w:trPr>
        <w:tc>
          <w:tcPr>
            <w:tcW w:w="0" w:type="auto"/>
            <w:vMerge/>
            <w:tcBorders>
              <w:top w:val="nil"/>
              <w:left w:val="single" w:sz="4" w:space="0" w:color="auto"/>
              <w:right w:val="single" w:sz="4" w:space="0" w:color="auto"/>
            </w:tcBorders>
            <w:vAlign w:val="center"/>
            <w:hideMark/>
          </w:tcPr>
          <w:p w14:paraId="60CF09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1B397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1D37E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9B3299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94FE83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98C55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интраоперационной флюоресцентной микроскопии и эндоскопии</w:t>
            </w:r>
          </w:p>
        </w:tc>
        <w:tc>
          <w:tcPr>
            <w:tcW w:w="0" w:type="auto"/>
            <w:vMerge/>
            <w:tcBorders>
              <w:top w:val="nil"/>
              <w:left w:val="single" w:sz="4" w:space="0" w:color="auto"/>
              <w:right w:val="single" w:sz="4" w:space="0" w:color="auto"/>
            </w:tcBorders>
            <w:vAlign w:val="center"/>
            <w:hideMark/>
          </w:tcPr>
          <w:p w14:paraId="27C0BE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CC6FE25" w14:textId="77777777" w:rsidTr="004654A5">
        <w:trPr>
          <w:trHeight w:val="945"/>
        </w:trPr>
        <w:tc>
          <w:tcPr>
            <w:tcW w:w="0" w:type="auto"/>
            <w:vMerge/>
            <w:tcBorders>
              <w:top w:val="nil"/>
              <w:left w:val="single" w:sz="4" w:space="0" w:color="auto"/>
              <w:right w:val="single" w:sz="4" w:space="0" w:color="auto"/>
            </w:tcBorders>
            <w:vAlign w:val="center"/>
            <w:hideMark/>
          </w:tcPr>
          <w:p w14:paraId="059EDF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AEA74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4F7D9A0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D18.0, Q28.3</w:t>
            </w:r>
          </w:p>
        </w:tc>
        <w:tc>
          <w:tcPr>
            <w:tcW w:w="0" w:type="auto"/>
            <w:vMerge w:val="restart"/>
            <w:tcBorders>
              <w:top w:val="nil"/>
              <w:left w:val="single" w:sz="4" w:space="0" w:color="auto"/>
              <w:right w:val="single" w:sz="4" w:space="0" w:color="auto"/>
            </w:tcBorders>
            <w:shd w:val="clear" w:color="auto" w:fill="auto"/>
            <w:vAlign w:val="center"/>
            <w:hideMark/>
          </w:tcPr>
          <w:p w14:paraId="208BAEE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кавернома (кавернозная ангиома) мозжечка</w:t>
            </w:r>
          </w:p>
        </w:tc>
        <w:tc>
          <w:tcPr>
            <w:tcW w:w="0" w:type="auto"/>
            <w:vMerge w:val="restart"/>
            <w:tcBorders>
              <w:top w:val="nil"/>
              <w:left w:val="single" w:sz="4" w:space="0" w:color="auto"/>
              <w:right w:val="single" w:sz="4" w:space="0" w:color="auto"/>
            </w:tcBorders>
            <w:shd w:val="clear" w:color="auto" w:fill="auto"/>
            <w:vAlign w:val="center"/>
            <w:hideMark/>
          </w:tcPr>
          <w:p w14:paraId="29C1A7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053108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нейрофизиологического мониторинга функционально значимых зон головного мозга</w:t>
            </w:r>
          </w:p>
        </w:tc>
        <w:tc>
          <w:tcPr>
            <w:tcW w:w="0" w:type="auto"/>
            <w:vMerge/>
            <w:tcBorders>
              <w:top w:val="nil"/>
              <w:left w:val="single" w:sz="4" w:space="0" w:color="auto"/>
              <w:right w:val="single" w:sz="4" w:space="0" w:color="auto"/>
            </w:tcBorders>
            <w:vAlign w:val="center"/>
            <w:hideMark/>
          </w:tcPr>
          <w:p w14:paraId="452AFA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4811FE9" w14:textId="77777777" w:rsidTr="004654A5">
        <w:trPr>
          <w:trHeight w:val="630"/>
        </w:trPr>
        <w:tc>
          <w:tcPr>
            <w:tcW w:w="0" w:type="auto"/>
            <w:vMerge/>
            <w:tcBorders>
              <w:top w:val="nil"/>
              <w:left w:val="single" w:sz="4" w:space="0" w:color="auto"/>
              <w:right w:val="single" w:sz="4" w:space="0" w:color="auto"/>
            </w:tcBorders>
            <w:vAlign w:val="center"/>
            <w:hideMark/>
          </w:tcPr>
          <w:p w14:paraId="191080E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92CC4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569124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AEF81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13DF1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06B79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интраоперационной навигации</w:t>
            </w:r>
          </w:p>
        </w:tc>
        <w:tc>
          <w:tcPr>
            <w:tcW w:w="0" w:type="auto"/>
            <w:vMerge/>
            <w:tcBorders>
              <w:top w:val="nil"/>
              <w:left w:val="single" w:sz="4" w:space="0" w:color="auto"/>
              <w:right w:val="single" w:sz="4" w:space="0" w:color="auto"/>
            </w:tcBorders>
            <w:vAlign w:val="center"/>
            <w:hideMark/>
          </w:tcPr>
          <w:p w14:paraId="66256AD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60CDDE9" w14:textId="77777777" w:rsidTr="004654A5">
        <w:trPr>
          <w:trHeight w:val="630"/>
        </w:trPr>
        <w:tc>
          <w:tcPr>
            <w:tcW w:w="0" w:type="auto"/>
            <w:vMerge/>
            <w:tcBorders>
              <w:top w:val="nil"/>
              <w:left w:val="single" w:sz="4" w:space="0" w:color="auto"/>
              <w:right w:val="single" w:sz="4" w:space="0" w:color="auto"/>
            </w:tcBorders>
            <w:vAlign w:val="center"/>
            <w:hideMark/>
          </w:tcPr>
          <w:p w14:paraId="28B20B0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515D0B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0" w:type="auto"/>
            <w:vMerge w:val="restart"/>
            <w:tcBorders>
              <w:top w:val="nil"/>
              <w:left w:val="single" w:sz="4" w:space="0" w:color="auto"/>
              <w:right w:val="single" w:sz="4" w:space="0" w:color="auto"/>
            </w:tcBorders>
            <w:shd w:val="clear" w:color="auto" w:fill="auto"/>
            <w:vAlign w:val="center"/>
            <w:hideMark/>
          </w:tcPr>
          <w:p w14:paraId="79946A1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C70.0, C79.3, D32.0, D43.1, Q85</w:t>
            </w:r>
          </w:p>
        </w:tc>
        <w:tc>
          <w:tcPr>
            <w:tcW w:w="0" w:type="auto"/>
            <w:vMerge w:val="restart"/>
            <w:tcBorders>
              <w:top w:val="nil"/>
              <w:left w:val="single" w:sz="4" w:space="0" w:color="auto"/>
              <w:right w:val="single" w:sz="4" w:space="0" w:color="auto"/>
            </w:tcBorders>
            <w:shd w:val="clear" w:color="auto" w:fill="auto"/>
            <w:vAlign w:val="center"/>
            <w:hideMark/>
          </w:tcPr>
          <w:p w14:paraId="4DB6FA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0" w:type="auto"/>
            <w:vMerge w:val="restart"/>
            <w:tcBorders>
              <w:top w:val="nil"/>
              <w:left w:val="single" w:sz="4" w:space="0" w:color="auto"/>
              <w:right w:val="single" w:sz="4" w:space="0" w:color="auto"/>
            </w:tcBorders>
            <w:shd w:val="clear" w:color="auto" w:fill="auto"/>
            <w:vAlign w:val="center"/>
            <w:hideMark/>
          </w:tcPr>
          <w:p w14:paraId="7FB6D9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4BD1B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интраоперационной навигации</w:t>
            </w:r>
          </w:p>
        </w:tc>
        <w:tc>
          <w:tcPr>
            <w:tcW w:w="0" w:type="auto"/>
            <w:vMerge/>
            <w:tcBorders>
              <w:top w:val="nil"/>
              <w:left w:val="single" w:sz="4" w:space="0" w:color="auto"/>
              <w:right w:val="single" w:sz="4" w:space="0" w:color="auto"/>
            </w:tcBorders>
            <w:vAlign w:val="center"/>
            <w:hideMark/>
          </w:tcPr>
          <w:p w14:paraId="05CC34A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25CC189" w14:textId="77777777" w:rsidTr="00DE587C">
        <w:trPr>
          <w:trHeight w:val="945"/>
        </w:trPr>
        <w:tc>
          <w:tcPr>
            <w:tcW w:w="0" w:type="auto"/>
            <w:vMerge/>
            <w:tcBorders>
              <w:top w:val="nil"/>
              <w:left w:val="single" w:sz="4" w:space="0" w:color="auto"/>
              <w:right w:val="single" w:sz="4" w:space="0" w:color="auto"/>
            </w:tcBorders>
            <w:vAlign w:val="center"/>
            <w:hideMark/>
          </w:tcPr>
          <w:p w14:paraId="36A9F5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12B09E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B26D6E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C0E3C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943F2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EC04D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интраоперационного ультразвукового сканирования</w:t>
            </w:r>
          </w:p>
        </w:tc>
        <w:tc>
          <w:tcPr>
            <w:tcW w:w="0" w:type="auto"/>
            <w:vMerge/>
            <w:tcBorders>
              <w:top w:val="nil"/>
              <w:left w:val="single" w:sz="4" w:space="0" w:color="auto"/>
              <w:right w:val="single" w:sz="4" w:space="0" w:color="auto"/>
            </w:tcBorders>
            <w:vAlign w:val="center"/>
            <w:hideMark/>
          </w:tcPr>
          <w:p w14:paraId="426546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D2B51D4" w14:textId="77777777" w:rsidTr="00DE587C">
        <w:trPr>
          <w:trHeight w:val="630"/>
        </w:trPr>
        <w:tc>
          <w:tcPr>
            <w:tcW w:w="0" w:type="auto"/>
            <w:vMerge/>
            <w:tcBorders>
              <w:left w:val="single" w:sz="4" w:space="0" w:color="auto"/>
              <w:right w:val="single" w:sz="4" w:space="0" w:color="auto"/>
            </w:tcBorders>
            <w:vAlign w:val="center"/>
            <w:hideMark/>
          </w:tcPr>
          <w:p w14:paraId="7B798D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left w:val="single" w:sz="4" w:space="0" w:color="auto"/>
              <w:right w:val="single" w:sz="4" w:space="0" w:color="auto"/>
            </w:tcBorders>
            <w:shd w:val="clear" w:color="auto" w:fill="auto"/>
            <w:vAlign w:val="center"/>
            <w:hideMark/>
          </w:tcPr>
          <w:p w14:paraId="0136FE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tc>
        <w:tc>
          <w:tcPr>
            <w:tcW w:w="0" w:type="auto"/>
            <w:vMerge w:val="restart"/>
            <w:tcBorders>
              <w:left w:val="single" w:sz="4" w:space="0" w:color="auto"/>
              <w:right w:val="single" w:sz="4" w:space="0" w:color="auto"/>
            </w:tcBorders>
            <w:shd w:val="clear" w:color="auto" w:fill="auto"/>
            <w:vAlign w:val="center"/>
            <w:hideMark/>
          </w:tcPr>
          <w:p w14:paraId="35D271A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C72.3, D33.3, Q85</w:t>
            </w:r>
          </w:p>
        </w:tc>
        <w:tc>
          <w:tcPr>
            <w:tcW w:w="0" w:type="auto"/>
            <w:vMerge w:val="restart"/>
            <w:tcBorders>
              <w:left w:val="single" w:sz="4" w:space="0" w:color="auto"/>
              <w:right w:val="single" w:sz="4" w:space="0" w:color="auto"/>
            </w:tcBorders>
            <w:shd w:val="clear" w:color="auto" w:fill="auto"/>
            <w:vAlign w:val="center"/>
            <w:hideMark/>
          </w:tcPr>
          <w:p w14:paraId="655FCC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0" w:type="auto"/>
            <w:vMerge w:val="restart"/>
            <w:tcBorders>
              <w:left w:val="single" w:sz="4" w:space="0" w:color="auto"/>
              <w:right w:val="single" w:sz="4" w:space="0" w:color="auto"/>
            </w:tcBorders>
            <w:shd w:val="clear" w:color="auto" w:fill="auto"/>
            <w:vAlign w:val="center"/>
            <w:hideMark/>
          </w:tcPr>
          <w:p w14:paraId="27434F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single" w:sz="4" w:space="0" w:color="auto"/>
              <w:right w:val="single" w:sz="4" w:space="0" w:color="auto"/>
            </w:tcBorders>
            <w:shd w:val="clear" w:color="auto" w:fill="auto"/>
            <w:vAlign w:val="center"/>
            <w:hideMark/>
          </w:tcPr>
          <w:p w14:paraId="5C5ADA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интраоперационной навигации</w:t>
            </w:r>
          </w:p>
        </w:tc>
        <w:tc>
          <w:tcPr>
            <w:tcW w:w="0" w:type="auto"/>
            <w:vMerge/>
            <w:tcBorders>
              <w:top w:val="nil"/>
              <w:left w:val="single" w:sz="4" w:space="0" w:color="auto"/>
              <w:right w:val="single" w:sz="4" w:space="0" w:color="auto"/>
            </w:tcBorders>
            <w:vAlign w:val="center"/>
            <w:hideMark/>
          </w:tcPr>
          <w:p w14:paraId="2472A4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17965B5" w14:textId="77777777" w:rsidTr="00DE587C">
        <w:trPr>
          <w:trHeight w:val="630"/>
        </w:trPr>
        <w:tc>
          <w:tcPr>
            <w:tcW w:w="0" w:type="auto"/>
            <w:vMerge/>
            <w:tcBorders>
              <w:top w:val="nil"/>
              <w:left w:val="single" w:sz="4" w:space="0" w:color="auto"/>
              <w:right w:val="single" w:sz="4" w:space="0" w:color="auto"/>
            </w:tcBorders>
            <w:vAlign w:val="center"/>
            <w:hideMark/>
          </w:tcPr>
          <w:p w14:paraId="61EF1D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D5B63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5F43A7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5740F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08CD9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67DBF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эндоскопической ассистенции</w:t>
            </w:r>
          </w:p>
        </w:tc>
        <w:tc>
          <w:tcPr>
            <w:tcW w:w="0" w:type="auto"/>
            <w:vMerge/>
            <w:tcBorders>
              <w:top w:val="nil"/>
              <w:left w:val="single" w:sz="4" w:space="0" w:color="auto"/>
              <w:right w:val="single" w:sz="4" w:space="0" w:color="auto"/>
            </w:tcBorders>
            <w:vAlign w:val="center"/>
            <w:hideMark/>
          </w:tcPr>
          <w:p w14:paraId="011D05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0431F68" w14:textId="77777777" w:rsidTr="00DE587C">
        <w:trPr>
          <w:trHeight w:val="630"/>
        </w:trPr>
        <w:tc>
          <w:tcPr>
            <w:tcW w:w="0" w:type="auto"/>
            <w:vMerge/>
            <w:tcBorders>
              <w:top w:val="nil"/>
              <w:left w:val="single" w:sz="4" w:space="0" w:color="auto"/>
              <w:right w:val="single" w:sz="4" w:space="0" w:color="auto"/>
            </w:tcBorders>
            <w:vAlign w:val="center"/>
            <w:hideMark/>
          </w:tcPr>
          <w:p w14:paraId="393FC0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DC200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76A776B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C75.3, D35.2 - D35.4, D44.5, Q04.6</w:t>
            </w:r>
          </w:p>
        </w:tc>
        <w:tc>
          <w:tcPr>
            <w:tcW w:w="0" w:type="auto"/>
            <w:vMerge w:val="restart"/>
            <w:tcBorders>
              <w:top w:val="nil"/>
              <w:left w:val="single" w:sz="4" w:space="0" w:color="auto"/>
              <w:right w:val="single" w:sz="4" w:space="0" w:color="auto"/>
            </w:tcBorders>
            <w:shd w:val="clear" w:color="auto" w:fill="auto"/>
            <w:vAlign w:val="center"/>
            <w:hideMark/>
          </w:tcPr>
          <w:p w14:paraId="118274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0" w:type="auto"/>
            <w:vMerge w:val="restart"/>
            <w:tcBorders>
              <w:top w:val="nil"/>
              <w:left w:val="single" w:sz="4" w:space="0" w:color="auto"/>
              <w:right w:val="single" w:sz="4" w:space="0" w:color="auto"/>
            </w:tcBorders>
            <w:shd w:val="clear" w:color="auto" w:fill="auto"/>
            <w:vAlign w:val="center"/>
            <w:hideMark/>
          </w:tcPr>
          <w:p w14:paraId="54C1A4E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3DFE5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интраоперационной навигации</w:t>
            </w:r>
          </w:p>
        </w:tc>
        <w:tc>
          <w:tcPr>
            <w:tcW w:w="0" w:type="auto"/>
            <w:vMerge/>
            <w:tcBorders>
              <w:top w:val="nil"/>
              <w:left w:val="single" w:sz="4" w:space="0" w:color="auto"/>
              <w:right w:val="single" w:sz="4" w:space="0" w:color="auto"/>
            </w:tcBorders>
            <w:vAlign w:val="center"/>
            <w:hideMark/>
          </w:tcPr>
          <w:p w14:paraId="5F8444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EAB6F77" w14:textId="77777777" w:rsidTr="00DE587C">
        <w:trPr>
          <w:trHeight w:val="630"/>
        </w:trPr>
        <w:tc>
          <w:tcPr>
            <w:tcW w:w="0" w:type="auto"/>
            <w:vMerge/>
            <w:tcBorders>
              <w:top w:val="nil"/>
              <w:left w:val="single" w:sz="4" w:space="0" w:color="auto"/>
              <w:right w:val="single" w:sz="4" w:space="0" w:color="auto"/>
            </w:tcBorders>
            <w:vAlign w:val="center"/>
            <w:hideMark/>
          </w:tcPr>
          <w:p w14:paraId="5A18CFF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4F01CD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A8E33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C632A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35234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3AF60E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эндоскопической ассистенции</w:t>
            </w:r>
          </w:p>
        </w:tc>
        <w:tc>
          <w:tcPr>
            <w:tcW w:w="0" w:type="auto"/>
            <w:vMerge/>
            <w:tcBorders>
              <w:top w:val="nil"/>
              <w:left w:val="single" w:sz="4" w:space="0" w:color="auto"/>
              <w:right w:val="single" w:sz="4" w:space="0" w:color="auto"/>
            </w:tcBorders>
            <w:vAlign w:val="center"/>
            <w:hideMark/>
          </w:tcPr>
          <w:p w14:paraId="4A2529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B1C5B2C" w14:textId="77777777" w:rsidTr="00DE587C">
        <w:trPr>
          <w:trHeight w:val="945"/>
        </w:trPr>
        <w:tc>
          <w:tcPr>
            <w:tcW w:w="0" w:type="auto"/>
            <w:vMerge/>
            <w:tcBorders>
              <w:top w:val="nil"/>
              <w:left w:val="single" w:sz="4" w:space="0" w:color="auto"/>
              <w:right w:val="single" w:sz="4" w:space="0" w:color="auto"/>
            </w:tcBorders>
            <w:vAlign w:val="center"/>
            <w:hideMark/>
          </w:tcPr>
          <w:p w14:paraId="61DFD0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623EF47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0" w:type="auto"/>
            <w:vMerge w:val="restart"/>
            <w:tcBorders>
              <w:top w:val="nil"/>
              <w:left w:val="single" w:sz="4" w:space="0" w:color="auto"/>
              <w:right w:val="single" w:sz="4" w:space="0" w:color="auto"/>
            </w:tcBorders>
            <w:shd w:val="clear" w:color="auto" w:fill="auto"/>
            <w:vAlign w:val="center"/>
            <w:hideMark/>
          </w:tcPr>
          <w:p w14:paraId="243591F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C31</w:t>
            </w:r>
          </w:p>
        </w:tc>
        <w:tc>
          <w:tcPr>
            <w:tcW w:w="0" w:type="auto"/>
            <w:vMerge w:val="restart"/>
            <w:tcBorders>
              <w:top w:val="nil"/>
              <w:left w:val="single" w:sz="4" w:space="0" w:color="auto"/>
              <w:right w:val="single" w:sz="4" w:space="0" w:color="auto"/>
            </w:tcBorders>
            <w:shd w:val="clear" w:color="auto" w:fill="auto"/>
            <w:vAlign w:val="center"/>
            <w:hideMark/>
          </w:tcPr>
          <w:p w14:paraId="362C5E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придаточных пазух носа, прорастающие в полость черепа</w:t>
            </w:r>
          </w:p>
        </w:tc>
        <w:tc>
          <w:tcPr>
            <w:tcW w:w="0" w:type="auto"/>
            <w:vMerge w:val="restart"/>
            <w:tcBorders>
              <w:top w:val="nil"/>
              <w:left w:val="single" w:sz="4" w:space="0" w:color="auto"/>
              <w:right w:val="single" w:sz="4" w:space="0" w:color="auto"/>
            </w:tcBorders>
            <w:shd w:val="clear" w:color="auto" w:fill="auto"/>
            <w:vAlign w:val="center"/>
            <w:hideMark/>
          </w:tcPr>
          <w:p w14:paraId="5F3A1A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30EC51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двух и более методов лечения (интраоперационных технологий)</w:t>
            </w:r>
          </w:p>
        </w:tc>
        <w:tc>
          <w:tcPr>
            <w:tcW w:w="0" w:type="auto"/>
            <w:vMerge/>
            <w:tcBorders>
              <w:top w:val="nil"/>
              <w:left w:val="single" w:sz="4" w:space="0" w:color="auto"/>
              <w:right w:val="single" w:sz="4" w:space="0" w:color="auto"/>
            </w:tcBorders>
            <w:vAlign w:val="center"/>
            <w:hideMark/>
          </w:tcPr>
          <w:p w14:paraId="78AB34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0D2F59B" w14:textId="77777777" w:rsidTr="00DE587C">
        <w:trPr>
          <w:trHeight w:val="630"/>
        </w:trPr>
        <w:tc>
          <w:tcPr>
            <w:tcW w:w="0" w:type="auto"/>
            <w:vMerge/>
            <w:tcBorders>
              <w:top w:val="nil"/>
              <w:left w:val="single" w:sz="4" w:space="0" w:color="auto"/>
              <w:right w:val="single" w:sz="4" w:space="0" w:color="auto"/>
            </w:tcBorders>
            <w:vAlign w:val="center"/>
            <w:hideMark/>
          </w:tcPr>
          <w:p w14:paraId="69E286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25526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7A8BD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F6807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4F5FE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C3A8F1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интраоперационной навигации</w:t>
            </w:r>
          </w:p>
        </w:tc>
        <w:tc>
          <w:tcPr>
            <w:tcW w:w="0" w:type="auto"/>
            <w:vMerge/>
            <w:tcBorders>
              <w:top w:val="nil"/>
              <w:left w:val="single" w:sz="4" w:space="0" w:color="auto"/>
              <w:right w:val="single" w:sz="4" w:space="0" w:color="auto"/>
            </w:tcBorders>
            <w:vAlign w:val="center"/>
            <w:hideMark/>
          </w:tcPr>
          <w:p w14:paraId="1D9178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955C0BB" w14:textId="77777777" w:rsidTr="00DE587C">
        <w:trPr>
          <w:trHeight w:val="945"/>
        </w:trPr>
        <w:tc>
          <w:tcPr>
            <w:tcW w:w="0" w:type="auto"/>
            <w:vMerge/>
            <w:tcBorders>
              <w:top w:val="nil"/>
              <w:left w:val="single" w:sz="4" w:space="0" w:color="auto"/>
              <w:right w:val="single" w:sz="4" w:space="0" w:color="auto"/>
            </w:tcBorders>
            <w:vAlign w:val="center"/>
            <w:hideMark/>
          </w:tcPr>
          <w:p w14:paraId="682525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41EA8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72B8B8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C41.0, C43.4, C44.4, C79.4, C79.5, C49.0, D16.4, D48.0</w:t>
            </w:r>
          </w:p>
        </w:tc>
        <w:tc>
          <w:tcPr>
            <w:tcW w:w="0" w:type="auto"/>
            <w:tcBorders>
              <w:top w:val="nil"/>
              <w:left w:val="single" w:sz="4" w:space="0" w:color="auto"/>
              <w:right w:val="single" w:sz="4" w:space="0" w:color="auto"/>
            </w:tcBorders>
            <w:shd w:val="clear" w:color="auto" w:fill="auto"/>
            <w:vAlign w:val="center"/>
            <w:hideMark/>
          </w:tcPr>
          <w:p w14:paraId="3C93C5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0" w:type="auto"/>
            <w:tcBorders>
              <w:top w:val="nil"/>
              <w:left w:val="single" w:sz="4" w:space="0" w:color="auto"/>
              <w:right w:val="single" w:sz="4" w:space="0" w:color="auto"/>
            </w:tcBorders>
            <w:shd w:val="clear" w:color="auto" w:fill="auto"/>
            <w:vAlign w:val="center"/>
            <w:hideMark/>
          </w:tcPr>
          <w:p w14:paraId="0C137A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25630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двух и более методов лечения (интраоперационных технологий)</w:t>
            </w:r>
          </w:p>
        </w:tc>
        <w:tc>
          <w:tcPr>
            <w:tcW w:w="0" w:type="auto"/>
            <w:vMerge/>
            <w:tcBorders>
              <w:top w:val="nil"/>
              <w:left w:val="single" w:sz="4" w:space="0" w:color="auto"/>
              <w:right w:val="single" w:sz="4" w:space="0" w:color="auto"/>
            </w:tcBorders>
            <w:vAlign w:val="center"/>
            <w:hideMark/>
          </w:tcPr>
          <w:p w14:paraId="1F84810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8DDA6F3" w14:textId="77777777" w:rsidTr="00DE587C">
        <w:trPr>
          <w:trHeight w:val="1260"/>
        </w:trPr>
        <w:tc>
          <w:tcPr>
            <w:tcW w:w="0" w:type="auto"/>
            <w:vMerge/>
            <w:tcBorders>
              <w:top w:val="nil"/>
              <w:left w:val="single" w:sz="4" w:space="0" w:color="auto"/>
              <w:right w:val="single" w:sz="4" w:space="0" w:color="auto"/>
            </w:tcBorders>
            <w:vAlign w:val="center"/>
            <w:hideMark/>
          </w:tcPr>
          <w:p w14:paraId="29CF96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BD570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640209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C96.6, D76.3, M85.4, M85.5</w:t>
            </w:r>
          </w:p>
        </w:tc>
        <w:tc>
          <w:tcPr>
            <w:tcW w:w="0" w:type="auto"/>
            <w:tcBorders>
              <w:top w:val="nil"/>
              <w:left w:val="single" w:sz="4" w:space="0" w:color="auto"/>
              <w:right w:val="single" w:sz="4" w:space="0" w:color="auto"/>
            </w:tcBorders>
            <w:shd w:val="clear" w:color="auto" w:fill="auto"/>
            <w:vAlign w:val="center"/>
            <w:hideMark/>
          </w:tcPr>
          <w:p w14:paraId="452E21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эозинофильная гранулема кости, ксантогранулема, аневризматическая костная киста</w:t>
            </w:r>
          </w:p>
        </w:tc>
        <w:tc>
          <w:tcPr>
            <w:tcW w:w="0" w:type="auto"/>
            <w:tcBorders>
              <w:top w:val="nil"/>
              <w:left w:val="single" w:sz="4" w:space="0" w:color="auto"/>
              <w:right w:val="single" w:sz="4" w:space="0" w:color="auto"/>
            </w:tcBorders>
            <w:shd w:val="clear" w:color="auto" w:fill="auto"/>
            <w:vAlign w:val="center"/>
            <w:hideMark/>
          </w:tcPr>
          <w:p w14:paraId="15D89D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226A7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эндоскопическое удаление опухоли с одномоментным пластическим закрытием хирургического дефекта при помощи формируемых аут</w:t>
            </w:r>
            <w:proofErr w:type="gramStart"/>
            <w:r w:rsidRPr="00217221">
              <w:rPr>
                <w:rFonts w:ascii="Times New Roman" w:eastAsia="Times New Roman" w:hAnsi="Times New Roman" w:cs="Times New Roman"/>
                <w:color w:val="000000"/>
                <w:sz w:val="24"/>
                <w:szCs w:val="24"/>
                <w:lang w:eastAsia="ru-RU"/>
              </w:rPr>
              <w:t>о-</w:t>
            </w:r>
            <w:proofErr w:type="gramEnd"/>
            <w:r w:rsidRPr="00217221">
              <w:rPr>
                <w:rFonts w:ascii="Times New Roman" w:eastAsia="Times New Roman" w:hAnsi="Times New Roman" w:cs="Times New Roman"/>
                <w:color w:val="000000"/>
                <w:sz w:val="24"/>
                <w:szCs w:val="24"/>
                <w:lang w:eastAsia="ru-RU"/>
              </w:rPr>
              <w:t xml:space="preserve"> или аллотрансплантатов</w:t>
            </w:r>
          </w:p>
        </w:tc>
        <w:tc>
          <w:tcPr>
            <w:tcW w:w="0" w:type="auto"/>
            <w:vMerge/>
            <w:tcBorders>
              <w:top w:val="nil"/>
              <w:left w:val="single" w:sz="4" w:space="0" w:color="auto"/>
              <w:right w:val="single" w:sz="4" w:space="0" w:color="auto"/>
            </w:tcBorders>
            <w:vAlign w:val="center"/>
            <w:hideMark/>
          </w:tcPr>
          <w:p w14:paraId="0FF9AF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A95C821" w14:textId="77777777" w:rsidTr="00DE587C">
        <w:trPr>
          <w:trHeight w:val="945"/>
        </w:trPr>
        <w:tc>
          <w:tcPr>
            <w:tcW w:w="0" w:type="auto"/>
            <w:vMerge/>
            <w:tcBorders>
              <w:top w:val="nil"/>
              <w:left w:val="single" w:sz="4" w:space="0" w:color="auto"/>
              <w:right w:val="single" w:sz="4" w:space="0" w:color="auto"/>
            </w:tcBorders>
            <w:vAlign w:val="center"/>
            <w:hideMark/>
          </w:tcPr>
          <w:p w14:paraId="6A5AB26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47B42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C5730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CDB61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32E3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65676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двух и более методов лечения (интраоперационных технологий)</w:t>
            </w:r>
          </w:p>
        </w:tc>
        <w:tc>
          <w:tcPr>
            <w:tcW w:w="0" w:type="auto"/>
            <w:vMerge/>
            <w:tcBorders>
              <w:top w:val="nil"/>
              <w:left w:val="single" w:sz="4" w:space="0" w:color="auto"/>
              <w:right w:val="single" w:sz="4" w:space="0" w:color="auto"/>
            </w:tcBorders>
            <w:vAlign w:val="center"/>
            <w:hideMark/>
          </w:tcPr>
          <w:p w14:paraId="2DFEFF5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A0F7BA3" w14:textId="77777777" w:rsidTr="00E41853">
        <w:trPr>
          <w:trHeight w:val="945"/>
        </w:trPr>
        <w:tc>
          <w:tcPr>
            <w:tcW w:w="0" w:type="auto"/>
            <w:vMerge/>
            <w:tcBorders>
              <w:top w:val="nil"/>
              <w:left w:val="single" w:sz="4" w:space="0" w:color="auto"/>
              <w:right w:val="single" w:sz="4" w:space="0" w:color="auto"/>
            </w:tcBorders>
            <w:vAlign w:val="center"/>
            <w:hideMark/>
          </w:tcPr>
          <w:p w14:paraId="4F2B5D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DB1A41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F128C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D10.6, D21.0, D10.9</w:t>
            </w:r>
          </w:p>
        </w:tc>
        <w:tc>
          <w:tcPr>
            <w:tcW w:w="0" w:type="auto"/>
            <w:tcBorders>
              <w:top w:val="nil"/>
              <w:left w:val="single" w:sz="4" w:space="0" w:color="auto"/>
              <w:right w:val="single" w:sz="4" w:space="0" w:color="auto"/>
            </w:tcBorders>
            <w:shd w:val="clear" w:color="auto" w:fill="auto"/>
            <w:vAlign w:val="center"/>
            <w:hideMark/>
          </w:tcPr>
          <w:p w14:paraId="05B728FD"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доброкачественные новообразования носоглотки и мягких тканей головы, лица и шеи, прорастающие в полость черепа</w:t>
            </w:r>
          </w:p>
          <w:p w14:paraId="68B71284" w14:textId="79BDE996" w:rsidR="00E41853" w:rsidRPr="00217221" w:rsidRDefault="00E41853"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24E4E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FCF2B52"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двух и более методов лечения (интраоперационных технологий)</w:t>
            </w:r>
          </w:p>
          <w:p w14:paraId="211A410F" w14:textId="427724E5" w:rsidR="00E41853" w:rsidRPr="00217221" w:rsidRDefault="00E41853"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73EAA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9006586" w14:textId="77777777" w:rsidTr="00E41853">
        <w:trPr>
          <w:trHeight w:val="3150"/>
        </w:trPr>
        <w:tc>
          <w:tcPr>
            <w:tcW w:w="0" w:type="auto"/>
            <w:vMerge/>
            <w:tcBorders>
              <w:top w:val="nil"/>
              <w:left w:val="single" w:sz="4" w:space="0" w:color="auto"/>
              <w:right w:val="single" w:sz="4" w:space="0" w:color="auto"/>
            </w:tcBorders>
            <w:vAlign w:val="center"/>
            <w:hideMark/>
          </w:tcPr>
          <w:p w14:paraId="0F06E2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63789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0" w:type="auto"/>
            <w:tcBorders>
              <w:top w:val="nil"/>
              <w:left w:val="single" w:sz="4" w:space="0" w:color="auto"/>
              <w:right w:val="single" w:sz="4" w:space="0" w:color="auto"/>
            </w:tcBorders>
            <w:shd w:val="clear" w:color="auto" w:fill="auto"/>
            <w:hideMark/>
          </w:tcPr>
          <w:p w14:paraId="6BB5C5F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C41.2, C41.4, C70.1, C72.0, C72.1, C72.8, C79.4, C79.5, C90.0, C90.2, D48.0, D16.6, D16.8, D18.0, D32.1, D33.4, D33.7, D36.1, D43.4, Q06.8, M85.5</w:t>
            </w:r>
          </w:p>
        </w:tc>
        <w:tc>
          <w:tcPr>
            <w:tcW w:w="0" w:type="auto"/>
            <w:tcBorders>
              <w:top w:val="nil"/>
              <w:left w:val="single" w:sz="4" w:space="0" w:color="auto"/>
              <w:right w:val="single" w:sz="4" w:space="0" w:color="auto"/>
            </w:tcBorders>
            <w:shd w:val="clear" w:color="auto" w:fill="auto"/>
            <w:hideMark/>
          </w:tcPr>
          <w:p w14:paraId="377875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0" w:type="auto"/>
            <w:tcBorders>
              <w:top w:val="nil"/>
              <w:left w:val="single" w:sz="4" w:space="0" w:color="auto"/>
              <w:right w:val="single" w:sz="4" w:space="0" w:color="auto"/>
            </w:tcBorders>
            <w:shd w:val="clear" w:color="auto" w:fill="auto"/>
            <w:hideMark/>
          </w:tcPr>
          <w:p w14:paraId="234A9C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005DBC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микрохирургическое удаление опухоли</w:t>
            </w:r>
          </w:p>
        </w:tc>
        <w:tc>
          <w:tcPr>
            <w:tcW w:w="0" w:type="auto"/>
            <w:vMerge/>
            <w:tcBorders>
              <w:top w:val="nil"/>
              <w:left w:val="single" w:sz="4" w:space="0" w:color="auto"/>
              <w:right w:val="single" w:sz="4" w:space="0" w:color="auto"/>
            </w:tcBorders>
            <w:vAlign w:val="center"/>
            <w:hideMark/>
          </w:tcPr>
          <w:p w14:paraId="2723F1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A6A094D" w14:textId="77777777" w:rsidTr="0077310A">
        <w:trPr>
          <w:trHeight w:val="315"/>
        </w:trPr>
        <w:tc>
          <w:tcPr>
            <w:tcW w:w="0" w:type="auto"/>
            <w:vMerge/>
            <w:tcBorders>
              <w:top w:val="nil"/>
              <w:left w:val="single" w:sz="4" w:space="0" w:color="auto"/>
              <w:right w:val="single" w:sz="4" w:space="0" w:color="auto"/>
            </w:tcBorders>
            <w:vAlign w:val="center"/>
            <w:hideMark/>
          </w:tcPr>
          <w:p w14:paraId="0F4386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left w:val="single" w:sz="4" w:space="0" w:color="auto"/>
              <w:right w:val="single" w:sz="4" w:space="0" w:color="auto"/>
            </w:tcBorders>
            <w:shd w:val="clear" w:color="auto" w:fill="auto"/>
            <w:hideMark/>
          </w:tcPr>
          <w:p w14:paraId="2C9CAD6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0" w:type="auto"/>
            <w:tcBorders>
              <w:left w:val="single" w:sz="4" w:space="0" w:color="auto"/>
              <w:right w:val="single" w:sz="4" w:space="0" w:color="auto"/>
            </w:tcBorders>
            <w:shd w:val="clear" w:color="auto" w:fill="auto"/>
            <w:hideMark/>
          </w:tcPr>
          <w:p w14:paraId="11B5512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Q28.2</w:t>
            </w:r>
          </w:p>
        </w:tc>
        <w:tc>
          <w:tcPr>
            <w:tcW w:w="0" w:type="auto"/>
            <w:tcBorders>
              <w:left w:val="single" w:sz="4" w:space="0" w:color="auto"/>
              <w:right w:val="single" w:sz="4" w:space="0" w:color="auto"/>
            </w:tcBorders>
            <w:shd w:val="clear" w:color="auto" w:fill="auto"/>
            <w:hideMark/>
          </w:tcPr>
          <w:p w14:paraId="73F77E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артериовенозная</w:t>
            </w:r>
            <w:proofErr w:type="gramEnd"/>
            <w:r w:rsidRPr="00217221">
              <w:rPr>
                <w:rFonts w:ascii="Times New Roman" w:eastAsia="Times New Roman" w:hAnsi="Times New Roman" w:cs="Times New Roman"/>
                <w:color w:val="000000"/>
                <w:sz w:val="24"/>
                <w:szCs w:val="24"/>
                <w:lang w:eastAsia="ru-RU"/>
              </w:rPr>
              <w:t xml:space="preserve"> мальформация головного мозга</w:t>
            </w:r>
          </w:p>
        </w:tc>
        <w:tc>
          <w:tcPr>
            <w:tcW w:w="0" w:type="auto"/>
            <w:tcBorders>
              <w:left w:val="single" w:sz="4" w:space="0" w:color="auto"/>
              <w:right w:val="single" w:sz="4" w:space="0" w:color="auto"/>
            </w:tcBorders>
            <w:shd w:val="clear" w:color="auto" w:fill="auto"/>
            <w:hideMark/>
          </w:tcPr>
          <w:p w14:paraId="78C41C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single" w:sz="4" w:space="0" w:color="auto"/>
              <w:right w:val="single" w:sz="4" w:space="0" w:color="auto"/>
            </w:tcBorders>
            <w:shd w:val="clear" w:color="auto" w:fill="auto"/>
            <w:hideMark/>
          </w:tcPr>
          <w:p w14:paraId="167C95E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удаление </w:t>
            </w:r>
            <w:proofErr w:type="gramStart"/>
            <w:r w:rsidRPr="00217221">
              <w:rPr>
                <w:rFonts w:ascii="Times New Roman" w:eastAsia="Times New Roman" w:hAnsi="Times New Roman" w:cs="Times New Roman"/>
                <w:color w:val="000000"/>
                <w:sz w:val="24"/>
                <w:szCs w:val="24"/>
                <w:lang w:eastAsia="ru-RU"/>
              </w:rPr>
              <w:t>артериовенозных</w:t>
            </w:r>
            <w:proofErr w:type="gramEnd"/>
            <w:r w:rsidRPr="00217221">
              <w:rPr>
                <w:rFonts w:ascii="Times New Roman" w:eastAsia="Times New Roman" w:hAnsi="Times New Roman" w:cs="Times New Roman"/>
                <w:color w:val="000000"/>
                <w:sz w:val="24"/>
                <w:szCs w:val="24"/>
                <w:lang w:eastAsia="ru-RU"/>
              </w:rPr>
              <w:t xml:space="preserve"> мальформаций</w:t>
            </w:r>
          </w:p>
        </w:tc>
        <w:tc>
          <w:tcPr>
            <w:tcW w:w="0" w:type="auto"/>
            <w:vMerge/>
            <w:tcBorders>
              <w:top w:val="nil"/>
              <w:left w:val="single" w:sz="4" w:space="0" w:color="auto"/>
              <w:right w:val="single" w:sz="4" w:space="0" w:color="auto"/>
            </w:tcBorders>
            <w:vAlign w:val="center"/>
            <w:hideMark/>
          </w:tcPr>
          <w:p w14:paraId="448F59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CBFD187" w14:textId="77777777" w:rsidTr="0008200F">
        <w:trPr>
          <w:trHeight w:val="315"/>
        </w:trPr>
        <w:tc>
          <w:tcPr>
            <w:tcW w:w="0" w:type="auto"/>
            <w:vMerge/>
            <w:tcBorders>
              <w:top w:val="nil"/>
              <w:left w:val="single" w:sz="4" w:space="0" w:color="auto"/>
              <w:right w:val="single" w:sz="4" w:space="0" w:color="auto"/>
            </w:tcBorders>
            <w:vAlign w:val="center"/>
            <w:hideMark/>
          </w:tcPr>
          <w:p w14:paraId="60F39B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CA05C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2F0007A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I60, I61, I62</w:t>
            </w:r>
          </w:p>
        </w:tc>
        <w:tc>
          <w:tcPr>
            <w:tcW w:w="0" w:type="auto"/>
            <w:vMerge w:val="restart"/>
            <w:tcBorders>
              <w:top w:val="nil"/>
              <w:left w:val="single" w:sz="4" w:space="0" w:color="auto"/>
              <w:right w:val="single" w:sz="4" w:space="0" w:color="auto"/>
            </w:tcBorders>
            <w:shd w:val="clear" w:color="auto" w:fill="auto"/>
            <w:vAlign w:val="center"/>
            <w:hideMark/>
          </w:tcPr>
          <w:p w14:paraId="2F3243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0" w:type="auto"/>
            <w:vMerge w:val="restart"/>
            <w:tcBorders>
              <w:top w:val="nil"/>
              <w:left w:val="single" w:sz="4" w:space="0" w:color="auto"/>
              <w:right w:val="single" w:sz="4" w:space="0" w:color="auto"/>
            </w:tcBorders>
            <w:shd w:val="clear" w:color="auto" w:fill="auto"/>
            <w:vAlign w:val="center"/>
            <w:hideMark/>
          </w:tcPr>
          <w:p w14:paraId="3659F0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373E21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клипирование артериальных аневризм</w:t>
            </w:r>
          </w:p>
        </w:tc>
        <w:tc>
          <w:tcPr>
            <w:tcW w:w="0" w:type="auto"/>
            <w:vMerge/>
            <w:tcBorders>
              <w:top w:val="nil"/>
              <w:left w:val="single" w:sz="4" w:space="0" w:color="auto"/>
              <w:right w:val="single" w:sz="4" w:space="0" w:color="auto"/>
            </w:tcBorders>
            <w:vAlign w:val="center"/>
            <w:hideMark/>
          </w:tcPr>
          <w:p w14:paraId="7FB639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AB99F3E" w14:textId="77777777" w:rsidTr="0008200F">
        <w:trPr>
          <w:trHeight w:val="630"/>
        </w:trPr>
        <w:tc>
          <w:tcPr>
            <w:tcW w:w="0" w:type="auto"/>
            <w:vMerge/>
            <w:tcBorders>
              <w:top w:val="nil"/>
              <w:left w:val="single" w:sz="4" w:space="0" w:color="auto"/>
              <w:right w:val="single" w:sz="4" w:space="0" w:color="auto"/>
            </w:tcBorders>
            <w:vAlign w:val="center"/>
            <w:hideMark/>
          </w:tcPr>
          <w:p w14:paraId="35D5EA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A86B5A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CF32B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7E6D4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D83ED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93F14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стереотаксическое дренирование и тромболизис гематом</w:t>
            </w:r>
          </w:p>
        </w:tc>
        <w:tc>
          <w:tcPr>
            <w:tcW w:w="0" w:type="auto"/>
            <w:vMerge/>
            <w:tcBorders>
              <w:top w:val="nil"/>
              <w:left w:val="single" w:sz="4" w:space="0" w:color="auto"/>
              <w:right w:val="single" w:sz="4" w:space="0" w:color="auto"/>
            </w:tcBorders>
            <w:vAlign w:val="center"/>
            <w:hideMark/>
          </w:tcPr>
          <w:p w14:paraId="740DA6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73A5AB8" w14:textId="77777777" w:rsidTr="0008200F">
        <w:trPr>
          <w:trHeight w:val="945"/>
        </w:trPr>
        <w:tc>
          <w:tcPr>
            <w:tcW w:w="0" w:type="auto"/>
            <w:vMerge/>
            <w:tcBorders>
              <w:top w:val="nil"/>
              <w:left w:val="single" w:sz="4" w:space="0" w:color="auto"/>
              <w:right w:val="single" w:sz="4" w:space="0" w:color="auto"/>
            </w:tcBorders>
            <w:vAlign w:val="center"/>
            <w:hideMark/>
          </w:tcPr>
          <w:p w14:paraId="4E1EFB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5A109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вмешательства на экстракраниальных отделах церебральных артерий</w:t>
            </w:r>
          </w:p>
        </w:tc>
        <w:tc>
          <w:tcPr>
            <w:tcW w:w="0" w:type="auto"/>
            <w:tcBorders>
              <w:top w:val="nil"/>
              <w:left w:val="single" w:sz="4" w:space="0" w:color="auto"/>
              <w:right w:val="single" w:sz="4" w:space="0" w:color="auto"/>
            </w:tcBorders>
            <w:shd w:val="clear" w:color="auto" w:fill="auto"/>
            <w:vAlign w:val="center"/>
            <w:hideMark/>
          </w:tcPr>
          <w:p w14:paraId="5E01B89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I65.0 - I65.3, I65.8, I66, I67.8</w:t>
            </w:r>
          </w:p>
        </w:tc>
        <w:tc>
          <w:tcPr>
            <w:tcW w:w="0" w:type="auto"/>
            <w:tcBorders>
              <w:top w:val="nil"/>
              <w:left w:val="single" w:sz="4" w:space="0" w:color="auto"/>
              <w:right w:val="single" w:sz="4" w:space="0" w:color="auto"/>
            </w:tcBorders>
            <w:shd w:val="clear" w:color="auto" w:fill="auto"/>
            <w:vAlign w:val="center"/>
            <w:hideMark/>
          </w:tcPr>
          <w:p w14:paraId="03135E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0" w:type="auto"/>
            <w:tcBorders>
              <w:top w:val="nil"/>
              <w:left w:val="single" w:sz="4" w:space="0" w:color="auto"/>
              <w:right w:val="single" w:sz="4" w:space="0" w:color="auto"/>
            </w:tcBorders>
            <w:shd w:val="clear" w:color="auto" w:fill="auto"/>
            <w:vAlign w:val="center"/>
            <w:hideMark/>
          </w:tcPr>
          <w:p w14:paraId="192713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0B247D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вмешательства на экстракраниальных отделах церебральных артерий</w:t>
            </w:r>
          </w:p>
        </w:tc>
        <w:tc>
          <w:tcPr>
            <w:tcW w:w="0" w:type="auto"/>
            <w:vMerge/>
            <w:tcBorders>
              <w:top w:val="nil"/>
              <w:left w:val="single" w:sz="4" w:space="0" w:color="auto"/>
              <w:right w:val="single" w:sz="4" w:space="0" w:color="auto"/>
            </w:tcBorders>
            <w:vAlign w:val="center"/>
            <w:hideMark/>
          </w:tcPr>
          <w:p w14:paraId="11DD70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E423764" w14:textId="77777777" w:rsidTr="0077310A">
        <w:trPr>
          <w:trHeight w:val="1890"/>
        </w:trPr>
        <w:tc>
          <w:tcPr>
            <w:tcW w:w="0" w:type="auto"/>
            <w:vMerge/>
            <w:tcBorders>
              <w:top w:val="nil"/>
              <w:left w:val="single" w:sz="4" w:space="0" w:color="auto"/>
              <w:right w:val="single" w:sz="4" w:space="0" w:color="auto"/>
            </w:tcBorders>
            <w:vAlign w:val="center"/>
            <w:hideMark/>
          </w:tcPr>
          <w:p w14:paraId="14B74C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hideMark/>
          </w:tcPr>
          <w:p w14:paraId="56F1C2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0" w:type="auto"/>
            <w:tcBorders>
              <w:left w:val="nil"/>
              <w:right w:val="single" w:sz="4" w:space="0" w:color="auto"/>
            </w:tcBorders>
            <w:shd w:val="clear" w:color="auto" w:fill="auto"/>
            <w:hideMark/>
          </w:tcPr>
          <w:p w14:paraId="13CEAAA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M84.8, M85.0, M85.5, Q01, Q67.2, Q67.3, Q75.0, Q75.2, Q75.8, Q87.0, S02.1, S02.2, S02.7 - S02.9, T90.2, T88.8</w:t>
            </w:r>
          </w:p>
        </w:tc>
        <w:tc>
          <w:tcPr>
            <w:tcW w:w="0" w:type="auto"/>
            <w:tcBorders>
              <w:left w:val="nil"/>
              <w:right w:val="single" w:sz="4" w:space="0" w:color="auto"/>
            </w:tcBorders>
            <w:shd w:val="clear" w:color="auto" w:fill="auto"/>
            <w:hideMark/>
          </w:tcPr>
          <w:p w14:paraId="7A758BE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дефекты и деформации свода и основания черепа, лицевого скелета врожденного и приобретенного генеза</w:t>
            </w:r>
          </w:p>
        </w:tc>
        <w:tc>
          <w:tcPr>
            <w:tcW w:w="0" w:type="auto"/>
            <w:tcBorders>
              <w:left w:val="nil"/>
              <w:right w:val="single" w:sz="4" w:space="0" w:color="auto"/>
            </w:tcBorders>
            <w:shd w:val="clear" w:color="auto" w:fill="auto"/>
            <w:hideMark/>
          </w:tcPr>
          <w:p w14:paraId="0A840D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nil"/>
              <w:right w:val="single" w:sz="4" w:space="0" w:color="auto"/>
            </w:tcBorders>
            <w:shd w:val="clear" w:color="auto" w:fill="auto"/>
            <w:hideMark/>
          </w:tcPr>
          <w:p w14:paraId="071833F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w:t>
            </w:r>
            <w:proofErr w:type="gramStart"/>
            <w:r w:rsidRPr="00217221">
              <w:rPr>
                <w:rFonts w:ascii="Times New Roman" w:eastAsia="Times New Roman" w:hAnsi="Times New Roman" w:cs="Times New Roman"/>
                <w:color w:val="000000"/>
                <w:sz w:val="24"/>
                <w:szCs w:val="24"/>
                <w:lang w:eastAsia="ru-RU"/>
              </w:rPr>
              <w:t>о-</w:t>
            </w:r>
            <w:proofErr w:type="gramEnd"/>
            <w:r w:rsidRPr="00217221">
              <w:rPr>
                <w:rFonts w:ascii="Times New Roman" w:eastAsia="Times New Roman" w:hAnsi="Times New Roman" w:cs="Times New Roman"/>
                <w:color w:val="000000"/>
                <w:sz w:val="24"/>
                <w:szCs w:val="24"/>
                <w:lang w:eastAsia="ru-RU"/>
              </w:rPr>
              <w:t xml:space="preserve"> и (или) аллотрансплантатов</w:t>
            </w:r>
          </w:p>
        </w:tc>
        <w:tc>
          <w:tcPr>
            <w:tcW w:w="0" w:type="auto"/>
            <w:vMerge/>
            <w:tcBorders>
              <w:top w:val="nil"/>
              <w:left w:val="single" w:sz="4" w:space="0" w:color="auto"/>
              <w:right w:val="single" w:sz="4" w:space="0" w:color="auto"/>
            </w:tcBorders>
            <w:vAlign w:val="center"/>
            <w:hideMark/>
          </w:tcPr>
          <w:p w14:paraId="468E5AE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D6016C9" w14:textId="77777777" w:rsidTr="00504FD3">
        <w:trPr>
          <w:trHeight w:val="945"/>
        </w:trPr>
        <w:tc>
          <w:tcPr>
            <w:tcW w:w="0" w:type="auto"/>
            <w:tcBorders>
              <w:left w:val="single" w:sz="4" w:space="0" w:color="auto"/>
              <w:right w:val="single" w:sz="4" w:space="0" w:color="auto"/>
            </w:tcBorders>
            <w:shd w:val="clear" w:color="auto" w:fill="auto"/>
            <w:hideMark/>
          </w:tcPr>
          <w:p w14:paraId="6DD5AB37" w14:textId="77777777" w:rsidR="00504FD3" w:rsidRDefault="00504FD3" w:rsidP="00217221">
            <w:pPr>
              <w:spacing w:after="0" w:line="240" w:lineRule="auto"/>
              <w:jc w:val="center"/>
              <w:rPr>
                <w:rFonts w:ascii="Times New Roman" w:eastAsia="Times New Roman" w:hAnsi="Times New Roman" w:cs="Times New Roman"/>
                <w:color w:val="000000"/>
                <w:sz w:val="24"/>
                <w:szCs w:val="24"/>
                <w:lang w:eastAsia="ru-RU"/>
              </w:rPr>
            </w:pPr>
          </w:p>
          <w:p w14:paraId="0EDC8BB0" w14:textId="77777777" w:rsidR="00504FD3" w:rsidRDefault="00504FD3" w:rsidP="00217221">
            <w:pPr>
              <w:spacing w:after="0" w:line="240" w:lineRule="auto"/>
              <w:jc w:val="center"/>
              <w:rPr>
                <w:rFonts w:ascii="Times New Roman" w:eastAsia="Times New Roman" w:hAnsi="Times New Roman" w:cs="Times New Roman"/>
                <w:color w:val="000000"/>
                <w:sz w:val="24"/>
                <w:szCs w:val="24"/>
                <w:lang w:eastAsia="ru-RU"/>
              </w:rPr>
            </w:pPr>
          </w:p>
          <w:p w14:paraId="2D53F19D" w14:textId="5618669C"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1</w:t>
            </w:r>
            <w:r w:rsidR="0071734E">
              <w:rPr>
                <w:rFonts w:ascii="Times New Roman" w:eastAsia="Times New Roman" w:hAnsi="Times New Roman" w:cs="Times New Roman"/>
                <w:color w:val="000000"/>
                <w:sz w:val="24"/>
                <w:szCs w:val="24"/>
                <w:lang w:eastAsia="ru-RU"/>
              </w:rPr>
              <w:t>1</w:t>
            </w:r>
            <w:r w:rsidRPr="00217221">
              <w:rPr>
                <w:rFonts w:ascii="Times New Roman" w:eastAsia="Times New Roman" w:hAnsi="Times New Roman" w:cs="Times New Roman"/>
                <w:color w:val="000000"/>
                <w:sz w:val="24"/>
                <w:szCs w:val="24"/>
                <w:lang w:eastAsia="ru-RU"/>
              </w:rPr>
              <w:t>.</w:t>
            </w:r>
          </w:p>
        </w:tc>
        <w:tc>
          <w:tcPr>
            <w:tcW w:w="0" w:type="auto"/>
            <w:tcBorders>
              <w:left w:val="single" w:sz="4" w:space="0" w:color="auto"/>
              <w:right w:val="single" w:sz="4" w:space="0" w:color="auto"/>
            </w:tcBorders>
            <w:shd w:val="clear" w:color="auto" w:fill="auto"/>
            <w:vAlign w:val="center"/>
            <w:hideMark/>
          </w:tcPr>
          <w:p w14:paraId="26419105"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79A64A22"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0868D84C" w14:textId="3DE79E0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Внутрисосудистый</w:t>
            </w:r>
            <w:proofErr w:type="gramEnd"/>
            <w:r w:rsidRPr="00217221">
              <w:rPr>
                <w:rFonts w:ascii="Times New Roman" w:eastAsia="Times New Roman" w:hAnsi="Times New Roman" w:cs="Times New Roman"/>
                <w:color w:val="000000"/>
                <w:sz w:val="24"/>
                <w:szCs w:val="24"/>
                <w:lang w:eastAsia="ru-RU"/>
              </w:rPr>
              <w:t xml:space="preserve"> тромболизис при окклюзиях церебральных артерий и синусов</w:t>
            </w:r>
          </w:p>
        </w:tc>
        <w:tc>
          <w:tcPr>
            <w:tcW w:w="0" w:type="auto"/>
            <w:tcBorders>
              <w:left w:val="single" w:sz="4" w:space="0" w:color="auto"/>
              <w:right w:val="single" w:sz="4" w:space="0" w:color="auto"/>
            </w:tcBorders>
            <w:shd w:val="clear" w:color="auto" w:fill="auto"/>
            <w:vAlign w:val="center"/>
            <w:hideMark/>
          </w:tcPr>
          <w:p w14:paraId="393EA14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I67.6</w:t>
            </w:r>
          </w:p>
        </w:tc>
        <w:tc>
          <w:tcPr>
            <w:tcW w:w="0" w:type="auto"/>
            <w:tcBorders>
              <w:left w:val="single" w:sz="4" w:space="0" w:color="auto"/>
              <w:right w:val="single" w:sz="4" w:space="0" w:color="auto"/>
            </w:tcBorders>
            <w:shd w:val="clear" w:color="auto" w:fill="auto"/>
            <w:vAlign w:val="center"/>
            <w:hideMark/>
          </w:tcPr>
          <w:p w14:paraId="32BE91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тромбоз церебральных артерий и синусов</w:t>
            </w:r>
          </w:p>
        </w:tc>
        <w:tc>
          <w:tcPr>
            <w:tcW w:w="0" w:type="auto"/>
            <w:tcBorders>
              <w:left w:val="single" w:sz="4" w:space="0" w:color="auto"/>
              <w:right w:val="single" w:sz="4" w:space="0" w:color="auto"/>
            </w:tcBorders>
            <w:shd w:val="clear" w:color="auto" w:fill="auto"/>
            <w:vAlign w:val="center"/>
            <w:hideMark/>
          </w:tcPr>
          <w:p w14:paraId="53D6A69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single" w:sz="4" w:space="0" w:color="auto"/>
              <w:right w:val="single" w:sz="4" w:space="0" w:color="auto"/>
            </w:tcBorders>
            <w:shd w:val="clear" w:color="auto" w:fill="auto"/>
            <w:vAlign w:val="center"/>
            <w:hideMark/>
          </w:tcPr>
          <w:p w14:paraId="6CC158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внутрисосудистый</w:t>
            </w:r>
            <w:proofErr w:type="gramEnd"/>
            <w:r w:rsidRPr="00217221">
              <w:rPr>
                <w:rFonts w:ascii="Times New Roman" w:eastAsia="Times New Roman" w:hAnsi="Times New Roman" w:cs="Times New Roman"/>
                <w:color w:val="000000"/>
                <w:sz w:val="24"/>
                <w:szCs w:val="24"/>
                <w:lang w:eastAsia="ru-RU"/>
              </w:rPr>
              <w:t xml:space="preserve"> тромболизис церебральных артерий и синусов</w:t>
            </w:r>
          </w:p>
        </w:tc>
        <w:tc>
          <w:tcPr>
            <w:tcW w:w="0" w:type="auto"/>
            <w:tcBorders>
              <w:left w:val="single" w:sz="4" w:space="0" w:color="auto"/>
              <w:right w:val="single" w:sz="4" w:space="0" w:color="auto"/>
            </w:tcBorders>
            <w:shd w:val="clear" w:color="auto" w:fill="auto"/>
            <w:vAlign w:val="center"/>
            <w:hideMark/>
          </w:tcPr>
          <w:p w14:paraId="50656853" w14:textId="639E9178" w:rsidR="00217221" w:rsidRPr="00217221" w:rsidRDefault="00A5082B"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71734E">
              <w:rPr>
                <w:rFonts w:ascii="Times New Roman" w:eastAsia="Times New Roman" w:hAnsi="Times New Roman" w:cs="Times New Roman"/>
                <w:color w:val="000000"/>
                <w:sz w:val="24"/>
                <w:szCs w:val="24"/>
                <w:lang w:eastAsia="ru-RU"/>
              </w:rPr>
              <w:t>32 676</w:t>
            </w:r>
            <w:r>
              <w:rPr>
                <w:rFonts w:ascii="Times New Roman" w:eastAsia="Times New Roman" w:hAnsi="Times New Roman" w:cs="Times New Roman"/>
                <w:color w:val="000000"/>
                <w:sz w:val="24"/>
                <w:szCs w:val="24"/>
                <w:lang w:eastAsia="ru-RU"/>
              </w:rPr>
              <w:t>,00</w:t>
            </w:r>
          </w:p>
        </w:tc>
      </w:tr>
      <w:tr w:rsidR="00217221" w:rsidRPr="00217221" w14:paraId="512BD83A" w14:textId="77777777" w:rsidTr="00504FD3">
        <w:trPr>
          <w:trHeight w:val="2835"/>
        </w:trPr>
        <w:tc>
          <w:tcPr>
            <w:tcW w:w="0" w:type="auto"/>
            <w:tcBorders>
              <w:left w:val="single" w:sz="4" w:space="0" w:color="auto"/>
              <w:right w:val="single" w:sz="4" w:space="0" w:color="auto"/>
            </w:tcBorders>
            <w:shd w:val="clear" w:color="auto" w:fill="auto"/>
            <w:hideMark/>
          </w:tcPr>
          <w:p w14:paraId="08E7E964" w14:textId="77777777" w:rsidR="00504FD3" w:rsidRDefault="00504FD3" w:rsidP="00217221">
            <w:pPr>
              <w:spacing w:after="0" w:line="240" w:lineRule="auto"/>
              <w:jc w:val="center"/>
              <w:rPr>
                <w:rFonts w:ascii="Times New Roman" w:eastAsia="Times New Roman" w:hAnsi="Times New Roman" w:cs="Times New Roman"/>
                <w:color w:val="000000"/>
                <w:sz w:val="24"/>
                <w:szCs w:val="24"/>
                <w:lang w:eastAsia="ru-RU"/>
              </w:rPr>
            </w:pPr>
          </w:p>
          <w:p w14:paraId="1BD0BA33" w14:textId="77777777" w:rsidR="00504FD3" w:rsidRDefault="00504FD3" w:rsidP="00217221">
            <w:pPr>
              <w:spacing w:after="0" w:line="240" w:lineRule="auto"/>
              <w:jc w:val="center"/>
              <w:rPr>
                <w:rFonts w:ascii="Times New Roman" w:eastAsia="Times New Roman" w:hAnsi="Times New Roman" w:cs="Times New Roman"/>
                <w:color w:val="000000"/>
                <w:sz w:val="24"/>
                <w:szCs w:val="24"/>
                <w:lang w:eastAsia="ru-RU"/>
              </w:rPr>
            </w:pPr>
          </w:p>
          <w:p w14:paraId="4A5706AB" w14:textId="053B974C"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1</w:t>
            </w:r>
            <w:r w:rsidR="0071734E">
              <w:rPr>
                <w:rFonts w:ascii="Times New Roman" w:eastAsia="Times New Roman" w:hAnsi="Times New Roman" w:cs="Times New Roman"/>
                <w:color w:val="000000"/>
                <w:sz w:val="24"/>
                <w:szCs w:val="24"/>
                <w:lang w:eastAsia="ru-RU"/>
              </w:rPr>
              <w:t>2</w:t>
            </w:r>
            <w:r w:rsidRPr="00217221">
              <w:rPr>
                <w:rFonts w:ascii="Times New Roman" w:eastAsia="Times New Roman" w:hAnsi="Times New Roman" w:cs="Times New Roman"/>
                <w:color w:val="000000"/>
                <w:sz w:val="24"/>
                <w:szCs w:val="24"/>
                <w:lang w:eastAsia="ru-RU"/>
              </w:rPr>
              <w:t>.</w:t>
            </w:r>
          </w:p>
        </w:tc>
        <w:tc>
          <w:tcPr>
            <w:tcW w:w="0" w:type="auto"/>
            <w:tcBorders>
              <w:left w:val="single" w:sz="4" w:space="0" w:color="auto"/>
              <w:right w:val="single" w:sz="4" w:space="0" w:color="auto"/>
            </w:tcBorders>
            <w:shd w:val="clear" w:color="auto" w:fill="auto"/>
            <w:vAlign w:val="center"/>
            <w:hideMark/>
          </w:tcPr>
          <w:p w14:paraId="1AA8771A"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003DBB83"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07A7AC4F" w14:textId="4BEDE381"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0" w:type="auto"/>
            <w:tcBorders>
              <w:left w:val="single" w:sz="4" w:space="0" w:color="auto"/>
              <w:right w:val="single" w:sz="4" w:space="0" w:color="auto"/>
            </w:tcBorders>
            <w:shd w:val="clear" w:color="auto" w:fill="auto"/>
            <w:hideMark/>
          </w:tcPr>
          <w:p w14:paraId="30D10AB4" w14:textId="77777777" w:rsidR="00504FD3" w:rsidRDefault="00504FD3" w:rsidP="00217221">
            <w:pPr>
              <w:spacing w:after="0" w:line="240" w:lineRule="auto"/>
              <w:jc w:val="center"/>
              <w:rPr>
                <w:rFonts w:ascii="Times New Roman" w:eastAsia="Times New Roman" w:hAnsi="Times New Roman" w:cs="Times New Roman"/>
                <w:color w:val="000000"/>
                <w:sz w:val="24"/>
                <w:szCs w:val="24"/>
                <w:lang w:eastAsia="ru-RU"/>
              </w:rPr>
            </w:pPr>
          </w:p>
          <w:p w14:paraId="7E7F3FD4" w14:textId="77777777" w:rsidR="00504FD3" w:rsidRDefault="00504FD3" w:rsidP="00217221">
            <w:pPr>
              <w:spacing w:after="0" w:line="240" w:lineRule="auto"/>
              <w:jc w:val="center"/>
              <w:rPr>
                <w:rFonts w:ascii="Times New Roman" w:eastAsia="Times New Roman" w:hAnsi="Times New Roman" w:cs="Times New Roman"/>
                <w:color w:val="000000"/>
                <w:sz w:val="24"/>
                <w:szCs w:val="24"/>
                <w:lang w:eastAsia="ru-RU"/>
              </w:rPr>
            </w:pPr>
          </w:p>
          <w:p w14:paraId="468A128A" w14:textId="5E9468A4"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G91, G93.0, Q03</w:t>
            </w:r>
          </w:p>
        </w:tc>
        <w:tc>
          <w:tcPr>
            <w:tcW w:w="0" w:type="auto"/>
            <w:tcBorders>
              <w:left w:val="single" w:sz="4" w:space="0" w:color="auto"/>
              <w:right w:val="single" w:sz="4" w:space="0" w:color="auto"/>
            </w:tcBorders>
            <w:shd w:val="clear" w:color="auto" w:fill="auto"/>
            <w:hideMark/>
          </w:tcPr>
          <w:p w14:paraId="6435FBC3"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072B321C"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39F608AE" w14:textId="06084AD3"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врожденная или приобретенная гидроцефалия окклюзионного или сообщающегося характера. Приобретенные церебральные кисты</w:t>
            </w:r>
          </w:p>
        </w:tc>
        <w:tc>
          <w:tcPr>
            <w:tcW w:w="0" w:type="auto"/>
            <w:tcBorders>
              <w:left w:val="single" w:sz="4" w:space="0" w:color="auto"/>
              <w:right w:val="single" w:sz="4" w:space="0" w:color="auto"/>
            </w:tcBorders>
            <w:shd w:val="clear" w:color="auto" w:fill="auto"/>
            <w:hideMark/>
          </w:tcPr>
          <w:p w14:paraId="446EACBC"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563C6DAD"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2EB7DF2B" w14:textId="64E592C5"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single" w:sz="4" w:space="0" w:color="auto"/>
              <w:right w:val="single" w:sz="4" w:space="0" w:color="auto"/>
            </w:tcBorders>
            <w:shd w:val="clear" w:color="auto" w:fill="auto"/>
            <w:hideMark/>
          </w:tcPr>
          <w:p w14:paraId="346A6631"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3C26CFF4"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5EF933EF" w14:textId="70DF28A2" w:rsidR="00217221" w:rsidRPr="00217221" w:rsidRDefault="00504FD3" w:rsidP="0021722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17221" w:rsidRPr="00217221">
              <w:rPr>
                <w:rFonts w:ascii="Times New Roman" w:eastAsia="Times New Roman" w:hAnsi="Times New Roman" w:cs="Times New Roman"/>
                <w:color w:val="000000"/>
                <w:sz w:val="24"/>
                <w:szCs w:val="24"/>
                <w:lang w:eastAsia="ru-RU"/>
              </w:rPr>
              <w:t>ликворошунтирующие операции, в том числе с индивидуальным подбором ликворошунтирующих систем</w:t>
            </w:r>
          </w:p>
        </w:tc>
        <w:tc>
          <w:tcPr>
            <w:tcW w:w="0" w:type="auto"/>
            <w:tcBorders>
              <w:left w:val="single" w:sz="4" w:space="0" w:color="auto"/>
              <w:right w:val="single" w:sz="4" w:space="0" w:color="auto"/>
            </w:tcBorders>
            <w:shd w:val="clear" w:color="auto" w:fill="auto"/>
            <w:hideMark/>
          </w:tcPr>
          <w:p w14:paraId="23EC4B6D" w14:textId="77777777" w:rsidR="00504FD3" w:rsidRDefault="00504FD3" w:rsidP="00217221">
            <w:pPr>
              <w:spacing w:after="0" w:line="240" w:lineRule="auto"/>
              <w:jc w:val="center"/>
              <w:rPr>
                <w:rFonts w:ascii="Times New Roman" w:eastAsia="Times New Roman" w:hAnsi="Times New Roman" w:cs="Times New Roman"/>
                <w:color w:val="000000"/>
                <w:sz w:val="24"/>
                <w:szCs w:val="24"/>
                <w:lang w:eastAsia="ru-RU"/>
              </w:rPr>
            </w:pPr>
          </w:p>
          <w:p w14:paraId="64E863C2" w14:textId="77777777" w:rsidR="00504FD3" w:rsidRDefault="00504FD3" w:rsidP="00217221">
            <w:pPr>
              <w:spacing w:after="0" w:line="240" w:lineRule="auto"/>
              <w:jc w:val="center"/>
              <w:rPr>
                <w:rFonts w:ascii="Times New Roman" w:eastAsia="Times New Roman" w:hAnsi="Times New Roman" w:cs="Times New Roman"/>
                <w:color w:val="000000"/>
                <w:sz w:val="24"/>
                <w:szCs w:val="24"/>
                <w:lang w:eastAsia="ru-RU"/>
              </w:rPr>
            </w:pPr>
          </w:p>
          <w:p w14:paraId="194A4453" w14:textId="0AEFC59B" w:rsidR="00217221" w:rsidRPr="00217221" w:rsidRDefault="0071734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210 193</w:t>
            </w:r>
            <w:r w:rsidR="00A5082B">
              <w:rPr>
                <w:rFonts w:ascii="Times New Roman" w:eastAsia="Times New Roman" w:hAnsi="Times New Roman" w:cs="Times New Roman"/>
                <w:color w:val="000000"/>
                <w:sz w:val="24"/>
                <w:szCs w:val="24"/>
                <w:lang w:eastAsia="ru-RU"/>
              </w:rPr>
              <w:t>,00</w:t>
            </w:r>
          </w:p>
        </w:tc>
      </w:tr>
      <w:tr w:rsidR="00217221" w:rsidRPr="00217221" w14:paraId="316D6710" w14:textId="77777777" w:rsidTr="00D51E6F">
        <w:trPr>
          <w:trHeight w:val="2835"/>
        </w:trPr>
        <w:tc>
          <w:tcPr>
            <w:tcW w:w="0" w:type="auto"/>
            <w:tcBorders>
              <w:left w:val="single" w:sz="4" w:space="0" w:color="auto"/>
              <w:bottom w:val="single" w:sz="4" w:space="0" w:color="auto"/>
              <w:right w:val="single" w:sz="4" w:space="0" w:color="auto"/>
            </w:tcBorders>
            <w:shd w:val="clear" w:color="auto" w:fill="auto"/>
            <w:hideMark/>
          </w:tcPr>
          <w:p w14:paraId="1A130C21" w14:textId="65577150"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1</w:t>
            </w:r>
            <w:r w:rsidR="0071734E">
              <w:rPr>
                <w:rFonts w:ascii="Times New Roman" w:eastAsia="Times New Roman" w:hAnsi="Times New Roman" w:cs="Times New Roman"/>
                <w:color w:val="000000"/>
                <w:sz w:val="24"/>
                <w:szCs w:val="24"/>
                <w:lang w:eastAsia="ru-RU"/>
              </w:rPr>
              <w:t>3</w:t>
            </w:r>
            <w:r w:rsidRPr="00217221">
              <w:rPr>
                <w:rFonts w:ascii="Times New Roman" w:eastAsia="Times New Roman" w:hAnsi="Times New Roman" w:cs="Times New Roman"/>
                <w:color w:val="000000"/>
                <w:sz w:val="24"/>
                <w:szCs w:val="24"/>
                <w:lang w:eastAsia="ru-RU"/>
              </w:rPr>
              <w:t>.</w:t>
            </w:r>
          </w:p>
        </w:tc>
        <w:tc>
          <w:tcPr>
            <w:tcW w:w="0" w:type="auto"/>
            <w:tcBorders>
              <w:left w:val="nil"/>
              <w:bottom w:val="single" w:sz="4" w:space="0" w:color="auto"/>
              <w:right w:val="single" w:sz="4" w:space="0" w:color="auto"/>
            </w:tcBorders>
            <w:shd w:val="clear" w:color="auto" w:fill="auto"/>
            <w:vAlign w:val="center"/>
            <w:hideMark/>
          </w:tcPr>
          <w:p w14:paraId="67C506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0" w:type="auto"/>
            <w:tcBorders>
              <w:left w:val="nil"/>
              <w:bottom w:val="single" w:sz="4" w:space="0" w:color="auto"/>
              <w:right w:val="single" w:sz="4" w:space="0" w:color="auto"/>
            </w:tcBorders>
            <w:shd w:val="clear" w:color="auto" w:fill="auto"/>
            <w:hideMark/>
          </w:tcPr>
          <w:p w14:paraId="0C93BB5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G91, G93.0, Q03</w:t>
            </w:r>
          </w:p>
        </w:tc>
        <w:tc>
          <w:tcPr>
            <w:tcW w:w="0" w:type="auto"/>
            <w:tcBorders>
              <w:left w:val="nil"/>
              <w:bottom w:val="single" w:sz="4" w:space="0" w:color="auto"/>
              <w:right w:val="single" w:sz="4" w:space="0" w:color="auto"/>
            </w:tcBorders>
            <w:shd w:val="clear" w:color="auto" w:fill="auto"/>
            <w:hideMark/>
          </w:tcPr>
          <w:p w14:paraId="1A87DB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врожденная или приобретенная гидроцефалия окклюзионного или сообщающегося характера. Приобретенные церебральные кисты</w:t>
            </w:r>
          </w:p>
        </w:tc>
        <w:tc>
          <w:tcPr>
            <w:tcW w:w="0" w:type="auto"/>
            <w:tcBorders>
              <w:left w:val="nil"/>
              <w:bottom w:val="single" w:sz="4" w:space="0" w:color="auto"/>
              <w:right w:val="single" w:sz="4" w:space="0" w:color="auto"/>
            </w:tcBorders>
            <w:shd w:val="clear" w:color="auto" w:fill="auto"/>
            <w:hideMark/>
          </w:tcPr>
          <w:p w14:paraId="68ECE8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nil"/>
              <w:bottom w:val="single" w:sz="4" w:space="0" w:color="auto"/>
              <w:right w:val="single" w:sz="4" w:space="0" w:color="auto"/>
            </w:tcBorders>
            <w:shd w:val="clear" w:color="auto" w:fill="auto"/>
            <w:hideMark/>
          </w:tcPr>
          <w:p w14:paraId="6398E8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ликворошунтирующие операции, в том числе с индивидуальным подбором ликворошунтирующих систем</w:t>
            </w:r>
          </w:p>
        </w:tc>
        <w:tc>
          <w:tcPr>
            <w:tcW w:w="0" w:type="auto"/>
            <w:tcBorders>
              <w:left w:val="nil"/>
              <w:bottom w:val="single" w:sz="4" w:space="0" w:color="auto"/>
              <w:right w:val="single" w:sz="4" w:space="0" w:color="auto"/>
            </w:tcBorders>
            <w:shd w:val="clear" w:color="auto" w:fill="auto"/>
            <w:hideMark/>
          </w:tcPr>
          <w:p w14:paraId="7C10F3FF" w14:textId="6A822549" w:rsidR="00217221" w:rsidRPr="00217221" w:rsidRDefault="00A82E17"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71734E">
              <w:rPr>
                <w:rFonts w:ascii="Times New Roman" w:eastAsia="Times New Roman" w:hAnsi="Times New Roman" w:cs="Times New Roman"/>
                <w:color w:val="000000"/>
                <w:sz w:val="24"/>
                <w:szCs w:val="24"/>
                <w:lang w:eastAsia="ru-RU"/>
              </w:rPr>
              <w:t>99 974</w:t>
            </w:r>
            <w:r>
              <w:rPr>
                <w:rFonts w:ascii="Times New Roman" w:eastAsia="Times New Roman" w:hAnsi="Times New Roman" w:cs="Times New Roman"/>
                <w:color w:val="000000"/>
                <w:sz w:val="24"/>
                <w:szCs w:val="24"/>
                <w:lang w:eastAsia="ru-RU"/>
              </w:rPr>
              <w:t>,00</w:t>
            </w:r>
          </w:p>
        </w:tc>
      </w:tr>
      <w:tr w:rsidR="00217221" w:rsidRPr="00217221" w14:paraId="79D884E9" w14:textId="77777777" w:rsidTr="00AA73DF">
        <w:trPr>
          <w:trHeight w:val="630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79A2B" w14:textId="1443571C"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1</w:t>
            </w:r>
            <w:r w:rsidR="00157F27">
              <w:rPr>
                <w:rFonts w:ascii="Times New Roman" w:eastAsia="Times New Roman" w:hAnsi="Times New Roman" w:cs="Times New Roman"/>
                <w:color w:val="000000"/>
                <w:sz w:val="24"/>
                <w:szCs w:val="24"/>
                <w:lang w:eastAsia="ru-RU"/>
              </w:rPr>
              <w:t>4</w:t>
            </w:r>
            <w:r w:rsidRPr="00217221">
              <w:rPr>
                <w:rFonts w:ascii="Times New Roman" w:eastAsia="Times New Roman" w:hAnsi="Times New Roman" w:cs="Times New Roman"/>
                <w:color w:val="000000"/>
                <w:sz w:val="24"/>
                <w:szCs w:val="24"/>
                <w:lang w:eastAsia="ru-RU"/>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8236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Микрохирургические и эндоскопические вмешательства при поражениях межпозвоночных дисков шейных и грудных отделов с миелопатией, радикул</w:t>
            </w:r>
            <w:proofErr w:type="gramStart"/>
            <w:r w:rsidRPr="00217221">
              <w:rPr>
                <w:rFonts w:ascii="Times New Roman" w:eastAsia="Times New Roman" w:hAnsi="Times New Roman" w:cs="Times New Roman"/>
                <w:color w:val="000000"/>
                <w:sz w:val="24"/>
                <w:szCs w:val="24"/>
                <w:lang w:eastAsia="ru-RU"/>
              </w:rPr>
              <w:t>о-</w:t>
            </w:r>
            <w:proofErr w:type="gramEnd"/>
            <w:r w:rsidRPr="00217221">
              <w:rPr>
                <w:rFonts w:ascii="Times New Roman" w:eastAsia="Times New Roman" w:hAnsi="Times New Roman" w:cs="Times New Roman"/>
                <w:color w:val="000000"/>
                <w:sz w:val="24"/>
                <w:szCs w:val="24"/>
                <w:lang w:eastAsia="ru-RU"/>
              </w:rPr>
              <w:t xml:space="preserve">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0" w:type="auto"/>
            <w:tcBorders>
              <w:top w:val="single" w:sz="4" w:space="0" w:color="auto"/>
              <w:left w:val="nil"/>
              <w:bottom w:val="single" w:sz="4" w:space="0" w:color="auto"/>
              <w:right w:val="single" w:sz="4" w:space="0" w:color="auto"/>
            </w:tcBorders>
            <w:shd w:val="clear" w:color="auto" w:fill="auto"/>
            <w:hideMark/>
          </w:tcPr>
          <w:p w14:paraId="277CD50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G95.1, G95.2, G95.8, G95.9, M42, M43, M45, M46, M48, M50, M51, M53, M92, M93, M95, G95.1, G95.2, G95.8, G95.9, Q76.2</w:t>
            </w:r>
          </w:p>
        </w:tc>
        <w:tc>
          <w:tcPr>
            <w:tcW w:w="0" w:type="auto"/>
            <w:tcBorders>
              <w:top w:val="single" w:sz="4" w:space="0" w:color="auto"/>
              <w:left w:val="nil"/>
              <w:bottom w:val="single" w:sz="4" w:space="0" w:color="auto"/>
              <w:right w:val="single" w:sz="4" w:space="0" w:color="auto"/>
            </w:tcBorders>
            <w:shd w:val="clear" w:color="auto" w:fill="auto"/>
            <w:hideMark/>
          </w:tcPr>
          <w:p w14:paraId="7B061C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0" w:type="auto"/>
            <w:tcBorders>
              <w:top w:val="single" w:sz="4" w:space="0" w:color="auto"/>
              <w:left w:val="nil"/>
              <w:bottom w:val="single" w:sz="4" w:space="0" w:color="auto"/>
              <w:right w:val="single" w:sz="4" w:space="0" w:color="auto"/>
            </w:tcBorders>
            <w:shd w:val="clear" w:color="auto" w:fill="auto"/>
            <w:hideMark/>
          </w:tcPr>
          <w:p w14:paraId="3476BC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single" w:sz="4" w:space="0" w:color="auto"/>
              <w:left w:val="nil"/>
              <w:bottom w:val="single" w:sz="4" w:space="0" w:color="auto"/>
              <w:right w:val="single" w:sz="4" w:space="0" w:color="auto"/>
            </w:tcBorders>
            <w:shd w:val="clear" w:color="auto" w:fill="auto"/>
            <w:hideMark/>
          </w:tcPr>
          <w:p w14:paraId="4A381645" w14:textId="1EB36BB6"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roofErr w:type="gramEnd"/>
          </w:p>
        </w:tc>
        <w:tc>
          <w:tcPr>
            <w:tcW w:w="0" w:type="auto"/>
            <w:tcBorders>
              <w:top w:val="single" w:sz="4" w:space="0" w:color="auto"/>
              <w:left w:val="nil"/>
              <w:bottom w:val="single" w:sz="4" w:space="0" w:color="auto"/>
              <w:right w:val="single" w:sz="4" w:space="0" w:color="auto"/>
            </w:tcBorders>
            <w:shd w:val="clear" w:color="auto" w:fill="auto"/>
            <w:hideMark/>
          </w:tcPr>
          <w:p w14:paraId="3874E936" w14:textId="77777777" w:rsidR="00217221" w:rsidRDefault="00A82E17"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157F27">
              <w:rPr>
                <w:rFonts w:ascii="Times New Roman" w:eastAsia="Times New Roman" w:hAnsi="Times New Roman" w:cs="Times New Roman"/>
                <w:color w:val="000000"/>
                <w:sz w:val="24"/>
                <w:szCs w:val="24"/>
                <w:lang w:eastAsia="ru-RU"/>
              </w:rPr>
              <w:t>40 730</w:t>
            </w:r>
            <w:r>
              <w:rPr>
                <w:rFonts w:ascii="Times New Roman" w:eastAsia="Times New Roman" w:hAnsi="Times New Roman" w:cs="Times New Roman"/>
                <w:color w:val="000000"/>
                <w:sz w:val="24"/>
                <w:szCs w:val="24"/>
                <w:lang w:eastAsia="ru-RU"/>
              </w:rPr>
              <w:t>,00</w:t>
            </w:r>
          </w:p>
          <w:p w14:paraId="64BB2071" w14:textId="2EDEE7F2" w:rsidR="00157F27" w:rsidRPr="00217221" w:rsidRDefault="00157F27" w:rsidP="00217221">
            <w:pPr>
              <w:spacing w:after="0" w:line="240" w:lineRule="auto"/>
              <w:jc w:val="center"/>
              <w:rPr>
                <w:rFonts w:ascii="Times New Roman" w:eastAsia="Times New Roman" w:hAnsi="Times New Roman" w:cs="Times New Roman"/>
                <w:color w:val="000000"/>
                <w:sz w:val="24"/>
                <w:szCs w:val="24"/>
                <w:lang w:eastAsia="ru-RU"/>
              </w:rPr>
            </w:pPr>
          </w:p>
        </w:tc>
      </w:tr>
      <w:tr w:rsidR="00217221" w:rsidRPr="00217221" w14:paraId="45831A7C" w14:textId="77777777" w:rsidTr="0065524D">
        <w:trPr>
          <w:trHeight w:val="4095"/>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D423" w14:textId="0461C572"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1</w:t>
            </w:r>
            <w:r w:rsidR="00157F27">
              <w:rPr>
                <w:rFonts w:ascii="Times New Roman" w:eastAsia="Times New Roman" w:hAnsi="Times New Roman" w:cs="Times New Roman"/>
                <w:color w:val="000000"/>
                <w:sz w:val="24"/>
                <w:szCs w:val="24"/>
                <w:lang w:eastAsia="ru-RU"/>
              </w:rPr>
              <w:t>5</w:t>
            </w:r>
            <w:r w:rsidRPr="00217221">
              <w:rPr>
                <w:rFonts w:ascii="Times New Roman" w:eastAsia="Times New Roman" w:hAnsi="Times New Roman" w:cs="Times New Roman"/>
                <w:color w:val="000000"/>
                <w:sz w:val="24"/>
                <w:szCs w:val="24"/>
                <w:lang w:eastAsia="ru-RU"/>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29EF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0" w:type="auto"/>
            <w:tcBorders>
              <w:top w:val="single" w:sz="4" w:space="0" w:color="auto"/>
              <w:left w:val="nil"/>
              <w:bottom w:val="single" w:sz="4" w:space="0" w:color="auto"/>
              <w:right w:val="single" w:sz="4" w:space="0" w:color="auto"/>
            </w:tcBorders>
            <w:shd w:val="clear" w:color="auto" w:fill="auto"/>
            <w:hideMark/>
          </w:tcPr>
          <w:p w14:paraId="3EC293E4"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I60, I61, I62</w:t>
            </w:r>
          </w:p>
        </w:tc>
        <w:tc>
          <w:tcPr>
            <w:tcW w:w="0" w:type="auto"/>
            <w:tcBorders>
              <w:top w:val="single" w:sz="4" w:space="0" w:color="auto"/>
              <w:left w:val="nil"/>
              <w:bottom w:val="single" w:sz="4" w:space="0" w:color="auto"/>
              <w:right w:val="single" w:sz="4" w:space="0" w:color="auto"/>
            </w:tcBorders>
            <w:shd w:val="clear" w:color="auto" w:fill="auto"/>
            <w:hideMark/>
          </w:tcPr>
          <w:p w14:paraId="49B067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0" w:type="auto"/>
            <w:tcBorders>
              <w:top w:val="single" w:sz="4" w:space="0" w:color="auto"/>
              <w:left w:val="nil"/>
              <w:bottom w:val="single" w:sz="4" w:space="0" w:color="auto"/>
              <w:right w:val="single" w:sz="4" w:space="0" w:color="auto"/>
            </w:tcBorders>
            <w:shd w:val="clear" w:color="auto" w:fill="auto"/>
            <w:hideMark/>
          </w:tcPr>
          <w:p w14:paraId="0F8CB7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single" w:sz="4" w:space="0" w:color="auto"/>
              <w:left w:val="nil"/>
              <w:bottom w:val="single" w:sz="4" w:space="0" w:color="auto"/>
              <w:right w:val="single" w:sz="4" w:space="0" w:color="auto"/>
            </w:tcBorders>
            <w:shd w:val="clear" w:color="auto" w:fill="auto"/>
            <w:hideMark/>
          </w:tcPr>
          <w:p w14:paraId="24643C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эндоваскулярное вмешательство с применением адгезивных клеевых композиций, микроэмболов, микроспиралей и стентов</w:t>
            </w:r>
          </w:p>
        </w:tc>
        <w:tc>
          <w:tcPr>
            <w:tcW w:w="0" w:type="auto"/>
            <w:tcBorders>
              <w:top w:val="single" w:sz="4" w:space="0" w:color="auto"/>
              <w:left w:val="nil"/>
              <w:bottom w:val="single" w:sz="4" w:space="0" w:color="auto"/>
              <w:right w:val="single" w:sz="4" w:space="0" w:color="auto"/>
            </w:tcBorders>
            <w:shd w:val="clear" w:color="auto" w:fill="auto"/>
            <w:hideMark/>
          </w:tcPr>
          <w:p w14:paraId="3479F39A" w14:textId="69347962" w:rsidR="00217221" w:rsidRPr="00217221" w:rsidRDefault="00A82E17"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157F27">
              <w:rPr>
                <w:rFonts w:ascii="Times New Roman" w:eastAsia="Times New Roman" w:hAnsi="Times New Roman" w:cs="Times New Roman"/>
                <w:color w:val="000000"/>
                <w:sz w:val="24"/>
                <w:szCs w:val="24"/>
                <w:lang w:eastAsia="ru-RU"/>
              </w:rPr>
              <w:t>62 376</w:t>
            </w:r>
            <w:r>
              <w:rPr>
                <w:rFonts w:ascii="Times New Roman" w:eastAsia="Times New Roman" w:hAnsi="Times New Roman" w:cs="Times New Roman"/>
                <w:color w:val="000000"/>
                <w:sz w:val="24"/>
                <w:szCs w:val="24"/>
                <w:lang w:eastAsia="ru-RU"/>
              </w:rPr>
              <w:t>,00</w:t>
            </w:r>
          </w:p>
        </w:tc>
      </w:tr>
      <w:tr w:rsidR="00217221" w:rsidRPr="00217221" w14:paraId="643D3411" w14:textId="77777777" w:rsidTr="00A82E1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19BE21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Неонатология</w:t>
            </w:r>
          </w:p>
        </w:tc>
      </w:tr>
      <w:tr w:rsidR="00217221" w:rsidRPr="00217221" w14:paraId="317FB320" w14:textId="77777777" w:rsidTr="0087271F">
        <w:trPr>
          <w:trHeight w:val="1575"/>
        </w:trPr>
        <w:tc>
          <w:tcPr>
            <w:tcW w:w="0" w:type="auto"/>
            <w:tcBorders>
              <w:left w:val="single" w:sz="4" w:space="0" w:color="auto"/>
              <w:right w:val="single" w:sz="4" w:space="0" w:color="auto"/>
            </w:tcBorders>
            <w:shd w:val="clear" w:color="auto" w:fill="auto"/>
            <w:hideMark/>
          </w:tcPr>
          <w:p w14:paraId="1B03545C" w14:textId="2B01EF72"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1</w:t>
            </w:r>
            <w:r w:rsidR="00157F27">
              <w:rPr>
                <w:rFonts w:ascii="Times New Roman" w:eastAsia="Times New Roman" w:hAnsi="Times New Roman" w:cs="Times New Roman"/>
                <w:color w:val="000000"/>
                <w:sz w:val="24"/>
                <w:szCs w:val="24"/>
                <w:lang w:eastAsia="ru-RU"/>
              </w:rPr>
              <w:t>6</w:t>
            </w:r>
            <w:r w:rsidRPr="00217221">
              <w:rPr>
                <w:rFonts w:ascii="Times New Roman" w:eastAsia="Times New Roman" w:hAnsi="Times New Roman" w:cs="Times New Roman"/>
                <w:color w:val="000000"/>
                <w:sz w:val="24"/>
                <w:szCs w:val="24"/>
                <w:lang w:eastAsia="ru-RU"/>
              </w:rPr>
              <w:t>.</w:t>
            </w:r>
          </w:p>
        </w:tc>
        <w:tc>
          <w:tcPr>
            <w:tcW w:w="0" w:type="auto"/>
            <w:vMerge w:val="restart"/>
            <w:tcBorders>
              <w:top w:val="nil"/>
              <w:left w:val="single" w:sz="4" w:space="0" w:color="auto"/>
              <w:right w:val="single" w:sz="4" w:space="0" w:color="auto"/>
            </w:tcBorders>
            <w:shd w:val="clear" w:color="auto" w:fill="auto"/>
            <w:vAlign w:val="center"/>
            <w:hideMark/>
          </w:tcPr>
          <w:p w14:paraId="69C7FB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0" w:type="auto"/>
            <w:tcBorders>
              <w:top w:val="nil"/>
              <w:left w:val="single" w:sz="4" w:space="0" w:color="auto"/>
              <w:right w:val="single" w:sz="4" w:space="0" w:color="auto"/>
            </w:tcBorders>
            <w:shd w:val="clear" w:color="auto" w:fill="auto"/>
            <w:vAlign w:val="center"/>
            <w:hideMark/>
          </w:tcPr>
          <w:p w14:paraId="37FFB2E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P22, P23, P36, P10.0, P10.1, P10.2, P10.3, P10.4, P10.8, P11.1, P11.5, P52.1, P52.2, P52.4, P52.6, P90, P91.0, P91.2, P91.4, P91.5</w:t>
            </w:r>
          </w:p>
        </w:tc>
        <w:tc>
          <w:tcPr>
            <w:tcW w:w="0" w:type="auto"/>
            <w:tcBorders>
              <w:top w:val="nil"/>
              <w:left w:val="single" w:sz="4" w:space="0" w:color="auto"/>
              <w:right w:val="single" w:sz="4" w:space="0" w:color="auto"/>
            </w:tcBorders>
            <w:shd w:val="clear" w:color="auto" w:fill="auto"/>
            <w:hideMark/>
          </w:tcPr>
          <w:p w14:paraId="678009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0" w:type="auto"/>
            <w:tcBorders>
              <w:top w:val="nil"/>
              <w:left w:val="single" w:sz="4" w:space="0" w:color="auto"/>
              <w:right w:val="single" w:sz="4" w:space="0" w:color="auto"/>
            </w:tcBorders>
            <w:shd w:val="clear" w:color="auto" w:fill="auto"/>
            <w:hideMark/>
          </w:tcPr>
          <w:p w14:paraId="35FF70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nil"/>
              <w:left w:val="single" w:sz="4" w:space="0" w:color="auto"/>
              <w:right w:val="single" w:sz="4" w:space="0" w:color="auto"/>
            </w:tcBorders>
            <w:shd w:val="clear" w:color="auto" w:fill="auto"/>
            <w:hideMark/>
          </w:tcPr>
          <w:p w14:paraId="239A7B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противосудорожная терапия с учетом характера электроэнцефалограммы и анализа записи видеомониторинга</w:t>
            </w:r>
          </w:p>
        </w:tc>
        <w:tc>
          <w:tcPr>
            <w:tcW w:w="0" w:type="auto"/>
            <w:vMerge w:val="restart"/>
            <w:tcBorders>
              <w:top w:val="nil"/>
              <w:left w:val="single" w:sz="4" w:space="0" w:color="auto"/>
              <w:right w:val="single" w:sz="4" w:space="0" w:color="auto"/>
            </w:tcBorders>
            <w:shd w:val="clear" w:color="auto" w:fill="auto"/>
            <w:hideMark/>
          </w:tcPr>
          <w:p w14:paraId="788C17F3" w14:textId="54CEA5B5" w:rsidR="00217221" w:rsidRPr="00217221" w:rsidRDefault="0011326B"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157F27">
              <w:rPr>
                <w:rFonts w:ascii="Times New Roman" w:eastAsia="Times New Roman" w:hAnsi="Times New Roman" w:cs="Times New Roman"/>
                <w:color w:val="000000"/>
                <w:sz w:val="24"/>
                <w:szCs w:val="24"/>
                <w:lang w:eastAsia="ru-RU"/>
              </w:rPr>
              <w:t>39 028</w:t>
            </w:r>
            <w:r>
              <w:rPr>
                <w:rFonts w:ascii="Times New Roman" w:eastAsia="Times New Roman" w:hAnsi="Times New Roman" w:cs="Times New Roman"/>
                <w:color w:val="000000"/>
                <w:sz w:val="24"/>
                <w:szCs w:val="24"/>
                <w:lang w:eastAsia="ru-RU"/>
              </w:rPr>
              <w:t>,00</w:t>
            </w:r>
          </w:p>
        </w:tc>
      </w:tr>
      <w:tr w:rsidR="00217221" w:rsidRPr="00217221" w14:paraId="30002C29" w14:textId="77777777" w:rsidTr="0087271F">
        <w:trPr>
          <w:trHeight w:val="945"/>
        </w:trPr>
        <w:tc>
          <w:tcPr>
            <w:tcW w:w="0" w:type="auto"/>
            <w:tcBorders>
              <w:top w:val="nil"/>
              <w:left w:val="single" w:sz="4" w:space="0" w:color="auto"/>
              <w:right w:val="single" w:sz="4" w:space="0" w:color="auto"/>
            </w:tcBorders>
            <w:shd w:val="clear" w:color="auto" w:fill="auto"/>
            <w:vAlign w:val="center"/>
            <w:hideMark/>
          </w:tcPr>
          <w:p w14:paraId="0B07913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3C59D1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CD941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5A3881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DA9C2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98E13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традиционная пациент-триггерная искусственная вентиляция легких с контролем дыхательного объема</w:t>
            </w:r>
          </w:p>
        </w:tc>
        <w:tc>
          <w:tcPr>
            <w:tcW w:w="0" w:type="auto"/>
            <w:vMerge/>
            <w:tcBorders>
              <w:top w:val="nil"/>
              <w:left w:val="single" w:sz="4" w:space="0" w:color="auto"/>
              <w:right w:val="single" w:sz="4" w:space="0" w:color="auto"/>
            </w:tcBorders>
            <w:vAlign w:val="center"/>
            <w:hideMark/>
          </w:tcPr>
          <w:p w14:paraId="680557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ABBEF2C" w14:textId="77777777" w:rsidTr="0087271F">
        <w:trPr>
          <w:trHeight w:val="630"/>
        </w:trPr>
        <w:tc>
          <w:tcPr>
            <w:tcW w:w="0" w:type="auto"/>
            <w:tcBorders>
              <w:top w:val="nil"/>
              <w:left w:val="single" w:sz="4" w:space="0" w:color="auto"/>
              <w:right w:val="single" w:sz="4" w:space="0" w:color="auto"/>
            </w:tcBorders>
            <w:shd w:val="clear" w:color="auto" w:fill="auto"/>
            <w:vAlign w:val="center"/>
            <w:hideMark/>
          </w:tcPr>
          <w:p w14:paraId="11AAE4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641A75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6236E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84F86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DD6FE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BEBD4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высокочастотная осцилляторная искусственная вентиляция легких</w:t>
            </w:r>
          </w:p>
        </w:tc>
        <w:tc>
          <w:tcPr>
            <w:tcW w:w="0" w:type="auto"/>
            <w:vMerge/>
            <w:tcBorders>
              <w:top w:val="nil"/>
              <w:left w:val="single" w:sz="4" w:space="0" w:color="auto"/>
              <w:right w:val="single" w:sz="4" w:space="0" w:color="auto"/>
            </w:tcBorders>
            <w:vAlign w:val="center"/>
            <w:hideMark/>
          </w:tcPr>
          <w:p w14:paraId="0141F7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4EB7945" w14:textId="77777777" w:rsidTr="0087271F">
        <w:trPr>
          <w:trHeight w:val="1575"/>
        </w:trPr>
        <w:tc>
          <w:tcPr>
            <w:tcW w:w="0" w:type="auto"/>
            <w:tcBorders>
              <w:top w:val="nil"/>
              <w:left w:val="single" w:sz="4" w:space="0" w:color="auto"/>
              <w:right w:val="single" w:sz="4" w:space="0" w:color="auto"/>
            </w:tcBorders>
            <w:shd w:val="clear" w:color="auto" w:fill="auto"/>
            <w:vAlign w:val="center"/>
            <w:hideMark/>
          </w:tcPr>
          <w:p w14:paraId="76D347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227A0A7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EF11F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3498D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BED1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E690E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0" w:type="auto"/>
            <w:vMerge/>
            <w:tcBorders>
              <w:top w:val="nil"/>
              <w:left w:val="single" w:sz="4" w:space="0" w:color="auto"/>
              <w:right w:val="single" w:sz="4" w:space="0" w:color="auto"/>
            </w:tcBorders>
            <w:vAlign w:val="center"/>
            <w:hideMark/>
          </w:tcPr>
          <w:p w14:paraId="4F6FF3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BA5596" w:rsidRPr="00217221" w14:paraId="3EFBEA89" w14:textId="77777777" w:rsidTr="0087271F">
        <w:trPr>
          <w:trHeight w:val="315"/>
        </w:trPr>
        <w:tc>
          <w:tcPr>
            <w:tcW w:w="0" w:type="auto"/>
            <w:tcBorders>
              <w:top w:val="nil"/>
              <w:left w:val="single" w:sz="4" w:space="0" w:color="auto"/>
              <w:right w:val="single" w:sz="4" w:space="0" w:color="auto"/>
            </w:tcBorders>
            <w:shd w:val="clear" w:color="auto" w:fill="auto"/>
            <w:vAlign w:val="center"/>
            <w:hideMark/>
          </w:tcPr>
          <w:p w14:paraId="28981B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6E74B82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EC994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6558E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B3BB5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C9CAA3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постановка наружного вентрикулярного дренажа</w:t>
            </w:r>
          </w:p>
        </w:tc>
        <w:tc>
          <w:tcPr>
            <w:tcW w:w="0" w:type="auto"/>
            <w:vMerge/>
            <w:tcBorders>
              <w:top w:val="nil"/>
              <w:left w:val="single" w:sz="4" w:space="0" w:color="auto"/>
              <w:right w:val="single" w:sz="4" w:space="0" w:color="auto"/>
            </w:tcBorders>
            <w:vAlign w:val="center"/>
            <w:hideMark/>
          </w:tcPr>
          <w:p w14:paraId="613B676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9A48C34" w14:textId="77777777" w:rsidTr="004F01AC">
        <w:trPr>
          <w:trHeight w:val="3150"/>
        </w:trPr>
        <w:tc>
          <w:tcPr>
            <w:tcW w:w="0" w:type="auto"/>
            <w:vMerge w:val="restart"/>
            <w:tcBorders>
              <w:left w:val="single" w:sz="4" w:space="0" w:color="auto"/>
              <w:right w:val="single" w:sz="4" w:space="0" w:color="auto"/>
            </w:tcBorders>
            <w:shd w:val="clear" w:color="auto" w:fill="auto"/>
            <w:hideMark/>
          </w:tcPr>
          <w:p w14:paraId="6161621C" w14:textId="2978D1D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1</w:t>
            </w:r>
            <w:r w:rsidR="00157F27">
              <w:rPr>
                <w:rFonts w:ascii="Times New Roman" w:eastAsia="Times New Roman" w:hAnsi="Times New Roman" w:cs="Times New Roman"/>
                <w:color w:val="000000"/>
                <w:sz w:val="24"/>
                <w:szCs w:val="24"/>
                <w:lang w:eastAsia="ru-RU"/>
              </w:rPr>
              <w:t>7</w:t>
            </w:r>
            <w:r w:rsidRPr="00217221">
              <w:rPr>
                <w:rFonts w:ascii="Times New Roman" w:eastAsia="Times New Roman" w:hAnsi="Times New Roman" w:cs="Times New Roman"/>
                <w:color w:val="000000"/>
                <w:sz w:val="24"/>
                <w:szCs w:val="24"/>
                <w:lang w:eastAsia="ru-RU"/>
              </w:rPr>
              <w:t>.</w:t>
            </w:r>
          </w:p>
        </w:tc>
        <w:tc>
          <w:tcPr>
            <w:tcW w:w="0" w:type="auto"/>
            <w:vMerge w:val="restart"/>
            <w:tcBorders>
              <w:left w:val="single" w:sz="4" w:space="0" w:color="auto"/>
              <w:right w:val="single" w:sz="4" w:space="0" w:color="auto"/>
            </w:tcBorders>
            <w:shd w:val="clear" w:color="auto" w:fill="auto"/>
            <w:hideMark/>
          </w:tcPr>
          <w:p w14:paraId="6FFDAB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0" w:type="auto"/>
            <w:tcBorders>
              <w:left w:val="single" w:sz="4" w:space="0" w:color="auto"/>
              <w:right w:val="single" w:sz="4" w:space="0" w:color="auto"/>
            </w:tcBorders>
            <w:shd w:val="clear" w:color="auto" w:fill="auto"/>
            <w:hideMark/>
          </w:tcPr>
          <w:p w14:paraId="71B9A88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P07.0; P07.1; P07.2</w:t>
            </w:r>
          </w:p>
        </w:tc>
        <w:tc>
          <w:tcPr>
            <w:tcW w:w="0" w:type="auto"/>
            <w:tcBorders>
              <w:left w:val="single" w:sz="4" w:space="0" w:color="auto"/>
              <w:right w:val="single" w:sz="4" w:space="0" w:color="auto"/>
            </w:tcBorders>
            <w:shd w:val="clear" w:color="auto" w:fill="auto"/>
            <w:hideMark/>
          </w:tcPr>
          <w:p w14:paraId="7A83C9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0" w:type="auto"/>
            <w:tcBorders>
              <w:left w:val="single" w:sz="4" w:space="0" w:color="auto"/>
              <w:right w:val="single" w:sz="4" w:space="0" w:color="auto"/>
            </w:tcBorders>
            <w:shd w:val="clear" w:color="auto" w:fill="auto"/>
            <w:hideMark/>
          </w:tcPr>
          <w:p w14:paraId="2CDC71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left w:val="single" w:sz="4" w:space="0" w:color="auto"/>
              <w:right w:val="single" w:sz="4" w:space="0" w:color="auto"/>
            </w:tcBorders>
            <w:shd w:val="clear" w:color="auto" w:fill="auto"/>
            <w:hideMark/>
          </w:tcPr>
          <w:p w14:paraId="1FFFCC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0" w:type="auto"/>
            <w:vMerge w:val="restart"/>
            <w:tcBorders>
              <w:left w:val="single" w:sz="4" w:space="0" w:color="auto"/>
              <w:right w:val="single" w:sz="4" w:space="0" w:color="auto"/>
            </w:tcBorders>
            <w:shd w:val="clear" w:color="auto" w:fill="auto"/>
            <w:hideMark/>
          </w:tcPr>
          <w:p w14:paraId="1172CD85" w14:textId="77777777" w:rsidR="00217221" w:rsidRDefault="00157F27"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728 818</w:t>
            </w:r>
            <w:r w:rsidR="005A4E92">
              <w:rPr>
                <w:rFonts w:ascii="Times New Roman" w:eastAsia="Times New Roman" w:hAnsi="Times New Roman" w:cs="Times New Roman"/>
                <w:color w:val="000000"/>
                <w:sz w:val="24"/>
                <w:szCs w:val="24"/>
                <w:lang w:eastAsia="ru-RU"/>
              </w:rPr>
              <w:t>,00</w:t>
            </w:r>
          </w:p>
          <w:p w14:paraId="3347195B" w14:textId="51464FDE" w:rsidR="00157F27" w:rsidRPr="00217221" w:rsidRDefault="00157F27" w:rsidP="00217221">
            <w:pPr>
              <w:spacing w:after="0" w:line="240" w:lineRule="auto"/>
              <w:jc w:val="center"/>
              <w:rPr>
                <w:rFonts w:ascii="Times New Roman" w:eastAsia="Times New Roman" w:hAnsi="Times New Roman" w:cs="Times New Roman"/>
                <w:color w:val="000000"/>
                <w:sz w:val="24"/>
                <w:szCs w:val="24"/>
                <w:lang w:eastAsia="ru-RU"/>
              </w:rPr>
            </w:pPr>
          </w:p>
        </w:tc>
      </w:tr>
      <w:tr w:rsidR="00217221" w:rsidRPr="00217221" w14:paraId="71093D4E" w14:textId="77777777" w:rsidTr="0087271F">
        <w:trPr>
          <w:trHeight w:val="1260"/>
        </w:trPr>
        <w:tc>
          <w:tcPr>
            <w:tcW w:w="0" w:type="auto"/>
            <w:vMerge/>
            <w:tcBorders>
              <w:top w:val="nil"/>
              <w:left w:val="single" w:sz="4" w:space="0" w:color="auto"/>
              <w:right w:val="single" w:sz="4" w:space="0" w:color="auto"/>
            </w:tcBorders>
            <w:vAlign w:val="center"/>
            <w:hideMark/>
          </w:tcPr>
          <w:p w14:paraId="48A380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37478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649F5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E6305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D4120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715042" w14:textId="77777777" w:rsidR="004F01AC" w:rsidRDefault="004F01AC" w:rsidP="00217221">
            <w:pPr>
              <w:spacing w:after="0" w:line="240" w:lineRule="auto"/>
              <w:rPr>
                <w:rFonts w:ascii="Times New Roman" w:eastAsia="Times New Roman" w:hAnsi="Times New Roman" w:cs="Times New Roman"/>
                <w:color w:val="000000"/>
                <w:sz w:val="24"/>
                <w:szCs w:val="24"/>
                <w:lang w:eastAsia="ru-RU"/>
              </w:rPr>
            </w:pPr>
          </w:p>
          <w:p w14:paraId="1DC51BF8" w14:textId="2E478976"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0" w:type="auto"/>
            <w:vMerge/>
            <w:tcBorders>
              <w:top w:val="nil"/>
              <w:left w:val="single" w:sz="4" w:space="0" w:color="auto"/>
              <w:right w:val="single" w:sz="4" w:space="0" w:color="auto"/>
            </w:tcBorders>
            <w:vAlign w:val="center"/>
            <w:hideMark/>
          </w:tcPr>
          <w:p w14:paraId="2DCEC93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95525BB" w14:textId="77777777" w:rsidTr="0087271F">
        <w:trPr>
          <w:trHeight w:val="315"/>
        </w:trPr>
        <w:tc>
          <w:tcPr>
            <w:tcW w:w="0" w:type="auto"/>
            <w:vMerge/>
            <w:tcBorders>
              <w:top w:val="nil"/>
              <w:left w:val="single" w:sz="4" w:space="0" w:color="auto"/>
              <w:right w:val="single" w:sz="4" w:space="0" w:color="auto"/>
            </w:tcBorders>
            <w:vAlign w:val="center"/>
            <w:hideMark/>
          </w:tcPr>
          <w:p w14:paraId="0A81D7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23E57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CC22E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8730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D558DB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E8E4146" w14:textId="77777777" w:rsidR="004F01AC" w:rsidRDefault="004F01AC" w:rsidP="00217221">
            <w:pPr>
              <w:spacing w:after="0" w:line="240" w:lineRule="auto"/>
              <w:rPr>
                <w:rFonts w:ascii="Times New Roman" w:eastAsia="Times New Roman" w:hAnsi="Times New Roman" w:cs="Times New Roman"/>
                <w:color w:val="000000"/>
                <w:sz w:val="24"/>
                <w:szCs w:val="24"/>
                <w:lang w:eastAsia="ru-RU"/>
              </w:rPr>
            </w:pPr>
          </w:p>
          <w:p w14:paraId="162A4361" w14:textId="5B20A60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неинвазивная принудительная вентиляция легких</w:t>
            </w:r>
          </w:p>
        </w:tc>
        <w:tc>
          <w:tcPr>
            <w:tcW w:w="0" w:type="auto"/>
            <w:vMerge/>
            <w:tcBorders>
              <w:top w:val="nil"/>
              <w:left w:val="single" w:sz="4" w:space="0" w:color="auto"/>
              <w:right w:val="single" w:sz="4" w:space="0" w:color="auto"/>
            </w:tcBorders>
            <w:vAlign w:val="center"/>
            <w:hideMark/>
          </w:tcPr>
          <w:p w14:paraId="6E67A5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C35E17B" w14:textId="77777777" w:rsidTr="0087271F">
        <w:trPr>
          <w:trHeight w:val="1575"/>
        </w:trPr>
        <w:tc>
          <w:tcPr>
            <w:tcW w:w="0" w:type="auto"/>
            <w:vMerge/>
            <w:tcBorders>
              <w:left w:val="single" w:sz="4" w:space="0" w:color="auto"/>
              <w:right w:val="single" w:sz="4" w:space="0" w:color="auto"/>
            </w:tcBorders>
            <w:vAlign w:val="center"/>
            <w:hideMark/>
          </w:tcPr>
          <w:p w14:paraId="729526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5EE217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22A560A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3D79EB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095B62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11CC2B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0" w:type="auto"/>
            <w:vMerge/>
            <w:tcBorders>
              <w:top w:val="nil"/>
              <w:left w:val="single" w:sz="4" w:space="0" w:color="auto"/>
              <w:right w:val="single" w:sz="4" w:space="0" w:color="auto"/>
            </w:tcBorders>
            <w:vAlign w:val="center"/>
            <w:hideMark/>
          </w:tcPr>
          <w:p w14:paraId="60B2F3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FB6BF16" w14:textId="77777777" w:rsidTr="0087271F">
        <w:trPr>
          <w:trHeight w:val="630"/>
        </w:trPr>
        <w:tc>
          <w:tcPr>
            <w:tcW w:w="0" w:type="auto"/>
            <w:vMerge/>
            <w:tcBorders>
              <w:top w:val="nil"/>
              <w:left w:val="single" w:sz="4" w:space="0" w:color="auto"/>
              <w:right w:val="single" w:sz="4" w:space="0" w:color="auto"/>
            </w:tcBorders>
            <w:vAlign w:val="center"/>
            <w:hideMark/>
          </w:tcPr>
          <w:p w14:paraId="4A17F8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4990E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EC9308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5843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013FB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A0F4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хирургическая коррекция (лигирование, клипирование) открытого артериального протока</w:t>
            </w:r>
          </w:p>
        </w:tc>
        <w:tc>
          <w:tcPr>
            <w:tcW w:w="0" w:type="auto"/>
            <w:vMerge/>
            <w:tcBorders>
              <w:top w:val="nil"/>
              <w:left w:val="single" w:sz="4" w:space="0" w:color="auto"/>
              <w:right w:val="single" w:sz="4" w:space="0" w:color="auto"/>
            </w:tcBorders>
            <w:vAlign w:val="center"/>
            <w:hideMark/>
          </w:tcPr>
          <w:p w14:paraId="7ED8D6D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B36B449" w14:textId="77777777" w:rsidTr="0087271F">
        <w:trPr>
          <w:trHeight w:val="945"/>
        </w:trPr>
        <w:tc>
          <w:tcPr>
            <w:tcW w:w="0" w:type="auto"/>
            <w:vMerge/>
            <w:tcBorders>
              <w:top w:val="nil"/>
              <w:left w:val="single" w:sz="4" w:space="0" w:color="auto"/>
              <w:right w:val="single" w:sz="4" w:space="0" w:color="auto"/>
            </w:tcBorders>
            <w:vAlign w:val="center"/>
            <w:hideMark/>
          </w:tcPr>
          <w:p w14:paraId="00CD85D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7942A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A24B17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CB9D31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FE4DD0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A00E3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индивидуальная противосудорожная терапия с учетом характера электроэнцефалограммы и анализа записи видеомониторинга</w:t>
            </w:r>
          </w:p>
        </w:tc>
        <w:tc>
          <w:tcPr>
            <w:tcW w:w="0" w:type="auto"/>
            <w:vMerge/>
            <w:tcBorders>
              <w:top w:val="nil"/>
              <w:left w:val="single" w:sz="4" w:space="0" w:color="auto"/>
              <w:right w:val="single" w:sz="4" w:space="0" w:color="auto"/>
            </w:tcBorders>
            <w:vAlign w:val="center"/>
            <w:hideMark/>
          </w:tcPr>
          <w:p w14:paraId="4F195D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DA32980" w14:textId="77777777" w:rsidTr="0087271F">
        <w:trPr>
          <w:trHeight w:val="315"/>
        </w:trPr>
        <w:tc>
          <w:tcPr>
            <w:tcW w:w="0" w:type="auto"/>
            <w:vMerge/>
            <w:tcBorders>
              <w:top w:val="nil"/>
              <w:left w:val="single" w:sz="4" w:space="0" w:color="auto"/>
              <w:right w:val="single" w:sz="4" w:space="0" w:color="auto"/>
            </w:tcBorders>
            <w:vAlign w:val="center"/>
            <w:hideMark/>
          </w:tcPr>
          <w:p w14:paraId="1CAF090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01FAD1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0E43E1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5D30FE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3B9D4D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CA1C11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кри</w:t>
            </w:r>
            <w:proofErr w:type="gramStart"/>
            <w:r w:rsidRPr="00217221">
              <w:rPr>
                <w:rFonts w:ascii="Times New Roman" w:eastAsia="Times New Roman" w:hAnsi="Times New Roman" w:cs="Times New Roman"/>
                <w:color w:val="000000"/>
                <w:sz w:val="24"/>
                <w:szCs w:val="24"/>
                <w:lang w:eastAsia="ru-RU"/>
              </w:rPr>
              <w:t>о-</w:t>
            </w:r>
            <w:proofErr w:type="gramEnd"/>
            <w:r w:rsidRPr="00217221">
              <w:rPr>
                <w:rFonts w:ascii="Times New Roman" w:eastAsia="Times New Roman" w:hAnsi="Times New Roman" w:cs="Times New Roman"/>
                <w:color w:val="000000"/>
                <w:sz w:val="24"/>
                <w:szCs w:val="24"/>
                <w:lang w:eastAsia="ru-RU"/>
              </w:rPr>
              <w:t xml:space="preserve"> или лазерокоагуляция сетчатки</w:t>
            </w:r>
          </w:p>
        </w:tc>
        <w:tc>
          <w:tcPr>
            <w:tcW w:w="0" w:type="auto"/>
            <w:vMerge/>
            <w:tcBorders>
              <w:top w:val="nil"/>
              <w:left w:val="single" w:sz="4" w:space="0" w:color="auto"/>
              <w:right w:val="single" w:sz="4" w:space="0" w:color="auto"/>
            </w:tcBorders>
            <w:vAlign w:val="center"/>
            <w:hideMark/>
          </w:tcPr>
          <w:p w14:paraId="04787E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002CCF0" w14:textId="77777777" w:rsidTr="0087271F">
        <w:trPr>
          <w:trHeight w:val="315"/>
        </w:trPr>
        <w:tc>
          <w:tcPr>
            <w:tcW w:w="0" w:type="auto"/>
            <w:vMerge/>
            <w:tcBorders>
              <w:top w:val="nil"/>
              <w:left w:val="single" w:sz="4" w:space="0" w:color="auto"/>
              <w:right w:val="single" w:sz="4" w:space="0" w:color="auto"/>
            </w:tcBorders>
            <w:vAlign w:val="center"/>
            <w:hideMark/>
          </w:tcPr>
          <w:p w14:paraId="177BCB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3310F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C1DEC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3174A0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F8061D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B35C47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с использованием метода сухой иммерсии</w:t>
            </w:r>
          </w:p>
        </w:tc>
        <w:tc>
          <w:tcPr>
            <w:tcW w:w="0" w:type="auto"/>
            <w:vMerge/>
            <w:tcBorders>
              <w:top w:val="nil"/>
              <w:left w:val="single" w:sz="4" w:space="0" w:color="auto"/>
              <w:right w:val="single" w:sz="4" w:space="0" w:color="auto"/>
            </w:tcBorders>
            <w:vAlign w:val="center"/>
            <w:hideMark/>
          </w:tcPr>
          <w:p w14:paraId="38BF5A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F9B6E5E"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67CDF9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Онкология</w:t>
            </w:r>
          </w:p>
        </w:tc>
      </w:tr>
      <w:tr w:rsidR="00217221" w:rsidRPr="00217221" w14:paraId="0849FA18" w14:textId="77777777" w:rsidTr="000A05E8">
        <w:trPr>
          <w:trHeight w:val="315"/>
        </w:trPr>
        <w:tc>
          <w:tcPr>
            <w:tcW w:w="0" w:type="auto"/>
            <w:vMerge w:val="restart"/>
            <w:tcBorders>
              <w:left w:val="single" w:sz="4" w:space="0" w:color="auto"/>
              <w:right w:val="single" w:sz="4" w:space="0" w:color="auto"/>
            </w:tcBorders>
            <w:shd w:val="clear" w:color="auto" w:fill="auto"/>
            <w:hideMark/>
          </w:tcPr>
          <w:p w14:paraId="28E5C7F1" w14:textId="582E0A31" w:rsidR="00217221" w:rsidRPr="00217221" w:rsidRDefault="00157F27"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r w:rsidR="00217221" w:rsidRPr="00217221">
              <w:rPr>
                <w:rFonts w:ascii="Times New Roman" w:eastAsia="Times New Roman" w:hAnsi="Times New Roman" w:cs="Times New Roman"/>
                <w:color w:val="000000"/>
                <w:sz w:val="24"/>
                <w:szCs w:val="24"/>
                <w:lang w:eastAsia="ru-RU"/>
              </w:rPr>
              <w:t>.</w:t>
            </w:r>
          </w:p>
        </w:tc>
        <w:tc>
          <w:tcPr>
            <w:tcW w:w="0" w:type="auto"/>
            <w:vMerge w:val="restart"/>
            <w:tcBorders>
              <w:left w:val="single" w:sz="4" w:space="0" w:color="auto"/>
              <w:right w:val="single" w:sz="4" w:space="0" w:color="auto"/>
            </w:tcBorders>
            <w:shd w:val="clear" w:color="auto" w:fill="auto"/>
            <w:hideMark/>
          </w:tcPr>
          <w:p w14:paraId="123440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0" w:type="auto"/>
            <w:vMerge w:val="restart"/>
            <w:tcBorders>
              <w:left w:val="single" w:sz="4" w:space="0" w:color="auto"/>
              <w:right w:val="single" w:sz="4" w:space="0" w:color="auto"/>
            </w:tcBorders>
            <w:shd w:val="clear" w:color="auto" w:fill="auto"/>
            <w:hideMark/>
          </w:tcPr>
          <w:p w14:paraId="79990B5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C00, C01, C02, C04 - C06, C09.0, C09.1, C09.8, C09.9, C10.0, C10.1, C10.2, C10.3, C10.4, C11.0, C11.1, C11.2, C11.3, C11.8, C11.9, C12, C13.0, C13.1, C13.2, C13.8, C13.9, C14.0, C14.2, C15.0, C30.0, C31.0, C31.1, C31.2</w:t>
            </w:r>
            <w:proofErr w:type="gramEnd"/>
            <w:r w:rsidRPr="00217221">
              <w:rPr>
                <w:rFonts w:ascii="Times New Roman" w:eastAsia="Times New Roman" w:hAnsi="Times New Roman" w:cs="Times New Roman"/>
                <w:color w:val="000000"/>
                <w:sz w:val="24"/>
                <w:szCs w:val="24"/>
                <w:lang w:eastAsia="ru-RU"/>
              </w:rPr>
              <w:t>, C31.3, C31.8, C31.9, C32, C43, C44, C69, C73, C15, C16, C17, C18, C19, C20, C21</w:t>
            </w:r>
          </w:p>
        </w:tc>
        <w:tc>
          <w:tcPr>
            <w:tcW w:w="0" w:type="auto"/>
            <w:vMerge w:val="restart"/>
            <w:tcBorders>
              <w:left w:val="single" w:sz="4" w:space="0" w:color="auto"/>
              <w:right w:val="single" w:sz="4" w:space="0" w:color="auto"/>
            </w:tcBorders>
            <w:shd w:val="clear" w:color="auto" w:fill="auto"/>
            <w:hideMark/>
          </w:tcPr>
          <w:p w14:paraId="7F55C03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головы и шеи (I - III стадия)</w:t>
            </w:r>
          </w:p>
        </w:tc>
        <w:tc>
          <w:tcPr>
            <w:tcW w:w="0" w:type="auto"/>
            <w:vMerge w:val="restart"/>
            <w:tcBorders>
              <w:left w:val="single" w:sz="4" w:space="0" w:color="auto"/>
              <w:right w:val="single" w:sz="4" w:space="0" w:color="auto"/>
            </w:tcBorders>
            <w:shd w:val="clear" w:color="auto" w:fill="auto"/>
            <w:hideMark/>
          </w:tcPr>
          <w:p w14:paraId="17BC82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35E1BEB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гемитиреоидэктомия видеоассистированная</w:t>
            </w:r>
          </w:p>
        </w:tc>
        <w:tc>
          <w:tcPr>
            <w:tcW w:w="0" w:type="auto"/>
            <w:vMerge w:val="restart"/>
            <w:tcBorders>
              <w:top w:val="nil"/>
              <w:left w:val="single" w:sz="4" w:space="0" w:color="auto"/>
              <w:right w:val="single" w:sz="4" w:space="0" w:color="auto"/>
            </w:tcBorders>
            <w:shd w:val="clear" w:color="auto" w:fill="auto"/>
            <w:hideMark/>
          </w:tcPr>
          <w:p w14:paraId="305D59C7" w14:textId="11855709" w:rsidR="00217221" w:rsidRPr="00217221" w:rsidRDefault="00353A10"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157F27">
              <w:rPr>
                <w:rFonts w:ascii="Times New Roman" w:eastAsia="Times New Roman" w:hAnsi="Times New Roman" w:cs="Times New Roman"/>
                <w:color w:val="000000"/>
                <w:sz w:val="24"/>
                <w:szCs w:val="24"/>
                <w:lang w:eastAsia="ru-RU"/>
              </w:rPr>
              <w:t>70 472</w:t>
            </w:r>
            <w:r>
              <w:rPr>
                <w:rFonts w:ascii="Times New Roman" w:eastAsia="Times New Roman" w:hAnsi="Times New Roman" w:cs="Times New Roman"/>
                <w:color w:val="000000"/>
                <w:sz w:val="24"/>
                <w:szCs w:val="24"/>
                <w:lang w:eastAsia="ru-RU"/>
              </w:rPr>
              <w:t>,00</w:t>
            </w:r>
          </w:p>
        </w:tc>
      </w:tr>
      <w:tr w:rsidR="00217221" w:rsidRPr="00217221" w14:paraId="3381788D" w14:textId="77777777" w:rsidTr="004F01AC">
        <w:trPr>
          <w:trHeight w:val="315"/>
        </w:trPr>
        <w:tc>
          <w:tcPr>
            <w:tcW w:w="0" w:type="auto"/>
            <w:vMerge/>
            <w:tcBorders>
              <w:top w:val="nil"/>
              <w:left w:val="single" w:sz="4" w:space="0" w:color="auto"/>
              <w:right w:val="single" w:sz="4" w:space="0" w:color="auto"/>
            </w:tcBorders>
            <w:vAlign w:val="center"/>
            <w:hideMark/>
          </w:tcPr>
          <w:p w14:paraId="190C13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F48A8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1825E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164D4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44928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59109D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гемитиреоидэктомия видеоэндоскопическая</w:t>
            </w:r>
          </w:p>
        </w:tc>
        <w:tc>
          <w:tcPr>
            <w:tcW w:w="0" w:type="auto"/>
            <w:vMerge/>
            <w:tcBorders>
              <w:top w:val="nil"/>
              <w:left w:val="single" w:sz="4" w:space="0" w:color="auto"/>
              <w:right w:val="single" w:sz="4" w:space="0" w:color="auto"/>
            </w:tcBorders>
            <w:vAlign w:val="center"/>
            <w:hideMark/>
          </w:tcPr>
          <w:p w14:paraId="5832E4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A1400CA" w14:textId="77777777" w:rsidTr="004F01AC">
        <w:trPr>
          <w:trHeight w:val="630"/>
        </w:trPr>
        <w:tc>
          <w:tcPr>
            <w:tcW w:w="0" w:type="auto"/>
            <w:vMerge/>
            <w:tcBorders>
              <w:top w:val="nil"/>
              <w:left w:val="single" w:sz="4" w:space="0" w:color="auto"/>
              <w:right w:val="single" w:sz="4" w:space="0" w:color="auto"/>
            </w:tcBorders>
            <w:vAlign w:val="center"/>
            <w:hideMark/>
          </w:tcPr>
          <w:p w14:paraId="08FA83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D8FD9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29861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AD920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6C1FA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AB93B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щитовидной железы субтотальная видеоэндоскопическая</w:t>
            </w:r>
          </w:p>
        </w:tc>
        <w:tc>
          <w:tcPr>
            <w:tcW w:w="0" w:type="auto"/>
            <w:vMerge/>
            <w:tcBorders>
              <w:top w:val="nil"/>
              <w:left w:val="single" w:sz="4" w:space="0" w:color="auto"/>
              <w:right w:val="single" w:sz="4" w:space="0" w:color="auto"/>
            </w:tcBorders>
            <w:vAlign w:val="center"/>
            <w:hideMark/>
          </w:tcPr>
          <w:p w14:paraId="4F2784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9841865" w14:textId="77777777" w:rsidTr="004F01AC">
        <w:trPr>
          <w:trHeight w:val="630"/>
        </w:trPr>
        <w:tc>
          <w:tcPr>
            <w:tcW w:w="0" w:type="auto"/>
            <w:vMerge/>
            <w:tcBorders>
              <w:top w:val="nil"/>
              <w:left w:val="single" w:sz="4" w:space="0" w:color="auto"/>
              <w:right w:val="single" w:sz="4" w:space="0" w:color="auto"/>
            </w:tcBorders>
            <w:vAlign w:val="center"/>
            <w:hideMark/>
          </w:tcPr>
          <w:p w14:paraId="2C6F25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F07B4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596221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BA7A1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8E5EC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7A875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селективная</w:t>
            </w:r>
            <w:proofErr w:type="gramEnd"/>
            <w:r w:rsidRPr="00217221">
              <w:rPr>
                <w:rFonts w:ascii="Times New Roman" w:eastAsia="Times New Roman" w:hAnsi="Times New Roman" w:cs="Times New Roman"/>
                <w:color w:val="000000"/>
                <w:sz w:val="24"/>
                <w:szCs w:val="24"/>
                <w:lang w:eastAsia="ru-RU"/>
              </w:rPr>
              <w:t xml:space="preserve"> (суперселективная) эмболизация (химиоэмболизация) опухолевых сосудов</w:t>
            </w:r>
          </w:p>
        </w:tc>
        <w:tc>
          <w:tcPr>
            <w:tcW w:w="0" w:type="auto"/>
            <w:vMerge/>
            <w:tcBorders>
              <w:top w:val="nil"/>
              <w:left w:val="single" w:sz="4" w:space="0" w:color="auto"/>
              <w:right w:val="single" w:sz="4" w:space="0" w:color="auto"/>
            </w:tcBorders>
            <w:vAlign w:val="center"/>
            <w:hideMark/>
          </w:tcPr>
          <w:p w14:paraId="44B5B2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7E9E52B" w14:textId="77777777" w:rsidTr="004F01AC">
        <w:trPr>
          <w:trHeight w:val="630"/>
        </w:trPr>
        <w:tc>
          <w:tcPr>
            <w:tcW w:w="0" w:type="auto"/>
            <w:vMerge/>
            <w:tcBorders>
              <w:top w:val="nil"/>
              <w:left w:val="single" w:sz="4" w:space="0" w:color="auto"/>
              <w:right w:val="single" w:sz="4" w:space="0" w:color="auto"/>
            </w:tcBorders>
            <w:vAlign w:val="center"/>
            <w:hideMark/>
          </w:tcPr>
          <w:p w14:paraId="2BA897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DCFE8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C2573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3D664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2CE84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7C457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щитовидной железы (доли, субтотальная) видеоассистированная</w:t>
            </w:r>
          </w:p>
        </w:tc>
        <w:tc>
          <w:tcPr>
            <w:tcW w:w="0" w:type="auto"/>
            <w:vMerge/>
            <w:tcBorders>
              <w:top w:val="nil"/>
              <w:left w:val="single" w:sz="4" w:space="0" w:color="auto"/>
              <w:right w:val="single" w:sz="4" w:space="0" w:color="auto"/>
            </w:tcBorders>
            <w:vAlign w:val="center"/>
            <w:hideMark/>
          </w:tcPr>
          <w:p w14:paraId="126E2E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FACAEEE" w14:textId="77777777" w:rsidTr="004F01AC">
        <w:trPr>
          <w:trHeight w:val="630"/>
        </w:trPr>
        <w:tc>
          <w:tcPr>
            <w:tcW w:w="0" w:type="auto"/>
            <w:vMerge/>
            <w:tcBorders>
              <w:top w:val="nil"/>
              <w:left w:val="single" w:sz="4" w:space="0" w:color="auto"/>
              <w:right w:val="single" w:sz="4" w:space="0" w:color="auto"/>
            </w:tcBorders>
            <w:vAlign w:val="center"/>
            <w:hideMark/>
          </w:tcPr>
          <w:p w14:paraId="530975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CF8B8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CB993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652F7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7FB85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731939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гемитиреоидэктомия с истмусэктомией видеоассистированная</w:t>
            </w:r>
          </w:p>
        </w:tc>
        <w:tc>
          <w:tcPr>
            <w:tcW w:w="0" w:type="auto"/>
            <w:vMerge/>
            <w:tcBorders>
              <w:top w:val="nil"/>
              <w:left w:val="single" w:sz="4" w:space="0" w:color="auto"/>
              <w:right w:val="single" w:sz="4" w:space="0" w:color="auto"/>
            </w:tcBorders>
            <w:vAlign w:val="center"/>
            <w:hideMark/>
          </w:tcPr>
          <w:p w14:paraId="63F742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7A81F7D" w14:textId="77777777" w:rsidTr="004F01AC">
        <w:trPr>
          <w:trHeight w:val="945"/>
        </w:trPr>
        <w:tc>
          <w:tcPr>
            <w:tcW w:w="0" w:type="auto"/>
            <w:vMerge/>
            <w:tcBorders>
              <w:top w:val="nil"/>
              <w:left w:val="single" w:sz="4" w:space="0" w:color="auto"/>
              <w:right w:val="single" w:sz="4" w:space="0" w:color="auto"/>
            </w:tcBorders>
            <w:vAlign w:val="center"/>
            <w:hideMark/>
          </w:tcPr>
          <w:p w14:paraId="3EBFB6A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BCE13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BE167B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153AD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22729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36F2BE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щитовидной железы с флюоресцентной навигацией паращитовидных желез видеоассистированная</w:t>
            </w:r>
          </w:p>
        </w:tc>
        <w:tc>
          <w:tcPr>
            <w:tcW w:w="0" w:type="auto"/>
            <w:vMerge/>
            <w:tcBorders>
              <w:top w:val="nil"/>
              <w:left w:val="single" w:sz="4" w:space="0" w:color="auto"/>
              <w:right w:val="single" w:sz="4" w:space="0" w:color="auto"/>
            </w:tcBorders>
            <w:vAlign w:val="center"/>
            <w:hideMark/>
          </w:tcPr>
          <w:p w14:paraId="2AF302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09982A9" w14:textId="77777777" w:rsidTr="004F01AC">
        <w:trPr>
          <w:trHeight w:val="630"/>
        </w:trPr>
        <w:tc>
          <w:tcPr>
            <w:tcW w:w="0" w:type="auto"/>
            <w:vMerge/>
            <w:tcBorders>
              <w:top w:val="nil"/>
              <w:left w:val="single" w:sz="4" w:space="0" w:color="auto"/>
              <w:right w:val="single" w:sz="4" w:space="0" w:color="auto"/>
            </w:tcBorders>
            <w:vAlign w:val="center"/>
            <w:hideMark/>
          </w:tcPr>
          <w:p w14:paraId="17CCEA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B56E0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F01C21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180D6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6C267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AF9B6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биопсия сторожевого лимфатического узла шеи видеоассистированная</w:t>
            </w:r>
          </w:p>
        </w:tc>
        <w:tc>
          <w:tcPr>
            <w:tcW w:w="0" w:type="auto"/>
            <w:vMerge/>
            <w:tcBorders>
              <w:top w:val="nil"/>
              <w:left w:val="single" w:sz="4" w:space="0" w:color="auto"/>
              <w:right w:val="single" w:sz="4" w:space="0" w:color="auto"/>
            </w:tcBorders>
            <w:vAlign w:val="center"/>
            <w:hideMark/>
          </w:tcPr>
          <w:p w14:paraId="08CD8C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4D50643" w14:textId="77777777" w:rsidTr="004F01AC">
        <w:trPr>
          <w:trHeight w:val="945"/>
        </w:trPr>
        <w:tc>
          <w:tcPr>
            <w:tcW w:w="0" w:type="auto"/>
            <w:vMerge/>
            <w:tcBorders>
              <w:top w:val="nil"/>
              <w:left w:val="single" w:sz="4" w:space="0" w:color="auto"/>
              <w:right w:val="single" w:sz="4" w:space="0" w:color="auto"/>
            </w:tcBorders>
            <w:vAlign w:val="center"/>
            <w:hideMark/>
          </w:tcPr>
          <w:p w14:paraId="2C367C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15C35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779D9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E609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0192D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0F699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эндоларингеальная резекция видеоэндоскопическая с </w:t>
            </w:r>
            <w:proofErr w:type="gramStart"/>
            <w:r w:rsidRPr="00217221">
              <w:rPr>
                <w:rFonts w:ascii="Times New Roman" w:eastAsia="Times New Roman" w:hAnsi="Times New Roman" w:cs="Times New Roman"/>
                <w:color w:val="000000"/>
                <w:sz w:val="24"/>
                <w:szCs w:val="24"/>
                <w:lang w:eastAsia="ru-RU"/>
              </w:rPr>
              <w:t>радиочастотной</w:t>
            </w:r>
            <w:proofErr w:type="gramEnd"/>
            <w:r w:rsidRPr="00217221">
              <w:rPr>
                <w:rFonts w:ascii="Times New Roman" w:eastAsia="Times New Roman" w:hAnsi="Times New Roman" w:cs="Times New Roman"/>
                <w:color w:val="000000"/>
                <w:sz w:val="24"/>
                <w:szCs w:val="24"/>
                <w:lang w:eastAsia="ru-RU"/>
              </w:rPr>
              <w:t xml:space="preserve"> термоаблацией</w:t>
            </w:r>
          </w:p>
        </w:tc>
        <w:tc>
          <w:tcPr>
            <w:tcW w:w="0" w:type="auto"/>
            <w:vMerge/>
            <w:tcBorders>
              <w:top w:val="nil"/>
              <w:left w:val="single" w:sz="4" w:space="0" w:color="auto"/>
              <w:right w:val="single" w:sz="4" w:space="0" w:color="auto"/>
            </w:tcBorders>
            <w:vAlign w:val="center"/>
            <w:hideMark/>
          </w:tcPr>
          <w:p w14:paraId="1F7349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742FA17" w14:textId="77777777" w:rsidTr="004F01AC">
        <w:trPr>
          <w:trHeight w:val="945"/>
        </w:trPr>
        <w:tc>
          <w:tcPr>
            <w:tcW w:w="0" w:type="auto"/>
            <w:vMerge/>
            <w:tcBorders>
              <w:top w:val="nil"/>
              <w:left w:val="single" w:sz="4" w:space="0" w:color="auto"/>
              <w:right w:val="single" w:sz="4" w:space="0" w:color="auto"/>
            </w:tcBorders>
            <w:vAlign w:val="center"/>
            <w:hideMark/>
          </w:tcPr>
          <w:p w14:paraId="1B5DF1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DF8996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5225F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2AB5D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31EA6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9E74FD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эндоларингеальная резекция видеоэндоскопическая с фотодинамической терапией</w:t>
            </w:r>
          </w:p>
        </w:tc>
        <w:tc>
          <w:tcPr>
            <w:tcW w:w="0" w:type="auto"/>
            <w:vMerge/>
            <w:tcBorders>
              <w:top w:val="nil"/>
              <w:left w:val="single" w:sz="4" w:space="0" w:color="auto"/>
              <w:right w:val="single" w:sz="4" w:space="0" w:color="auto"/>
            </w:tcBorders>
            <w:vAlign w:val="center"/>
            <w:hideMark/>
          </w:tcPr>
          <w:p w14:paraId="59EF2A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711129F" w14:textId="77777777" w:rsidTr="004F01AC">
        <w:trPr>
          <w:trHeight w:val="630"/>
        </w:trPr>
        <w:tc>
          <w:tcPr>
            <w:tcW w:w="0" w:type="auto"/>
            <w:vMerge/>
            <w:tcBorders>
              <w:top w:val="nil"/>
              <w:left w:val="single" w:sz="4" w:space="0" w:color="auto"/>
              <w:right w:val="single" w:sz="4" w:space="0" w:color="auto"/>
            </w:tcBorders>
            <w:vAlign w:val="center"/>
            <w:hideMark/>
          </w:tcPr>
          <w:p w14:paraId="6F81268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8AF47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75616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C9988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927DF5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B0F41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видеоассистированные операции при опухолях головы и шеи</w:t>
            </w:r>
          </w:p>
        </w:tc>
        <w:tc>
          <w:tcPr>
            <w:tcW w:w="0" w:type="auto"/>
            <w:vMerge/>
            <w:tcBorders>
              <w:top w:val="nil"/>
              <w:left w:val="single" w:sz="4" w:space="0" w:color="auto"/>
              <w:right w:val="single" w:sz="4" w:space="0" w:color="auto"/>
            </w:tcBorders>
            <w:vAlign w:val="center"/>
            <w:hideMark/>
          </w:tcPr>
          <w:p w14:paraId="6491C3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8678C22" w14:textId="77777777" w:rsidTr="004F01AC">
        <w:trPr>
          <w:trHeight w:val="1260"/>
        </w:trPr>
        <w:tc>
          <w:tcPr>
            <w:tcW w:w="0" w:type="auto"/>
            <w:vMerge/>
            <w:tcBorders>
              <w:top w:val="nil"/>
              <w:left w:val="single" w:sz="4" w:space="0" w:color="auto"/>
              <w:right w:val="single" w:sz="4" w:space="0" w:color="auto"/>
            </w:tcBorders>
            <w:vAlign w:val="center"/>
            <w:hideMark/>
          </w:tcPr>
          <w:p w14:paraId="7504295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BB3B9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8D44F8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3FD1B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004D17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3CD27C"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p w14:paraId="73E49E17" w14:textId="270EA0D5" w:rsidR="00B765E3" w:rsidRPr="00217221" w:rsidRDefault="00B765E3"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491CC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903AD2F" w14:textId="77777777" w:rsidTr="00B765E3">
        <w:trPr>
          <w:trHeight w:val="630"/>
        </w:trPr>
        <w:tc>
          <w:tcPr>
            <w:tcW w:w="0" w:type="auto"/>
            <w:vMerge/>
            <w:tcBorders>
              <w:top w:val="nil"/>
              <w:left w:val="single" w:sz="4" w:space="0" w:color="auto"/>
              <w:right w:val="single" w:sz="4" w:space="0" w:color="auto"/>
            </w:tcBorders>
            <w:vAlign w:val="center"/>
            <w:hideMark/>
          </w:tcPr>
          <w:p w14:paraId="0777AD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154018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56EF085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C09, C10, C11, C12, C13, C14, C15, C30, C32</w:t>
            </w:r>
          </w:p>
        </w:tc>
        <w:tc>
          <w:tcPr>
            <w:tcW w:w="0" w:type="auto"/>
            <w:vMerge w:val="restart"/>
            <w:tcBorders>
              <w:top w:val="nil"/>
              <w:left w:val="single" w:sz="4" w:space="0" w:color="auto"/>
              <w:right w:val="single" w:sz="4" w:space="0" w:color="auto"/>
            </w:tcBorders>
            <w:shd w:val="clear" w:color="auto" w:fill="auto"/>
            <w:hideMark/>
          </w:tcPr>
          <w:p w14:paraId="2B2001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полости носа, глотки, гортани у функционально неоперабельных больных</w:t>
            </w:r>
          </w:p>
        </w:tc>
        <w:tc>
          <w:tcPr>
            <w:tcW w:w="0" w:type="auto"/>
            <w:vMerge w:val="restart"/>
            <w:tcBorders>
              <w:top w:val="nil"/>
              <w:left w:val="single" w:sz="4" w:space="0" w:color="auto"/>
              <w:right w:val="single" w:sz="4" w:space="0" w:color="auto"/>
            </w:tcBorders>
            <w:shd w:val="clear" w:color="auto" w:fill="auto"/>
            <w:hideMark/>
          </w:tcPr>
          <w:p w14:paraId="05E808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31A318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аргоноплазменная коагуляция опухоли</w:t>
            </w:r>
          </w:p>
        </w:tc>
        <w:tc>
          <w:tcPr>
            <w:tcW w:w="0" w:type="auto"/>
            <w:vMerge/>
            <w:tcBorders>
              <w:top w:val="nil"/>
              <w:left w:val="single" w:sz="4" w:space="0" w:color="auto"/>
              <w:right w:val="single" w:sz="4" w:space="0" w:color="auto"/>
            </w:tcBorders>
            <w:vAlign w:val="center"/>
            <w:hideMark/>
          </w:tcPr>
          <w:p w14:paraId="58ED77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5AA7A8D" w14:textId="77777777" w:rsidTr="00B765E3">
        <w:trPr>
          <w:trHeight w:val="630"/>
        </w:trPr>
        <w:tc>
          <w:tcPr>
            <w:tcW w:w="0" w:type="auto"/>
            <w:vMerge/>
            <w:tcBorders>
              <w:top w:val="nil"/>
              <w:left w:val="single" w:sz="4" w:space="0" w:color="auto"/>
              <w:right w:val="single" w:sz="4" w:space="0" w:color="auto"/>
            </w:tcBorders>
            <w:vAlign w:val="center"/>
            <w:hideMark/>
          </w:tcPr>
          <w:p w14:paraId="0D17B7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1FA75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089BE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F54012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74BD0A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34BF9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эндоскопическое электрохирургическое удаление опухоли</w:t>
            </w:r>
          </w:p>
        </w:tc>
        <w:tc>
          <w:tcPr>
            <w:tcW w:w="0" w:type="auto"/>
            <w:vMerge/>
            <w:tcBorders>
              <w:top w:val="nil"/>
              <w:left w:val="single" w:sz="4" w:space="0" w:color="auto"/>
              <w:right w:val="single" w:sz="4" w:space="0" w:color="auto"/>
            </w:tcBorders>
            <w:vAlign w:val="center"/>
            <w:hideMark/>
          </w:tcPr>
          <w:p w14:paraId="649D67F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E2A5366" w14:textId="77777777" w:rsidTr="004F01AC">
        <w:trPr>
          <w:trHeight w:val="630"/>
        </w:trPr>
        <w:tc>
          <w:tcPr>
            <w:tcW w:w="0" w:type="auto"/>
            <w:vMerge/>
            <w:tcBorders>
              <w:top w:val="nil"/>
              <w:left w:val="single" w:sz="4" w:space="0" w:color="auto"/>
              <w:right w:val="single" w:sz="4" w:space="0" w:color="auto"/>
            </w:tcBorders>
            <w:vAlign w:val="center"/>
            <w:hideMark/>
          </w:tcPr>
          <w:p w14:paraId="782C24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07F369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B5DAD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3DD6F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0F8AE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F5565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фотодинамическая терапия опухоли</w:t>
            </w:r>
          </w:p>
        </w:tc>
        <w:tc>
          <w:tcPr>
            <w:tcW w:w="0" w:type="auto"/>
            <w:vMerge/>
            <w:tcBorders>
              <w:top w:val="nil"/>
              <w:left w:val="single" w:sz="4" w:space="0" w:color="auto"/>
              <w:right w:val="single" w:sz="4" w:space="0" w:color="auto"/>
            </w:tcBorders>
            <w:vAlign w:val="center"/>
            <w:hideMark/>
          </w:tcPr>
          <w:p w14:paraId="1A24BB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8241F91" w14:textId="77777777" w:rsidTr="004F01AC">
        <w:trPr>
          <w:trHeight w:val="630"/>
        </w:trPr>
        <w:tc>
          <w:tcPr>
            <w:tcW w:w="0" w:type="auto"/>
            <w:vMerge/>
            <w:tcBorders>
              <w:top w:val="nil"/>
              <w:left w:val="single" w:sz="4" w:space="0" w:color="auto"/>
              <w:right w:val="single" w:sz="4" w:space="0" w:color="auto"/>
            </w:tcBorders>
            <w:vAlign w:val="center"/>
            <w:hideMark/>
          </w:tcPr>
          <w:p w14:paraId="08CE35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9D68BD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6BEA5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ACF7C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4EFE5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233E2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лазерная деструкция злокачественных опухолей</w:t>
            </w:r>
          </w:p>
        </w:tc>
        <w:tc>
          <w:tcPr>
            <w:tcW w:w="0" w:type="auto"/>
            <w:vMerge/>
            <w:tcBorders>
              <w:top w:val="nil"/>
              <w:left w:val="single" w:sz="4" w:space="0" w:color="auto"/>
              <w:right w:val="single" w:sz="4" w:space="0" w:color="auto"/>
            </w:tcBorders>
            <w:vAlign w:val="center"/>
            <w:hideMark/>
          </w:tcPr>
          <w:p w14:paraId="5B72A4A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8927884" w14:textId="77777777" w:rsidTr="004F01AC">
        <w:trPr>
          <w:trHeight w:val="630"/>
        </w:trPr>
        <w:tc>
          <w:tcPr>
            <w:tcW w:w="0" w:type="auto"/>
            <w:vMerge/>
            <w:tcBorders>
              <w:top w:val="nil"/>
              <w:left w:val="single" w:sz="4" w:space="0" w:color="auto"/>
              <w:right w:val="single" w:sz="4" w:space="0" w:color="auto"/>
            </w:tcBorders>
            <w:vAlign w:val="center"/>
            <w:hideMark/>
          </w:tcPr>
          <w:p w14:paraId="7CDBE9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B9F55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A9951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6C762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A10F4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78AA9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поднаркозная эндоскопическая фотодинамическая терапия опухоли</w:t>
            </w:r>
          </w:p>
        </w:tc>
        <w:tc>
          <w:tcPr>
            <w:tcW w:w="0" w:type="auto"/>
            <w:vMerge/>
            <w:tcBorders>
              <w:top w:val="nil"/>
              <w:left w:val="single" w:sz="4" w:space="0" w:color="auto"/>
              <w:right w:val="single" w:sz="4" w:space="0" w:color="auto"/>
            </w:tcBorders>
            <w:vAlign w:val="center"/>
            <w:hideMark/>
          </w:tcPr>
          <w:p w14:paraId="7D9AD9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F68900E" w14:textId="77777777" w:rsidTr="004F01AC">
        <w:trPr>
          <w:trHeight w:val="945"/>
        </w:trPr>
        <w:tc>
          <w:tcPr>
            <w:tcW w:w="0" w:type="auto"/>
            <w:vMerge/>
            <w:tcBorders>
              <w:top w:val="nil"/>
              <w:left w:val="single" w:sz="4" w:space="0" w:color="auto"/>
              <w:right w:val="single" w:sz="4" w:space="0" w:color="auto"/>
            </w:tcBorders>
            <w:vAlign w:val="center"/>
            <w:hideMark/>
          </w:tcPr>
          <w:p w14:paraId="662639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383F2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7F7CC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863F4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DAA2A6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2A89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лазерная реканализация и устранение дыхательной недостаточности при стенозирующей опухоли гортани</w:t>
            </w:r>
          </w:p>
        </w:tc>
        <w:tc>
          <w:tcPr>
            <w:tcW w:w="0" w:type="auto"/>
            <w:vMerge/>
            <w:tcBorders>
              <w:top w:val="nil"/>
              <w:left w:val="single" w:sz="4" w:space="0" w:color="auto"/>
              <w:right w:val="single" w:sz="4" w:space="0" w:color="auto"/>
            </w:tcBorders>
            <w:vAlign w:val="center"/>
            <w:hideMark/>
          </w:tcPr>
          <w:p w14:paraId="7EFA9D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730E324" w14:textId="77777777" w:rsidTr="004F01AC">
        <w:trPr>
          <w:trHeight w:val="630"/>
        </w:trPr>
        <w:tc>
          <w:tcPr>
            <w:tcW w:w="0" w:type="auto"/>
            <w:vMerge/>
            <w:tcBorders>
              <w:top w:val="nil"/>
              <w:left w:val="single" w:sz="4" w:space="0" w:color="auto"/>
              <w:right w:val="single" w:sz="4" w:space="0" w:color="auto"/>
            </w:tcBorders>
            <w:vAlign w:val="center"/>
            <w:hideMark/>
          </w:tcPr>
          <w:p w14:paraId="196B65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81214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8B78F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51AF8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6BF3D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1AFDAF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ультразвуковая деструкция злокачественных опухолей</w:t>
            </w:r>
          </w:p>
        </w:tc>
        <w:tc>
          <w:tcPr>
            <w:tcW w:w="0" w:type="auto"/>
            <w:vMerge/>
            <w:tcBorders>
              <w:top w:val="nil"/>
              <w:left w:val="single" w:sz="4" w:space="0" w:color="auto"/>
              <w:right w:val="single" w:sz="4" w:space="0" w:color="auto"/>
            </w:tcBorders>
            <w:vAlign w:val="center"/>
            <w:hideMark/>
          </w:tcPr>
          <w:p w14:paraId="627114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62D674C" w14:textId="77777777" w:rsidTr="004F01AC">
        <w:trPr>
          <w:trHeight w:val="945"/>
        </w:trPr>
        <w:tc>
          <w:tcPr>
            <w:tcW w:w="0" w:type="auto"/>
            <w:vMerge/>
            <w:tcBorders>
              <w:top w:val="nil"/>
              <w:left w:val="single" w:sz="4" w:space="0" w:color="auto"/>
              <w:right w:val="single" w:sz="4" w:space="0" w:color="auto"/>
            </w:tcBorders>
            <w:vAlign w:val="center"/>
            <w:hideMark/>
          </w:tcPr>
          <w:p w14:paraId="1986AB9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E711B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47CC7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17C25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2AC47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F590951" w14:textId="7363C758"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комбинированная операция (электрорезекция, аргоноплазменная коагуляция и фотодинамическая терапия опухоли)</w:t>
            </w:r>
          </w:p>
          <w:p w14:paraId="55E3752D" w14:textId="77777777" w:rsidR="00B765E3" w:rsidRDefault="00B765E3" w:rsidP="00217221">
            <w:pPr>
              <w:spacing w:after="0" w:line="240" w:lineRule="auto"/>
              <w:rPr>
                <w:rFonts w:ascii="Times New Roman" w:eastAsia="Times New Roman" w:hAnsi="Times New Roman" w:cs="Times New Roman"/>
                <w:color w:val="000000"/>
                <w:sz w:val="24"/>
                <w:szCs w:val="24"/>
                <w:lang w:eastAsia="ru-RU"/>
              </w:rPr>
            </w:pPr>
          </w:p>
          <w:p w14:paraId="3644E27A" w14:textId="486755F2" w:rsidR="000A05E8" w:rsidRPr="00217221" w:rsidRDefault="000A05E8"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BB126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D0D35AE" w14:textId="77777777" w:rsidTr="000A05E8">
        <w:trPr>
          <w:trHeight w:val="630"/>
        </w:trPr>
        <w:tc>
          <w:tcPr>
            <w:tcW w:w="0" w:type="auto"/>
            <w:vMerge/>
            <w:tcBorders>
              <w:top w:val="nil"/>
              <w:left w:val="single" w:sz="4" w:space="0" w:color="auto"/>
              <w:right w:val="single" w:sz="4" w:space="0" w:color="auto"/>
            </w:tcBorders>
            <w:vAlign w:val="center"/>
            <w:hideMark/>
          </w:tcPr>
          <w:p w14:paraId="36E0951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60C576D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126BFE6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C15, C16, C18, C17, C19, C21, C20</w:t>
            </w:r>
          </w:p>
        </w:tc>
        <w:tc>
          <w:tcPr>
            <w:tcW w:w="0" w:type="auto"/>
            <w:vMerge w:val="restart"/>
            <w:tcBorders>
              <w:top w:val="nil"/>
              <w:left w:val="single" w:sz="4" w:space="0" w:color="auto"/>
              <w:right w:val="single" w:sz="4" w:space="0" w:color="auto"/>
            </w:tcBorders>
            <w:shd w:val="clear" w:color="auto" w:fill="auto"/>
            <w:hideMark/>
          </w:tcPr>
          <w:p w14:paraId="540A898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w:t>
            </w:r>
          </w:p>
        </w:tc>
        <w:tc>
          <w:tcPr>
            <w:tcW w:w="0" w:type="auto"/>
            <w:vMerge w:val="restart"/>
            <w:tcBorders>
              <w:top w:val="nil"/>
              <w:left w:val="single" w:sz="4" w:space="0" w:color="auto"/>
              <w:right w:val="single" w:sz="4" w:space="0" w:color="auto"/>
            </w:tcBorders>
            <w:shd w:val="clear" w:color="auto" w:fill="auto"/>
            <w:hideMark/>
          </w:tcPr>
          <w:p w14:paraId="334B0C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6126ED9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аргоноплазменная коагуляция опухоли</w:t>
            </w:r>
          </w:p>
        </w:tc>
        <w:tc>
          <w:tcPr>
            <w:tcW w:w="0" w:type="auto"/>
            <w:vMerge/>
            <w:tcBorders>
              <w:top w:val="nil"/>
              <w:left w:val="single" w:sz="4" w:space="0" w:color="auto"/>
              <w:right w:val="single" w:sz="4" w:space="0" w:color="auto"/>
            </w:tcBorders>
            <w:vAlign w:val="center"/>
            <w:hideMark/>
          </w:tcPr>
          <w:p w14:paraId="2D7643A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4568EDA" w14:textId="77777777" w:rsidTr="000A05E8">
        <w:trPr>
          <w:trHeight w:val="630"/>
        </w:trPr>
        <w:tc>
          <w:tcPr>
            <w:tcW w:w="0" w:type="auto"/>
            <w:vMerge/>
            <w:tcBorders>
              <w:top w:val="nil"/>
              <w:left w:val="single" w:sz="4" w:space="0" w:color="auto"/>
              <w:right w:val="single" w:sz="4" w:space="0" w:color="auto"/>
            </w:tcBorders>
            <w:vAlign w:val="center"/>
            <w:hideMark/>
          </w:tcPr>
          <w:p w14:paraId="6ED124E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881CA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5635D7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A96111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A1B7F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BEF40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Nd:YAG лазерная коагуляция опухоли</w:t>
            </w:r>
          </w:p>
        </w:tc>
        <w:tc>
          <w:tcPr>
            <w:tcW w:w="0" w:type="auto"/>
            <w:vMerge/>
            <w:tcBorders>
              <w:top w:val="nil"/>
              <w:left w:val="single" w:sz="4" w:space="0" w:color="auto"/>
              <w:right w:val="single" w:sz="4" w:space="0" w:color="auto"/>
            </w:tcBorders>
            <w:vAlign w:val="center"/>
            <w:hideMark/>
          </w:tcPr>
          <w:p w14:paraId="148884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1018D62" w14:textId="77777777" w:rsidTr="000A05E8">
        <w:trPr>
          <w:trHeight w:val="945"/>
        </w:trPr>
        <w:tc>
          <w:tcPr>
            <w:tcW w:w="0" w:type="auto"/>
            <w:vMerge/>
            <w:tcBorders>
              <w:top w:val="nil"/>
              <w:left w:val="single" w:sz="4" w:space="0" w:color="auto"/>
              <w:right w:val="single" w:sz="4" w:space="0" w:color="auto"/>
            </w:tcBorders>
            <w:vAlign w:val="center"/>
            <w:hideMark/>
          </w:tcPr>
          <w:p w14:paraId="17B32F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02917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53651A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8B361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44B125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5AFF29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эндоскопическое</w:t>
            </w:r>
            <w:proofErr w:type="gramEnd"/>
            <w:r w:rsidRPr="00217221">
              <w:rPr>
                <w:rFonts w:ascii="Times New Roman" w:eastAsia="Times New Roman" w:hAnsi="Times New Roman" w:cs="Times New Roman"/>
                <w:color w:val="000000"/>
                <w:sz w:val="24"/>
                <w:szCs w:val="24"/>
                <w:lang w:eastAsia="ru-RU"/>
              </w:rPr>
              <w:t xml:space="preserve"> бужирование и баллонная дилатация при опухолевом стенозе под эндоскопическим контролем</w:t>
            </w:r>
          </w:p>
        </w:tc>
        <w:tc>
          <w:tcPr>
            <w:tcW w:w="0" w:type="auto"/>
            <w:vMerge/>
            <w:tcBorders>
              <w:top w:val="nil"/>
              <w:left w:val="single" w:sz="4" w:space="0" w:color="auto"/>
              <w:right w:val="single" w:sz="4" w:space="0" w:color="auto"/>
            </w:tcBorders>
            <w:vAlign w:val="center"/>
            <w:hideMark/>
          </w:tcPr>
          <w:p w14:paraId="09D7A5D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C2EC5F8" w14:textId="77777777" w:rsidTr="004F01AC">
        <w:trPr>
          <w:trHeight w:val="945"/>
        </w:trPr>
        <w:tc>
          <w:tcPr>
            <w:tcW w:w="0" w:type="auto"/>
            <w:vMerge/>
            <w:tcBorders>
              <w:top w:val="nil"/>
              <w:left w:val="single" w:sz="4" w:space="0" w:color="auto"/>
              <w:right w:val="single" w:sz="4" w:space="0" w:color="auto"/>
            </w:tcBorders>
            <w:vAlign w:val="center"/>
            <w:hideMark/>
          </w:tcPr>
          <w:p w14:paraId="2399BA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B9488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C42CC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9A01A5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E1E56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CFBFF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комбинированная операция (электрорезекция, аргоноплазменная коагуляция и фотодинамическая терапия опухоли)</w:t>
            </w:r>
          </w:p>
        </w:tc>
        <w:tc>
          <w:tcPr>
            <w:tcW w:w="0" w:type="auto"/>
            <w:vMerge/>
            <w:tcBorders>
              <w:top w:val="nil"/>
              <w:left w:val="single" w:sz="4" w:space="0" w:color="auto"/>
              <w:right w:val="single" w:sz="4" w:space="0" w:color="auto"/>
            </w:tcBorders>
            <w:vAlign w:val="center"/>
            <w:hideMark/>
          </w:tcPr>
          <w:p w14:paraId="0A7D18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829326E" w14:textId="77777777" w:rsidTr="004F01AC">
        <w:trPr>
          <w:trHeight w:val="630"/>
        </w:trPr>
        <w:tc>
          <w:tcPr>
            <w:tcW w:w="0" w:type="auto"/>
            <w:vMerge/>
            <w:tcBorders>
              <w:top w:val="nil"/>
              <w:left w:val="single" w:sz="4" w:space="0" w:color="auto"/>
              <w:right w:val="single" w:sz="4" w:space="0" w:color="auto"/>
            </w:tcBorders>
            <w:vAlign w:val="center"/>
            <w:hideMark/>
          </w:tcPr>
          <w:p w14:paraId="296DC1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2A2D9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C8882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015E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B9718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E8B4F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эндоскопическое электрохирургическое удаление опухоли</w:t>
            </w:r>
          </w:p>
        </w:tc>
        <w:tc>
          <w:tcPr>
            <w:tcW w:w="0" w:type="auto"/>
            <w:vMerge/>
            <w:tcBorders>
              <w:top w:val="nil"/>
              <w:left w:val="single" w:sz="4" w:space="0" w:color="auto"/>
              <w:right w:val="single" w:sz="4" w:space="0" w:color="auto"/>
            </w:tcBorders>
            <w:vAlign w:val="center"/>
            <w:hideMark/>
          </w:tcPr>
          <w:p w14:paraId="61864C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C982633" w14:textId="77777777" w:rsidTr="004F01AC">
        <w:trPr>
          <w:trHeight w:val="630"/>
        </w:trPr>
        <w:tc>
          <w:tcPr>
            <w:tcW w:w="0" w:type="auto"/>
            <w:vMerge/>
            <w:tcBorders>
              <w:top w:val="nil"/>
              <w:left w:val="single" w:sz="4" w:space="0" w:color="auto"/>
              <w:right w:val="single" w:sz="4" w:space="0" w:color="auto"/>
            </w:tcBorders>
            <w:vAlign w:val="center"/>
            <w:hideMark/>
          </w:tcPr>
          <w:p w14:paraId="5F80A2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4EF30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735DE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8AF4A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DC7A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4973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фотодинамическая терапия опухолей</w:t>
            </w:r>
          </w:p>
        </w:tc>
        <w:tc>
          <w:tcPr>
            <w:tcW w:w="0" w:type="auto"/>
            <w:vMerge/>
            <w:tcBorders>
              <w:top w:val="nil"/>
              <w:left w:val="single" w:sz="4" w:space="0" w:color="auto"/>
              <w:right w:val="single" w:sz="4" w:space="0" w:color="auto"/>
            </w:tcBorders>
            <w:vAlign w:val="center"/>
            <w:hideMark/>
          </w:tcPr>
          <w:p w14:paraId="7CE8DD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D571319" w14:textId="77777777" w:rsidTr="004F01AC">
        <w:trPr>
          <w:trHeight w:val="630"/>
        </w:trPr>
        <w:tc>
          <w:tcPr>
            <w:tcW w:w="0" w:type="auto"/>
            <w:vMerge/>
            <w:tcBorders>
              <w:top w:val="nil"/>
              <w:left w:val="single" w:sz="4" w:space="0" w:color="auto"/>
              <w:right w:val="single" w:sz="4" w:space="0" w:color="auto"/>
            </w:tcBorders>
            <w:vAlign w:val="center"/>
            <w:hideMark/>
          </w:tcPr>
          <w:p w14:paraId="43FE218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7584D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1AD4F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0C4F57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F0942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144318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эндоскопическое</w:t>
            </w:r>
            <w:proofErr w:type="gramEnd"/>
            <w:r w:rsidRPr="00217221">
              <w:rPr>
                <w:rFonts w:ascii="Times New Roman" w:eastAsia="Times New Roman" w:hAnsi="Times New Roman" w:cs="Times New Roman"/>
                <w:color w:val="000000"/>
                <w:sz w:val="24"/>
                <w:szCs w:val="24"/>
                <w:lang w:eastAsia="ru-RU"/>
              </w:rPr>
              <w:t xml:space="preserve"> стентирование при опухолевом стенозе</w:t>
            </w:r>
          </w:p>
        </w:tc>
        <w:tc>
          <w:tcPr>
            <w:tcW w:w="0" w:type="auto"/>
            <w:vMerge/>
            <w:tcBorders>
              <w:top w:val="nil"/>
              <w:left w:val="single" w:sz="4" w:space="0" w:color="auto"/>
              <w:right w:val="single" w:sz="4" w:space="0" w:color="auto"/>
            </w:tcBorders>
            <w:vAlign w:val="center"/>
            <w:hideMark/>
          </w:tcPr>
          <w:p w14:paraId="002D85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903516F" w14:textId="77777777" w:rsidTr="000A05E8">
        <w:trPr>
          <w:trHeight w:val="1575"/>
        </w:trPr>
        <w:tc>
          <w:tcPr>
            <w:tcW w:w="0" w:type="auto"/>
            <w:vMerge/>
            <w:tcBorders>
              <w:top w:val="nil"/>
              <w:left w:val="single" w:sz="4" w:space="0" w:color="auto"/>
              <w:right w:val="single" w:sz="4" w:space="0" w:color="auto"/>
            </w:tcBorders>
            <w:vAlign w:val="center"/>
            <w:hideMark/>
          </w:tcPr>
          <w:p w14:paraId="4084A7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C0E9D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ADBE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1B338EE0" w14:textId="77777777" w:rsidR="000A05E8" w:rsidRDefault="000A05E8" w:rsidP="00217221">
            <w:pPr>
              <w:spacing w:after="0" w:line="240" w:lineRule="auto"/>
              <w:rPr>
                <w:rFonts w:ascii="Times New Roman" w:eastAsia="Times New Roman" w:hAnsi="Times New Roman" w:cs="Times New Roman"/>
                <w:color w:val="000000"/>
                <w:sz w:val="24"/>
                <w:szCs w:val="24"/>
                <w:lang w:eastAsia="ru-RU"/>
              </w:rPr>
            </w:pPr>
          </w:p>
          <w:p w14:paraId="7F821A5B" w14:textId="6656637D"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tc>
        <w:tc>
          <w:tcPr>
            <w:tcW w:w="0" w:type="auto"/>
            <w:tcBorders>
              <w:top w:val="nil"/>
              <w:left w:val="single" w:sz="4" w:space="0" w:color="auto"/>
              <w:right w:val="single" w:sz="4" w:space="0" w:color="auto"/>
            </w:tcBorders>
            <w:shd w:val="clear" w:color="auto" w:fill="auto"/>
            <w:hideMark/>
          </w:tcPr>
          <w:p w14:paraId="1DB2904C" w14:textId="77777777" w:rsidR="000A05E8" w:rsidRDefault="000A05E8" w:rsidP="00217221">
            <w:pPr>
              <w:spacing w:after="0" w:line="240" w:lineRule="auto"/>
              <w:rPr>
                <w:rFonts w:ascii="Times New Roman" w:eastAsia="Times New Roman" w:hAnsi="Times New Roman" w:cs="Times New Roman"/>
                <w:color w:val="000000"/>
                <w:sz w:val="24"/>
                <w:szCs w:val="24"/>
                <w:lang w:eastAsia="ru-RU"/>
              </w:rPr>
            </w:pPr>
          </w:p>
          <w:p w14:paraId="3D39FEDC" w14:textId="700C29F5"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5A9061FE" w14:textId="77777777" w:rsidR="000A05E8" w:rsidRDefault="000A05E8" w:rsidP="00217221">
            <w:pPr>
              <w:spacing w:after="0" w:line="240" w:lineRule="auto"/>
              <w:rPr>
                <w:rFonts w:ascii="Times New Roman" w:eastAsia="Times New Roman" w:hAnsi="Times New Roman" w:cs="Times New Roman"/>
                <w:color w:val="000000"/>
                <w:sz w:val="24"/>
                <w:szCs w:val="24"/>
                <w:lang w:eastAsia="ru-RU"/>
              </w:rPr>
            </w:pPr>
          </w:p>
          <w:p w14:paraId="74F303AD" w14:textId="55C7518D"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эндоскопическая</w:t>
            </w:r>
            <w:proofErr w:type="gramEnd"/>
            <w:r w:rsidRPr="00217221">
              <w:rPr>
                <w:rFonts w:ascii="Times New Roman" w:eastAsia="Times New Roman" w:hAnsi="Times New Roman" w:cs="Times New Roman"/>
                <w:color w:val="000000"/>
                <w:sz w:val="24"/>
                <w:szCs w:val="24"/>
                <w:lang w:eastAsia="ru-RU"/>
              </w:rPr>
              <w:t xml:space="preserve"> дилятация и стентирование зоны стеноза</w:t>
            </w:r>
          </w:p>
        </w:tc>
        <w:tc>
          <w:tcPr>
            <w:tcW w:w="0" w:type="auto"/>
            <w:vMerge/>
            <w:tcBorders>
              <w:top w:val="nil"/>
              <w:left w:val="single" w:sz="4" w:space="0" w:color="auto"/>
              <w:right w:val="single" w:sz="4" w:space="0" w:color="auto"/>
            </w:tcBorders>
            <w:vAlign w:val="center"/>
            <w:hideMark/>
          </w:tcPr>
          <w:p w14:paraId="29E108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BA6C0C4" w14:textId="77777777" w:rsidTr="00EF22D4">
        <w:trPr>
          <w:trHeight w:val="630"/>
        </w:trPr>
        <w:tc>
          <w:tcPr>
            <w:tcW w:w="0" w:type="auto"/>
            <w:vMerge/>
            <w:tcBorders>
              <w:top w:val="nil"/>
              <w:left w:val="single" w:sz="4" w:space="0" w:color="auto"/>
              <w:right w:val="single" w:sz="4" w:space="0" w:color="auto"/>
            </w:tcBorders>
            <w:vAlign w:val="center"/>
            <w:hideMark/>
          </w:tcPr>
          <w:p w14:paraId="4F57D3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776586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5C2E28FA" w14:textId="77777777" w:rsidR="00EF22D4" w:rsidRDefault="00EF22D4" w:rsidP="00217221">
            <w:pPr>
              <w:spacing w:after="0" w:line="240" w:lineRule="auto"/>
              <w:jc w:val="center"/>
              <w:rPr>
                <w:rFonts w:ascii="Times New Roman" w:eastAsia="Times New Roman" w:hAnsi="Times New Roman" w:cs="Times New Roman"/>
                <w:color w:val="000000"/>
                <w:sz w:val="24"/>
                <w:szCs w:val="24"/>
                <w:lang w:eastAsia="ru-RU"/>
              </w:rPr>
            </w:pPr>
          </w:p>
          <w:p w14:paraId="2782EE65" w14:textId="65006BA3" w:rsid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C22, C78.7, C24.0</w:t>
            </w:r>
          </w:p>
          <w:p w14:paraId="0CF0BE04" w14:textId="4D5741C5" w:rsidR="00EF22D4" w:rsidRPr="00217221" w:rsidRDefault="00EF22D4" w:rsidP="00217221">
            <w:pPr>
              <w:spacing w:after="0" w:line="240" w:lineRule="auto"/>
              <w:jc w:val="center"/>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3F54E59A" w14:textId="77777777" w:rsidR="00EF22D4" w:rsidRDefault="00EF22D4" w:rsidP="00217221">
            <w:pPr>
              <w:spacing w:after="0" w:line="240" w:lineRule="auto"/>
              <w:rPr>
                <w:rFonts w:ascii="Times New Roman" w:eastAsia="Times New Roman" w:hAnsi="Times New Roman" w:cs="Times New Roman"/>
                <w:color w:val="000000"/>
                <w:sz w:val="24"/>
                <w:szCs w:val="24"/>
                <w:lang w:eastAsia="ru-RU"/>
              </w:rPr>
            </w:pPr>
          </w:p>
          <w:p w14:paraId="0AB64FA3" w14:textId="71E6D3B6"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первичные и метастатические злокачественные новообразования печени</w:t>
            </w:r>
          </w:p>
        </w:tc>
        <w:tc>
          <w:tcPr>
            <w:tcW w:w="0" w:type="auto"/>
            <w:vMerge w:val="restart"/>
            <w:tcBorders>
              <w:top w:val="nil"/>
              <w:left w:val="single" w:sz="4" w:space="0" w:color="auto"/>
              <w:right w:val="single" w:sz="4" w:space="0" w:color="auto"/>
            </w:tcBorders>
            <w:shd w:val="clear" w:color="auto" w:fill="auto"/>
            <w:hideMark/>
          </w:tcPr>
          <w:p w14:paraId="0E91D186" w14:textId="77777777" w:rsidR="00EF22D4" w:rsidRDefault="00EF22D4" w:rsidP="00217221">
            <w:pPr>
              <w:spacing w:after="0" w:line="240" w:lineRule="auto"/>
              <w:rPr>
                <w:rFonts w:ascii="Times New Roman" w:eastAsia="Times New Roman" w:hAnsi="Times New Roman" w:cs="Times New Roman"/>
                <w:color w:val="000000"/>
                <w:sz w:val="24"/>
                <w:szCs w:val="24"/>
                <w:lang w:eastAsia="ru-RU"/>
              </w:rPr>
            </w:pPr>
          </w:p>
          <w:p w14:paraId="0F19CBD4" w14:textId="36F921C8"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или терапевтическое лечение</w:t>
            </w:r>
          </w:p>
        </w:tc>
        <w:tc>
          <w:tcPr>
            <w:tcW w:w="0" w:type="auto"/>
            <w:tcBorders>
              <w:top w:val="nil"/>
              <w:left w:val="single" w:sz="4" w:space="0" w:color="auto"/>
              <w:right w:val="single" w:sz="4" w:space="0" w:color="auto"/>
            </w:tcBorders>
            <w:shd w:val="clear" w:color="auto" w:fill="auto"/>
            <w:hideMark/>
          </w:tcPr>
          <w:p w14:paraId="58AF65A3" w14:textId="77777777" w:rsidR="00EF22D4" w:rsidRDefault="00EF22D4" w:rsidP="00217221">
            <w:pPr>
              <w:spacing w:after="0" w:line="240" w:lineRule="auto"/>
              <w:rPr>
                <w:rFonts w:ascii="Times New Roman" w:eastAsia="Times New Roman" w:hAnsi="Times New Roman" w:cs="Times New Roman"/>
                <w:color w:val="000000"/>
                <w:sz w:val="24"/>
                <w:szCs w:val="24"/>
                <w:lang w:eastAsia="ru-RU"/>
              </w:rPr>
            </w:pPr>
          </w:p>
          <w:p w14:paraId="6BAD2C8D" w14:textId="0B1FA952"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лапароскопическая </w:t>
            </w:r>
            <w:proofErr w:type="gramStart"/>
            <w:r w:rsidRPr="00217221">
              <w:rPr>
                <w:rFonts w:ascii="Times New Roman" w:eastAsia="Times New Roman" w:hAnsi="Times New Roman" w:cs="Times New Roman"/>
                <w:color w:val="000000"/>
                <w:sz w:val="24"/>
                <w:szCs w:val="24"/>
                <w:lang w:eastAsia="ru-RU"/>
              </w:rPr>
              <w:t>радиочастотная</w:t>
            </w:r>
            <w:proofErr w:type="gramEnd"/>
            <w:r w:rsidRPr="00217221">
              <w:rPr>
                <w:rFonts w:ascii="Times New Roman" w:eastAsia="Times New Roman" w:hAnsi="Times New Roman" w:cs="Times New Roman"/>
                <w:color w:val="000000"/>
                <w:sz w:val="24"/>
                <w:szCs w:val="24"/>
                <w:lang w:eastAsia="ru-RU"/>
              </w:rPr>
              <w:t xml:space="preserve"> термоаблация при злокачественных новообразованиях печени</w:t>
            </w:r>
          </w:p>
        </w:tc>
        <w:tc>
          <w:tcPr>
            <w:tcW w:w="0" w:type="auto"/>
            <w:vMerge/>
            <w:tcBorders>
              <w:top w:val="nil"/>
              <w:left w:val="single" w:sz="4" w:space="0" w:color="auto"/>
              <w:right w:val="single" w:sz="4" w:space="0" w:color="auto"/>
            </w:tcBorders>
            <w:vAlign w:val="center"/>
            <w:hideMark/>
          </w:tcPr>
          <w:p w14:paraId="6D9301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D9368E9" w14:textId="77777777" w:rsidTr="004F01AC">
        <w:trPr>
          <w:trHeight w:val="630"/>
        </w:trPr>
        <w:tc>
          <w:tcPr>
            <w:tcW w:w="0" w:type="auto"/>
            <w:vMerge/>
            <w:tcBorders>
              <w:top w:val="nil"/>
              <w:left w:val="single" w:sz="4" w:space="0" w:color="auto"/>
              <w:right w:val="single" w:sz="4" w:space="0" w:color="auto"/>
            </w:tcBorders>
            <w:vAlign w:val="center"/>
            <w:hideMark/>
          </w:tcPr>
          <w:p w14:paraId="073E03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11A5A8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B111E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AC08D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7F8B5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B4C98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стентирование желчных протоков под видеоэндоскопическим контролем</w:t>
            </w:r>
          </w:p>
        </w:tc>
        <w:tc>
          <w:tcPr>
            <w:tcW w:w="0" w:type="auto"/>
            <w:vMerge/>
            <w:tcBorders>
              <w:top w:val="nil"/>
              <w:left w:val="single" w:sz="4" w:space="0" w:color="auto"/>
              <w:right w:val="single" w:sz="4" w:space="0" w:color="auto"/>
            </w:tcBorders>
            <w:vAlign w:val="center"/>
            <w:hideMark/>
          </w:tcPr>
          <w:p w14:paraId="3495B0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4C355BC" w14:textId="77777777" w:rsidTr="004F01AC">
        <w:trPr>
          <w:trHeight w:val="630"/>
        </w:trPr>
        <w:tc>
          <w:tcPr>
            <w:tcW w:w="0" w:type="auto"/>
            <w:vMerge/>
            <w:tcBorders>
              <w:top w:val="nil"/>
              <w:left w:val="single" w:sz="4" w:space="0" w:color="auto"/>
              <w:right w:val="single" w:sz="4" w:space="0" w:color="auto"/>
            </w:tcBorders>
            <w:vAlign w:val="center"/>
            <w:hideMark/>
          </w:tcPr>
          <w:p w14:paraId="4B2C9A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94109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F203B2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289512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8FB42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A2584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внутриартериальная</w:t>
            </w:r>
            <w:proofErr w:type="gramEnd"/>
            <w:r w:rsidRPr="00217221">
              <w:rPr>
                <w:rFonts w:ascii="Times New Roman" w:eastAsia="Times New Roman" w:hAnsi="Times New Roman" w:cs="Times New Roman"/>
                <w:color w:val="000000"/>
                <w:sz w:val="24"/>
                <w:szCs w:val="24"/>
                <w:lang w:eastAsia="ru-RU"/>
              </w:rPr>
              <w:t xml:space="preserve"> эмболизация (химиоэмболизация) опухолей</w:t>
            </w:r>
          </w:p>
        </w:tc>
        <w:tc>
          <w:tcPr>
            <w:tcW w:w="0" w:type="auto"/>
            <w:vMerge/>
            <w:tcBorders>
              <w:top w:val="nil"/>
              <w:left w:val="single" w:sz="4" w:space="0" w:color="auto"/>
              <w:right w:val="single" w:sz="4" w:space="0" w:color="auto"/>
            </w:tcBorders>
            <w:vAlign w:val="center"/>
            <w:hideMark/>
          </w:tcPr>
          <w:p w14:paraId="4C625E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A756E62" w14:textId="77777777" w:rsidTr="004F01AC">
        <w:trPr>
          <w:trHeight w:val="630"/>
        </w:trPr>
        <w:tc>
          <w:tcPr>
            <w:tcW w:w="0" w:type="auto"/>
            <w:vMerge/>
            <w:tcBorders>
              <w:top w:val="nil"/>
              <w:left w:val="single" w:sz="4" w:space="0" w:color="auto"/>
              <w:right w:val="single" w:sz="4" w:space="0" w:color="auto"/>
            </w:tcBorders>
            <w:vAlign w:val="center"/>
            <w:hideMark/>
          </w:tcPr>
          <w:p w14:paraId="04BCFD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151B4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698B7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BD323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E05F3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56943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селективная</w:t>
            </w:r>
            <w:proofErr w:type="gramEnd"/>
            <w:r w:rsidRPr="00217221">
              <w:rPr>
                <w:rFonts w:ascii="Times New Roman" w:eastAsia="Times New Roman" w:hAnsi="Times New Roman" w:cs="Times New Roman"/>
                <w:color w:val="000000"/>
                <w:sz w:val="24"/>
                <w:szCs w:val="24"/>
                <w:lang w:eastAsia="ru-RU"/>
              </w:rPr>
              <w:t xml:space="preserve"> эмболизация (химиоэмболизация) ветвей воротной вены</w:t>
            </w:r>
          </w:p>
        </w:tc>
        <w:tc>
          <w:tcPr>
            <w:tcW w:w="0" w:type="auto"/>
            <w:vMerge/>
            <w:tcBorders>
              <w:top w:val="nil"/>
              <w:left w:val="single" w:sz="4" w:space="0" w:color="auto"/>
              <w:right w:val="single" w:sz="4" w:space="0" w:color="auto"/>
            </w:tcBorders>
            <w:vAlign w:val="center"/>
            <w:hideMark/>
          </w:tcPr>
          <w:p w14:paraId="6253F89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2FB2912" w14:textId="77777777" w:rsidTr="004F01AC">
        <w:trPr>
          <w:trHeight w:val="945"/>
        </w:trPr>
        <w:tc>
          <w:tcPr>
            <w:tcW w:w="0" w:type="auto"/>
            <w:vMerge/>
            <w:tcBorders>
              <w:top w:val="nil"/>
              <w:left w:val="single" w:sz="4" w:space="0" w:color="auto"/>
              <w:right w:val="single" w:sz="4" w:space="0" w:color="auto"/>
            </w:tcBorders>
            <w:vAlign w:val="center"/>
            <w:hideMark/>
          </w:tcPr>
          <w:p w14:paraId="16188D2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6EBEC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3CBBB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9E855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134C5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88C07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чрескожная </w:t>
            </w:r>
            <w:proofErr w:type="gramStart"/>
            <w:r w:rsidRPr="00217221">
              <w:rPr>
                <w:rFonts w:ascii="Times New Roman" w:eastAsia="Times New Roman" w:hAnsi="Times New Roman" w:cs="Times New Roman"/>
                <w:color w:val="000000"/>
                <w:sz w:val="24"/>
                <w:szCs w:val="24"/>
                <w:lang w:eastAsia="ru-RU"/>
              </w:rPr>
              <w:t>радиочастотная</w:t>
            </w:r>
            <w:proofErr w:type="gramEnd"/>
            <w:r w:rsidRPr="00217221">
              <w:rPr>
                <w:rFonts w:ascii="Times New Roman" w:eastAsia="Times New Roman" w:hAnsi="Times New Roman" w:cs="Times New Roman"/>
                <w:color w:val="000000"/>
                <w:sz w:val="24"/>
                <w:szCs w:val="24"/>
                <w:lang w:eastAsia="ru-RU"/>
              </w:rPr>
              <w:t xml:space="preserve"> термоаблация опухолей печени под ультразвуковой навигацией и (или) под контролем компьютерной навигации</w:t>
            </w:r>
          </w:p>
        </w:tc>
        <w:tc>
          <w:tcPr>
            <w:tcW w:w="0" w:type="auto"/>
            <w:vMerge/>
            <w:tcBorders>
              <w:top w:val="nil"/>
              <w:left w:val="single" w:sz="4" w:space="0" w:color="auto"/>
              <w:right w:val="single" w:sz="4" w:space="0" w:color="auto"/>
            </w:tcBorders>
            <w:vAlign w:val="center"/>
            <w:hideMark/>
          </w:tcPr>
          <w:p w14:paraId="794DA6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59C55B5" w14:textId="77777777" w:rsidTr="004F01AC">
        <w:trPr>
          <w:trHeight w:val="315"/>
        </w:trPr>
        <w:tc>
          <w:tcPr>
            <w:tcW w:w="0" w:type="auto"/>
            <w:vMerge/>
            <w:tcBorders>
              <w:top w:val="nil"/>
              <w:left w:val="single" w:sz="4" w:space="0" w:color="auto"/>
              <w:right w:val="single" w:sz="4" w:space="0" w:color="auto"/>
            </w:tcBorders>
            <w:vAlign w:val="center"/>
            <w:hideMark/>
          </w:tcPr>
          <w:p w14:paraId="686353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58F1B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E1062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5992A3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FF4BF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B6DA8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биоэлектротерапия</w:t>
            </w:r>
          </w:p>
        </w:tc>
        <w:tc>
          <w:tcPr>
            <w:tcW w:w="0" w:type="auto"/>
            <w:vMerge/>
            <w:tcBorders>
              <w:top w:val="nil"/>
              <w:left w:val="single" w:sz="4" w:space="0" w:color="auto"/>
              <w:right w:val="single" w:sz="4" w:space="0" w:color="auto"/>
            </w:tcBorders>
            <w:vAlign w:val="center"/>
            <w:hideMark/>
          </w:tcPr>
          <w:p w14:paraId="78F68D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CCE3653" w14:textId="77777777" w:rsidTr="00EF22D4">
        <w:trPr>
          <w:trHeight w:val="1260"/>
        </w:trPr>
        <w:tc>
          <w:tcPr>
            <w:tcW w:w="0" w:type="auto"/>
            <w:vMerge/>
            <w:tcBorders>
              <w:top w:val="nil"/>
              <w:left w:val="single" w:sz="4" w:space="0" w:color="auto"/>
              <w:right w:val="single" w:sz="4" w:space="0" w:color="auto"/>
            </w:tcBorders>
            <w:vAlign w:val="center"/>
            <w:hideMark/>
          </w:tcPr>
          <w:p w14:paraId="7990C2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18CB4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DE2DC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7A318557" w14:textId="77777777" w:rsidR="00EF22D4" w:rsidRDefault="00EF22D4" w:rsidP="00217221">
            <w:pPr>
              <w:spacing w:after="0" w:line="240" w:lineRule="auto"/>
              <w:rPr>
                <w:rFonts w:ascii="Times New Roman" w:eastAsia="Times New Roman" w:hAnsi="Times New Roman" w:cs="Times New Roman"/>
                <w:color w:val="000000"/>
                <w:sz w:val="24"/>
                <w:szCs w:val="24"/>
                <w:lang w:eastAsia="ru-RU"/>
              </w:rPr>
            </w:pPr>
          </w:p>
          <w:p w14:paraId="1344A018" w14:textId="5BDAF68E"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нерезектабельные злокачественные новообразования печени и внутрипеченочных желчных протоков</w:t>
            </w:r>
          </w:p>
        </w:tc>
        <w:tc>
          <w:tcPr>
            <w:tcW w:w="0" w:type="auto"/>
            <w:tcBorders>
              <w:top w:val="nil"/>
              <w:left w:val="single" w:sz="4" w:space="0" w:color="auto"/>
              <w:right w:val="single" w:sz="4" w:space="0" w:color="auto"/>
            </w:tcBorders>
            <w:shd w:val="clear" w:color="auto" w:fill="auto"/>
            <w:hideMark/>
          </w:tcPr>
          <w:p w14:paraId="0CD2BFE6" w14:textId="77777777" w:rsidR="00EF22D4" w:rsidRDefault="00EF22D4" w:rsidP="00217221">
            <w:pPr>
              <w:spacing w:after="0" w:line="240" w:lineRule="auto"/>
              <w:rPr>
                <w:rFonts w:ascii="Times New Roman" w:eastAsia="Times New Roman" w:hAnsi="Times New Roman" w:cs="Times New Roman"/>
                <w:color w:val="000000"/>
                <w:sz w:val="24"/>
                <w:szCs w:val="24"/>
                <w:lang w:eastAsia="ru-RU"/>
              </w:rPr>
            </w:pPr>
          </w:p>
          <w:p w14:paraId="4ABE6573" w14:textId="58D5600D"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30B11BB" w14:textId="77777777" w:rsidR="00EF22D4" w:rsidRDefault="00EF22D4" w:rsidP="00217221">
            <w:pPr>
              <w:spacing w:after="0" w:line="240" w:lineRule="auto"/>
              <w:rPr>
                <w:rFonts w:ascii="Times New Roman" w:eastAsia="Times New Roman" w:hAnsi="Times New Roman" w:cs="Times New Roman"/>
                <w:color w:val="000000"/>
                <w:sz w:val="24"/>
                <w:szCs w:val="24"/>
                <w:lang w:eastAsia="ru-RU"/>
              </w:rPr>
            </w:pPr>
          </w:p>
          <w:p w14:paraId="0546D77B" w14:textId="0C18809F"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чрескожное чреспеченочное дренирование желчных протоков с последующим стентированием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09C52F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7850662" w14:textId="77777777" w:rsidTr="004F01AC">
        <w:trPr>
          <w:trHeight w:val="630"/>
        </w:trPr>
        <w:tc>
          <w:tcPr>
            <w:tcW w:w="0" w:type="auto"/>
            <w:vMerge/>
            <w:tcBorders>
              <w:top w:val="nil"/>
              <w:left w:val="single" w:sz="4" w:space="0" w:color="auto"/>
              <w:right w:val="single" w:sz="4" w:space="0" w:color="auto"/>
            </w:tcBorders>
            <w:vAlign w:val="center"/>
            <w:hideMark/>
          </w:tcPr>
          <w:p w14:paraId="3E070A4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F2351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9058B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4B61A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91C86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65AAD8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стентирование желчных протоков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2FC083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5BF89F9" w14:textId="77777777" w:rsidTr="004F01AC">
        <w:trPr>
          <w:trHeight w:val="315"/>
        </w:trPr>
        <w:tc>
          <w:tcPr>
            <w:tcW w:w="0" w:type="auto"/>
            <w:vMerge/>
            <w:tcBorders>
              <w:top w:val="nil"/>
              <w:left w:val="single" w:sz="4" w:space="0" w:color="auto"/>
              <w:right w:val="single" w:sz="4" w:space="0" w:color="auto"/>
            </w:tcBorders>
            <w:vAlign w:val="center"/>
            <w:hideMark/>
          </w:tcPr>
          <w:p w14:paraId="15529E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DA566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D4C55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47756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13697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66F0B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химиоэмболизация печени</w:t>
            </w:r>
          </w:p>
        </w:tc>
        <w:tc>
          <w:tcPr>
            <w:tcW w:w="0" w:type="auto"/>
            <w:vMerge/>
            <w:tcBorders>
              <w:top w:val="nil"/>
              <w:left w:val="single" w:sz="4" w:space="0" w:color="auto"/>
              <w:right w:val="single" w:sz="4" w:space="0" w:color="auto"/>
            </w:tcBorders>
            <w:vAlign w:val="center"/>
            <w:hideMark/>
          </w:tcPr>
          <w:p w14:paraId="1D118F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9039E55" w14:textId="77777777" w:rsidTr="004F01AC">
        <w:trPr>
          <w:trHeight w:val="630"/>
        </w:trPr>
        <w:tc>
          <w:tcPr>
            <w:tcW w:w="0" w:type="auto"/>
            <w:vMerge/>
            <w:tcBorders>
              <w:top w:val="nil"/>
              <w:left w:val="single" w:sz="4" w:space="0" w:color="auto"/>
              <w:right w:val="single" w:sz="4" w:space="0" w:color="auto"/>
            </w:tcBorders>
            <w:vAlign w:val="center"/>
            <w:hideMark/>
          </w:tcPr>
          <w:p w14:paraId="601CEC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0B06C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B4B11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75AFE13" w14:textId="77777777" w:rsidR="000E0A57" w:rsidRDefault="000E0A57" w:rsidP="00217221">
            <w:pPr>
              <w:spacing w:after="0" w:line="240" w:lineRule="auto"/>
              <w:rPr>
                <w:rFonts w:ascii="Times New Roman" w:eastAsia="Times New Roman" w:hAnsi="Times New Roman" w:cs="Times New Roman"/>
                <w:color w:val="000000"/>
                <w:sz w:val="24"/>
                <w:szCs w:val="24"/>
                <w:lang w:eastAsia="ru-RU"/>
              </w:rPr>
            </w:pPr>
          </w:p>
          <w:p w14:paraId="29E650FD" w14:textId="12BE3DF1"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общего желчного протока</w:t>
            </w:r>
          </w:p>
        </w:tc>
        <w:tc>
          <w:tcPr>
            <w:tcW w:w="0" w:type="auto"/>
            <w:tcBorders>
              <w:top w:val="nil"/>
              <w:left w:val="single" w:sz="4" w:space="0" w:color="auto"/>
              <w:right w:val="single" w:sz="4" w:space="0" w:color="auto"/>
            </w:tcBorders>
            <w:shd w:val="clear" w:color="auto" w:fill="auto"/>
            <w:vAlign w:val="center"/>
            <w:hideMark/>
          </w:tcPr>
          <w:p w14:paraId="03BDCDD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38E28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электрокоагуляция опухоли общего желчного протока</w:t>
            </w:r>
          </w:p>
        </w:tc>
        <w:tc>
          <w:tcPr>
            <w:tcW w:w="0" w:type="auto"/>
            <w:vMerge/>
            <w:tcBorders>
              <w:top w:val="nil"/>
              <w:left w:val="single" w:sz="4" w:space="0" w:color="auto"/>
              <w:right w:val="single" w:sz="4" w:space="0" w:color="auto"/>
            </w:tcBorders>
            <w:vAlign w:val="center"/>
            <w:hideMark/>
          </w:tcPr>
          <w:p w14:paraId="1FB9E1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685D609" w14:textId="77777777" w:rsidTr="004F01AC">
        <w:trPr>
          <w:trHeight w:val="1260"/>
        </w:trPr>
        <w:tc>
          <w:tcPr>
            <w:tcW w:w="0" w:type="auto"/>
            <w:vMerge/>
            <w:tcBorders>
              <w:top w:val="nil"/>
              <w:left w:val="single" w:sz="4" w:space="0" w:color="auto"/>
              <w:right w:val="single" w:sz="4" w:space="0" w:color="auto"/>
            </w:tcBorders>
            <w:vAlign w:val="center"/>
            <w:hideMark/>
          </w:tcPr>
          <w:p w14:paraId="5ADDF8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08B58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C169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3046F3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2C06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FF49F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эндоскопическое</w:t>
            </w:r>
            <w:proofErr w:type="gramEnd"/>
            <w:r w:rsidRPr="00217221">
              <w:rPr>
                <w:rFonts w:ascii="Times New Roman" w:eastAsia="Times New Roman" w:hAnsi="Times New Roman" w:cs="Times New Roman"/>
                <w:color w:val="000000"/>
                <w:sz w:val="24"/>
                <w:szCs w:val="24"/>
                <w:lang w:eastAsia="ru-RU"/>
              </w:rPr>
              <w:t xml:space="preserve"> бужирование и баллонная дилатация при опухолевом стенозе общего желчного протока под эндоскопическим контролем</w:t>
            </w:r>
          </w:p>
        </w:tc>
        <w:tc>
          <w:tcPr>
            <w:tcW w:w="0" w:type="auto"/>
            <w:vMerge/>
            <w:tcBorders>
              <w:top w:val="nil"/>
              <w:left w:val="single" w:sz="4" w:space="0" w:color="auto"/>
              <w:right w:val="single" w:sz="4" w:space="0" w:color="auto"/>
            </w:tcBorders>
            <w:vAlign w:val="center"/>
            <w:hideMark/>
          </w:tcPr>
          <w:p w14:paraId="76A5ED1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5E3F8B1" w14:textId="77777777" w:rsidTr="004F01AC">
        <w:trPr>
          <w:trHeight w:val="1260"/>
        </w:trPr>
        <w:tc>
          <w:tcPr>
            <w:tcW w:w="0" w:type="auto"/>
            <w:vMerge/>
            <w:tcBorders>
              <w:top w:val="nil"/>
              <w:left w:val="single" w:sz="4" w:space="0" w:color="auto"/>
              <w:right w:val="single" w:sz="4" w:space="0" w:color="auto"/>
            </w:tcBorders>
            <w:vAlign w:val="center"/>
            <w:hideMark/>
          </w:tcPr>
          <w:p w14:paraId="6770FE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4D2BA5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34380D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FB254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760AC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CB9F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эндоскопическое</w:t>
            </w:r>
            <w:proofErr w:type="gramEnd"/>
            <w:r w:rsidRPr="00217221">
              <w:rPr>
                <w:rFonts w:ascii="Times New Roman" w:eastAsia="Times New Roman" w:hAnsi="Times New Roman" w:cs="Times New Roman"/>
                <w:color w:val="000000"/>
                <w:sz w:val="24"/>
                <w:szCs w:val="24"/>
                <w:lang w:eastAsia="ru-RU"/>
              </w:rPr>
              <w:t xml:space="preserve"> стентирование желчных протоков при опухолевом стенозе, при стенозах анастомоза опухолевого характера под видеоэндоскопическим контролем</w:t>
            </w:r>
          </w:p>
        </w:tc>
        <w:tc>
          <w:tcPr>
            <w:tcW w:w="0" w:type="auto"/>
            <w:vMerge/>
            <w:tcBorders>
              <w:top w:val="nil"/>
              <w:left w:val="single" w:sz="4" w:space="0" w:color="auto"/>
              <w:right w:val="single" w:sz="4" w:space="0" w:color="auto"/>
            </w:tcBorders>
            <w:vAlign w:val="center"/>
            <w:hideMark/>
          </w:tcPr>
          <w:p w14:paraId="48B43F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999C8AB" w14:textId="77777777" w:rsidTr="004F01AC">
        <w:trPr>
          <w:trHeight w:val="630"/>
        </w:trPr>
        <w:tc>
          <w:tcPr>
            <w:tcW w:w="0" w:type="auto"/>
            <w:vMerge/>
            <w:tcBorders>
              <w:top w:val="nil"/>
              <w:left w:val="single" w:sz="4" w:space="0" w:color="auto"/>
              <w:right w:val="single" w:sz="4" w:space="0" w:color="auto"/>
            </w:tcBorders>
            <w:vAlign w:val="center"/>
            <w:hideMark/>
          </w:tcPr>
          <w:p w14:paraId="55C87A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71A6A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B69EF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A0EAB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FD2520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A0C4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Nd:YAG лазерная коагуляция опухоли общего желчного протока</w:t>
            </w:r>
          </w:p>
        </w:tc>
        <w:tc>
          <w:tcPr>
            <w:tcW w:w="0" w:type="auto"/>
            <w:vMerge/>
            <w:tcBorders>
              <w:top w:val="nil"/>
              <w:left w:val="single" w:sz="4" w:space="0" w:color="auto"/>
              <w:right w:val="single" w:sz="4" w:space="0" w:color="auto"/>
            </w:tcBorders>
            <w:vAlign w:val="center"/>
            <w:hideMark/>
          </w:tcPr>
          <w:p w14:paraId="5C8E49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55F164F" w14:textId="77777777" w:rsidTr="004F01AC">
        <w:trPr>
          <w:trHeight w:val="630"/>
        </w:trPr>
        <w:tc>
          <w:tcPr>
            <w:tcW w:w="0" w:type="auto"/>
            <w:vMerge/>
            <w:tcBorders>
              <w:top w:val="nil"/>
              <w:left w:val="single" w:sz="4" w:space="0" w:color="auto"/>
              <w:right w:val="single" w:sz="4" w:space="0" w:color="auto"/>
            </w:tcBorders>
            <w:vAlign w:val="center"/>
            <w:hideMark/>
          </w:tcPr>
          <w:p w14:paraId="7BB41D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7EF52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34BE8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2325A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0C7D5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D6483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фотодинамическая терапия опухоли общего желчного протока</w:t>
            </w:r>
          </w:p>
        </w:tc>
        <w:tc>
          <w:tcPr>
            <w:tcW w:w="0" w:type="auto"/>
            <w:vMerge/>
            <w:tcBorders>
              <w:top w:val="nil"/>
              <w:left w:val="single" w:sz="4" w:space="0" w:color="auto"/>
              <w:right w:val="single" w:sz="4" w:space="0" w:color="auto"/>
            </w:tcBorders>
            <w:vAlign w:val="center"/>
            <w:hideMark/>
          </w:tcPr>
          <w:p w14:paraId="542548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DA4587E" w14:textId="77777777" w:rsidTr="004F01AC">
        <w:trPr>
          <w:trHeight w:val="1260"/>
        </w:trPr>
        <w:tc>
          <w:tcPr>
            <w:tcW w:w="0" w:type="auto"/>
            <w:vMerge/>
            <w:tcBorders>
              <w:top w:val="nil"/>
              <w:left w:val="single" w:sz="4" w:space="0" w:color="auto"/>
              <w:right w:val="single" w:sz="4" w:space="0" w:color="auto"/>
            </w:tcBorders>
            <w:vAlign w:val="center"/>
            <w:hideMark/>
          </w:tcPr>
          <w:p w14:paraId="1BE7B0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275F1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1CEE1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8BEDA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CCC90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ECDB9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чрескожное чреспеченочное дренирование желчных протоков с последующим стентированием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3563B8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5F42327" w14:textId="77777777" w:rsidTr="004F01AC">
        <w:trPr>
          <w:trHeight w:val="630"/>
        </w:trPr>
        <w:tc>
          <w:tcPr>
            <w:tcW w:w="0" w:type="auto"/>
            <w:vMerge/>
            <w:tcBorders>
              <w:top w:val="nil"/>
              <w:left w:val="single" w:sz="4" w:space="0" w:color="auto"/>
              <w:right w:val="single" w:sz="4" w:space="0" w:color="auto"/>
            </w:tcBorders>
            <w:vAlign w:val="center"/>
            <w:hideMark/>
          </w:tcPr>
          <w:p w14:paraId="34E3C7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156DE3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C979D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F8E8A2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A5801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D3C3A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стентирование желчных протоков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4A944A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33BED4D" w14:textId="77777777" w:rsidTr="004F01AC">
        <w:trPr>
          <w:trHeight w:val="630"/>
        </w:trPr>
        <w:tc>
          <w:tcPr>
            <w:tcW w:w="0" w:type="auto"/>
            <w:vMerge/>
            <w:tcBorders>
              <w:top w:val="nil"/>
              <w:left w:val="single" w:sz="4" w:space="0" w:color="auto"/>
              <w:right w:val="single" w:sz="4" w:space="0" w:color="auto"/>
            </w:tcBorders>
            <w:vAlign w:val="center"/>
            <w:hideMark/>
          </w:tcPr>
          <w:p w14:paraId="71F550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B12CE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B7D8FB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AFF05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481A9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D61DB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внутрипротоковая фотодинамическая терапия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3E3E9D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DA91895" w14:textId="77777777" w:rsidTr="004F01AC">
        <w:trPr>
          <w:trHeight w:val="630"/>
        </w:trPr>
        <w:tc>
          <w:tcPr>
            <w:tcW w:w="0" w:type="auto"/>
            <w:vMerge/>
            <w:tcBorders>
              <w:top w:val="nil"/>
              <w:left w:val="single" w:sz="4" w:space="0" w:color="auto"/>
              <w:right w:val="single" w:sz="4" w:space="0" w:color="auto"/>
            </w:tcBorders>
            <w:vAlign w:val="center"/>
            <w:hideMark/>
          </w:tcPr>
          <w:p w14:paraId="2D0B62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8D4D6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830D7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C24D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общего желчного протока в пределах слизистого слоя T1</w:t>
            </w:r>
          </w:p>
        </w:tc>
        <w:tc>
          <w:tcPr>
            <w:tcW w:w="0" w:type="auto"/>
            <w:tcBorders>
              <w:top w:val="nil"/>
              <w:left w:val="single" w:sz="4" w:space="0" w:color="auto"/>
              <w:right w:val="single" w:sz="4" w:space="0" w:color="auto"/>
            </w:tcBorders>
            <w:shd w:val="clear" w:color="auto" w:fill="auto"/>
            <w:vAlign w:val="center"/>
            <w:hideMark/>
          </w:tcPr>
          <w:p w14:paraId="3D1845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72239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фотодинамическая терапия опухоли общего желчного протока</w:t>
            </w:r>
          </w:p>
        </w:tc>
        <w:tc>
          <w:tcPr>
            <w:tcW w:w="0" w:type="auto"/>
            <w:vMerge/>
            <w:tcBorders>
              <w:top w:val="nil"/>
              <w:left w:val="single" w:sz="4" w:space="0" w:color="auto"/>
              <w:right w:val="single" w:sz="4" w:space="0" w:color="auto"/>
            </w:tcBorders>
            <w:vAlign w:val="center"/>
            <w:hideMark/>
          </w:tcPr>
          <w:p w14:paraId="270388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4E3DB5F" w14:textId="77777777" w:rsidTr="00262E80">
        <w:trPr>
          <w:trHeight w:val="1260"/>
        </w:trPr>
        <w:tc>
          <w:tcPr>
            <w:tcW w:w="0" w:type="auto"/>
            <w:vMerge/>
            <w:tcBorders>
              <w:top w:val="nil"/>
              <w:left w:val="single" w:sz="4" w:space="0" w:color="auto"/>
              <w:right w:val="single" w:sz="4" w:space="0" w:color="auto"/>
            </w:tcBorders>
            <w:vAlign w:val="center"/>
            <w:hideMark/>
          </w:tcPr>
          <w:p w14:paraId="6B20EB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8EC63B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0D5E7E2A" w14:textId="77777777" w:rsidR="00262E80" w:rsidRDefault="00262E80" w:rsidP="00217221">
            <w:pPr>
              <w:spacing w:after="0" w:line="240" w:lineRule="auto"/>
              <w:jc w:val="center"/>
              <w:rPr>
                <w:rFonts w:ascii="Times New Roman" w:eastAsia="Times New Roman" w:hAnsi="Times New Roman" w:cs="Times New Roman"/>
                <w:color w:val="000000"/>
                <w:sz w:val="24"/>
                <w:szCs w:val="24"/>
                <w:lang w:eastAsia="ru-RU"/>
              </w:rPr>
            </w:pPr>
          </w:p>
          <w:p w14:paraId="4FBA28F0" w14:textId="15F5AF9B"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C23</w:t>
            </w:r>
          </w:p>
        </w:tc>
        <w:tc>
          <w:tcPr>
            <w:tcW w:w="0" w:type="auto"/>
            <w:tcBorders>
              <w:top w:val="nil"/>
              <w:left w:val="single" w:sz="4" w:space="0" w:color="auto"/>
              <w:right w:val="single" w:sz="4" w:space="0" w:color="auto"/>
            </w:tcBorders>
            <w:shd w:val="clear" w:color="auto" w:fill="auto"/>
            <w:hideMark/>
          </w:tcPr>
          <w:p w14:paraId="09729585" w14:textId="77777777" w:rsidR="00262E80" w:rsidRDefault="00262E80" w:rsidP="00217221">
            <w:pPr>
              <w:spacing w:after="0" w:line="240" w:lineRule="auto"/>
              <w:rPr>
                <w:rFonts w:ascii="Times New Roman" w:eastAsia="Times New Roman" w:hAnsi="Times New Roman" w:cs="Times New Roman"/>
                <w:color w:val="000000"/>
                <w:sz w:val="24"/>
                <w:szCs w:val="24"/>
                <w:lang w:eastAsia="ru-RU"/>
              </w:rPr>
            </w:pPr>
          </w:p>
          <w:p w14:paraId="33C167A3" w14:textId="7D1AD53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локализованные и местнораспространенные формы злокачественных новообразований желчного пузыря</w:t>
            </w:r>
          </w:p>
        </w:tc>
        <w:tc>
          <w:tcPr>
            <w:tcW w:w="0" w:type="auto"/>
            <w:tcBorders>
              <w:top w:val="nil"/>
              <w:left w:val="single" w:sz="4" w:space="0" w:color="auto"/>
              <w:right w:val="single" w:sz="4" w:space="0" w:color="auto"/>
            </w:tcBorders>
            <w:shd w:val="clear" w:color="auto" w:fill="auto"/>
            <w:hideMark/>
          </w:tcPr>
          <w:p w14:paraId="7DF49F9E" w14:textId="77777777" w:rsidR="00262E80" w:rsidRDefault="00262E80" w:rsidP="00217221">
            <w:pPr>
              <w:spacing w:after="0" w:line="240" w:lineRule="auto"/>
              <w:rPr>
                <w:rFonts w:ascii="Times New Roman" w:eastAsia="Times New Roman" w:hAnsi="Times New Roman" w:cs="Times New Roman"/>
                <w:color w:val="000000"/>
                <w:sz w:val="24"/>
                <w:szCs w:val="24"/>
                <w:lang w:eastAsia="ru-RU"/>
              </w:rPr>
            </w:pPr>
          </w:p>
          <w:p w14:paraId="1DB1BA00" w14:textId="0BDED095"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09E046F4" w14:textId="77777777" w:rsidR="00262E80" w:rsidRDefault="00262E80" w:rsidP="00217221">
            <w:pPr>
              <w:spacing w:after="0" w:line="240" w:lineRule="auto"/>
              <w:rPr>
                <w:rFonts w:ascii="Times New Roman" w:eastAsia="Times New Roman" w:hAnsi="Times New Roman" w:cs="Times New Roman"/>
                <w:color w:val="000000"/>
                <w:sz w:val="24"/>
                <w:szCs w:val="24"/>
                <w:lang w:eastAsia="ru-RU"/>
              </w:rPr>
            </w:pPr>
          </w:p>
          <w:p w14:paraId="4639470D" w14:textId="2C9C7925"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чрескожное чреспеченочное дренирование желчных протоков с последующим стентированием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1E6788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3004EE6" w14:textId="77777777" w:rsidTr="004F01AC">
        <w:trPr>
          <w:trHeight w:val="630"/>
        </w:trPr>
        <w:tc>
          <w:tcPr>
            <w:tcW w:w="0" w:type="auto"/>
            <w:vMerge/>
            <w:tcBorders>
              <w:top w:val="nil"/>
              <w:left w:val="single" w:sz="4" w:space="0" w:color="auto"/>
              <w:right w:val="single" w:sz="4" w:space="0" w:color="auto"/>
            </w:tcBorders>
            <w:vAlign w:val="center"/>
            <w:hideMark/>
          </w:tcPr>
          <w:p w14:paraId="34637B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77BC80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2B65B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8F3B4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85CB5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7B73F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стентирование желчных протоков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2C1E57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0AC92F0" w14:textId="77777777" w:rsidTr="004F01AC">
        <w:trPr>
          <w:trHeight w:val="630"/>
        </w:trPr>
        <w:tc>
          <w:tcPr>
            <w:tcW w:w="0" w:type="auto"/>
            <w:vMerge/>
            <w:tcBorders>
              <w:top w:val="nil"/>
              <w:left w:val="single" w:sz="4" w:space="0" w:color="auto"/>
              <w:right w:val="single" w:sz="4" w:space="0" w:color="auto"/>
            </w:tcBorders>
            <w:vAlign w:val="center"/>
            <w:hideMark/>
          </w:tcPr>
          <w:p w14:paraId="5DDF87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36B75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C9368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E1183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0E36CC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FD211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лапароскопическая холецистэктомия с резекцией IV сегмента печени</w:t>
            </w:r>
          </w:p>
        </w:tc>
        <w:tc>
          <w:tcPr>
            <w:tcW w:w="0" w:type="auto"/>
            <w:vMerge/>
            <w:tcBorders>
              <w:top w:val="nil"/>
              <w:left w:val="single" w:sz="4" w:space="0" w:color="auto"/>
              <w:right w:val="single" w:sz="4" w:space="0" w:color="auto"/>
            </w:tcBorders>
            <w:vAlign w:val="center"/>
            <w:hideMark/>
          </w:tcPr>
          <w:p w14:paraId="190570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0528141" w14:textId="77777777" w:rsidTr="004F01AC">
        <w:trPr>
          <w:trHeight w:val="630"/>
        </w:trPr>
        <w:tc>
          <w:tcPr>
            <w:tcW w:w="0" w:type="auto"/>
            <w:vMerge/>
            <w:tcBorders>
              <w:top w:val="nil"/>
              <w:left w:val="single" w:sz="4" w:space="0" w:color="auto"/>
              <w:right w:val="single" w:sz="4" w:space="0" w:color="auto"/>
            </w:tcBorders>
            <w:vAlign w:val="center"/>
            <w:hideMark/>
          </w:tcPr>
          <w:p w14:paraId="778DC3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4A315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F6B55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3BF285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7C85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F2A9E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внутрипротоковая фотодинамическая терапия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61107B2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EC5B6EE" w14:textId="77777777" w:rsidTr="004F01AC">
        <w:trPr>
          <w:trHeight w:val="315"/>
        </w:trPr>
        <w:tc>
          <w:tcPr>
            <w:tcW w:w="0" w:type="auto"/>
            <w:vMerge/>
            <w:tcBorders>
              <w:top w:val="nil"/>
              <w:left w:val="single" w:sz="4" w:space="0" w:color="auto"/>
              <w:right w:val="single" w:sz="4" w:space="0" w:color="auto"/>
            </w:tcBorders>
            <w:vAlign w:val="center"/>
            <w:hideMark/>
          </w:tcPr>
          <w:p w14:paraId="083589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08F772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17FCECA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C24</w:t>
            </w:r>
          </w:p>
        </w:tc>
        <w:tc>
          <w:tcPr>
            <w:tcW w:w="0" w:type="auto"/>
            <w:vMerge w:val="restart"/>
            <w:tcBorders>
              <w:top w:val="nil"/>
              <w:left w:val="single" w:sz="4" w:space="0" w:color="auto"/>
              <w:right w:val="single" w:sz="4" w:space="0" w:color="auto"/>
            </w:tcBorders>
            <w:shd w:val="clear" w:color="auto" w:fill="auto"/>
            <w:vAlign w:val="center"/>
            <w:hideMark/>
          </w:tcPr>
          <w:p w14:paraId="4968DC14" w14:textId="77777777" w:rsidR="008573B9" w:rsidRDefault="008573B9" w:rsidP="00217221">
            <w:pPr>
              <w:spacing w:after="0" w:line="240" w:lineRule="auto"/>
              <w:rPr>
                <w:rFonts w:ascii="Times New Roman" w:eastAsia="Times New Roman" w:hAnsi="Times New Roman" w:cs="Times New Roman"/>
                <w:color w:val="000000"/>
                <w:sz w:val="24"/>
                <w:szCs w:val="24"/>
                <w:lang w:eastAsia="ru-RU"/>
              </w:rPr>
            </w:pPr>
          </w:p>
          <w:p w14:paraId="5D10BBDB" w14:textId="1B528FF1"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нерезектабельные опухоли внепеченочных желчных протоков</w:t>
            </w:r>
          </w:p>
        </w:tc>
        <w:tc>
          <w:tcPr>
            <w:tcW w:w="0" w:type="auto"/>
            <w:vMerge w:val="restart"/>
            <w:tcBorders>
              <w:top w:val="nil"/>
              <w:left w:val="single" w:sz="4" w:space="0" w:color="auto"/>
              <w:right w:val="single" w:sz="4" w:space="0" w:color="auto"/>
            </w:tcBorders>
            <w:shd w:val="clear" w:color="auto" w:fill="auto"/>
            <w:vAlign w:val="center"/>
            <w:hideMark/>
          </w:tcPr>
          <w:p w14:paraId="6603A8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574B3A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стентирование при опухолях желчных протоков</w:t>
            </w:r>
          </w:p>
        </w:tc>
        <w:tc>
          <w:tcPr>
            <w:tcW w:w="0" w:type="auto"/>
            <w:vMerge/>
            <w:tcBorders>
              <w:top w:val="nil"/>
              <w:left w:val="single" w:sz="4" w:space="0" w:color="auto"/>
              <w:right w:val="single" w:sz="4" w:space="0" w:color="auto"/>
            </w:tcBorders>
            <w:vAlign w:val="center"/>
            <w:hideMark/>
          </w:tcPr>
          <w:p w14:paraId="591C53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7A375B8" w14:textId="77777777" w:rsidTr="004F01AC">
        <w:trPr>
          <w:trHeight w:val="1260"/>
        </w:trPr>
        <w:tc>
          <w:tcPr>
            <w:tcW w:w="0" w:type="auto"/>
            <w:vMerge/>
            <w:tcBorders>
              <w:top w:val="nil"/>
              <w:left w:val="single" w:sz="4" w:space="0" w:color="auto"/>
              <w:right w:val="single" w:sz="4" w:space="0" w:color="auto"/>
            </w:tcBorders>
            <w:vAlign w:val="center"/>
            <w:hideMark/>
          </w:tcPr>
          <w:p w14:paraId="72079B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8E781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4579A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FC25C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E7113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C536845" w14:textId="77777777" w:rsidR="008573B9" w:rsidRDefault="008573B9" w:rsidP="00217221">
            <w:pPr>
              <w:spacing w:after="0" w:line="240" w:lineRule="auto"/>
              <w:rPr>
                <w:rFonts w:ascii="Times New Roman" w:eastAsia="Times New Roman" w:hAnsi="Times New Roman" w:cs="Times New Roman"/>
                <w:color w:val="000000"/>
                <w:sz w:val="24"/>
                <w:szCs w:val="24"/>
                <w:lang w:eastAsia="ru-RU"/>
              </w:rPr>
            </w:pPr>
          </w:p>
          <w:p w14:paraId="73003CB5" w14:textId="56CFC8B3"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чрескожное чреспеченочное дренирование желчных протоков с последующим стентированием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6B25E3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CFBBC92" w14:textId="77777777" w:rsidTr="004F01AC">
        <w:trPr>
          <w:trHeight w:val="630"/>
        </w:trPr>
        <w:tc>
          <w:tcPr>
            <w:tcW w:w="0" w:type="auto"/>
            <w:vMerge/>
            <w:tcBorders>
              <w:top w:val="nil"/>
              <w:left w:val="single" w:sz="4" w:space="0" w:color="auto"/>
              <w:right w:val="single" w:sz="4" w:space="0" w:color="auto"/>
            </w:tcBorders>
            <w:vAlign w:val="center"/>
            <w:hideMark/>
          </w:tcPr>
          <w:p w14:paraId="44E7E4F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F48B3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31162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D0E407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6CD2C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83B32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стентирование желчных протоков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021E3C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C17F056" w14:textId="77777777" w:rsidTr="004F01AC">
        <w:trPr>
          <w:trHeight w:val="630"/>
        </w:trPr>
        <w:tc>
          <w:tcPr>
            <w:tcW w:w="0" w:type="auto"/>
            <w:vMerge/>
            <w:tcBorders>
              <w:top w:val="nil"/>
              <w:left w:val="single" w:sz="4" w:space="0" w:color="auto"/>
              <w:right w:val="single" w:sz="4" w:space="0" w:color="auto"/>
            </w:tcBorders>
            <w:vAlign w:val="center"/>
            <w:hideMark/>
          </w:tcPr>
          <w:p w14:paraId="407E172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04A92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7DD4B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F971E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37730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E948C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внутрипротоковая фотодинамическая терапия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63D6A2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F9374F9" w14:textId="77777777" w:rsidTr="004D2541">
        <w:trPr>
          <w:trHeight w:val="630"/>
        </w:trPr>
        <w:tc>
          <w:tcPr>
            <w:tcW w:w="0" w:type="auto"/>
            <w:vMerge/>
            <w:tcBorders>
              <w:top w:val="nil"/>
              <w:left w:val="single" w:sz="4" w:space="0" w:color="auto"/>
              <w:right w:val="single" w:sz="4" w:space="0" w:color="auto"/>
            </w:tcBorders>
            <w:vAlign w:val="center"/>
            <w:hideMark/>
          </w:tcPr>
          <w:p w14:paraId="7D6BED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078D00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0F5F38B7" w14:textId="77777777" w:rsidR="004D2541" w:rsidRDefault="004D2541" w:rsidP="00217221">
            <w:pPr>
              <w:spacing w:after="0" w:line="240" w:lineRule="auto"/>
              <w:jc w:val="center"/>
              <w:rPr>
                <w:rFonts w:ascii="Times New Roman" w:eastAsia="Times New Roman" w:hAnsi="Times New Roman" w:cs="Times New Roman"/>
                <w:color w:val="000000"/>
                <w:sz w:val="24"/>
                <w:szCs w:val="24"/>
                <w:lang w:eastAsia="ru-RU"/>
              </w:rPr>
            </w:pPr>
          </w:p>
          <w:p w14:paraId="1296ADE5" w14:textId="77777777" w:rsidR="004D2541" w:rsidRDefault="004D2541" w:rsidP="00217221">
            <w:pPr>
              <w:spacing w:after="0" w:line="240" w:lineRule="auto"/>
              <w:jc w:val="center"/>
              <w:rPr>
                <w:rFonts w:ascii="Times New Roman" w:eastAsia="Times New Roman" w:hAnsi="Times New Roman" w:cs="Times New Roman"/>
                <w:color w:val="000000"/>
                <w:sz w:val="24"/>
                <w:szCs w:val="24"/>
                <w:lang w:eastAsia="ru-RU"/>
              </w:rPr>
            </w:pPr>
          </w:p>
          <w:p w14:paraId="61943B5D" w14:textId="77777777" w:rsidR="004D2541" w:rsidRDefault="004D2541" w:rsidP="00217221">
            <w:pPr>
              <w:spacing w:after="0" w:line="240" w:lineRule="auto"/>
              <w:jc w:val="center"/>
              <w:rPr>
                <w:rFonts w:ascii="Times New Roman" w:eastAsia="Times New Roman" w:hAnsi="Times New Roman" w:cs="Times New Roman"/>
                <w:color w:val="000000"/>
                <w:sz w:val="24"/>
                <w:szCs w:val="24"/>
                <w:lang w:eastAsia="ru-RU"/>
              </w:rPr>
            </w:pPr>
          </w:p>
          <w:p w14:paraId="25D20725" w14:textId="0EB65A92"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C25</w:t>
            </w:r>
          </w:p>
        </w:tc>
        <w:tc>
          <w:tcPr>
            <w:tcW w:w="0" w:type="auto"/>
            <w:vMerge w:val="restart"/>
            <w:tcBorders>
              <w:top w:val="nil"/>
              <w:left w:val="single" w:sz="4" w:space="0" w:color="auto"/>
              <w:right w:val="single" w:sz="4" w:space="0" w:color="auto"/>
            </w:tcBorders>
            <w:shd w:val="clear" w:color="auto" w:fill="auto"/>
            <w:hideMark/>
          </w:tcPr>
          <w:p w14:paraId="74E55C1C"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3EADBBDC"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4820556E"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0568E56B" w14:textId="1095440C"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0" w:type="auto"/>
            <w:vMerge w:val="restart"/>
            <w:tcBorders>
              <w:top w:val="nil"/>
              <w:left w:val="single" w:sz="4" w:space="0" w:color="auto"/>
              <w:right w:val="single" w:sz="4" w:space="0" w:color="auto"/>
            </w:tcBorders>
            <w:shd w:val="clear" w:color="auto" w:fill="auto"/>
            <w:hideMark/>
          </w:tcPr>
          <w:p w14:paraId="7DE34293"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075B25B2"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7EABEAC9"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2435FE95" w14:textId="245B2B0A"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3F344DF"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63606D61"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143E7F41"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46746342" w14:textId="05511FD2"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стентирование при опухолях поджелудочной железы</w:t>
            </w:r>
          </w:p>
        </w:tc>
        <w:tc>
          <w:tcPr>
            <w:tcW w:w="0" w:type="auto"/>
            <w:vMerge/>
            <w:tcBorders>
              <w:top w:val="nil"/>
              <w:left w:val="single" w:sz="4" w:space="0" w:color="auto"/>
              <w:right w:val="single" w:sz="4" w:space="0" w:color="auto"/>
            </w:tcBorders>
            <w:vAlign w:val="center"/>
            <w:hideMark/>
          </w:tcPr>
          <w:p w14:paraId="7A10BF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87963CB" w14:textId="77777777" w:rsidTr="004D2541">
        <w:trPr>
          <w:trHeight w:val="630"/>
        </w:trPr>
        <w:tc>
          <w:tcPr>
            <w:tcW w:w="0" w:type="auto"/>
            <w:vMerge/>
            <w:tcBorders>
              <w:top w:val="nil"/>
              <w:left w:val="single" w:sz="4" w:space="0" w:color="auto"/>
              <w:right w:val="single" w:sz="4" w:space="0" w:color="auto"/>
            </w:tcBorders>
            <w:vAlign w:val="center"/>
            <w:hideMark/>
          </w:tcPr>
          <w:p w14:paraId="06FB62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4F9E8B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260DD1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490F83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7333559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366F7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фотодинамическая терапия опухоли вирсунгова протока</w:t>
            </w:r>
          </w:p>
        </w:tc>
        <w:tc>
          <w:tcPr>
            <w:tcW w:w="0" w:type="auto"/>
            <w:vMerge/>
            <w:tcBorders>
              <w:top w:val="nil"/>
              <w:left w:val="single" w:sz="4" w:space="0" w:color="auto"/>
              <w:right w:val="single" w:sz="4" w:space="0" w:color="auto"/>
            </w:tcBorders>
            <w:vAlign w:val="center"/>
            <w:hideMark/>
          </w:tcPr>
          <w:p w14:paraId="702F7A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5DF4E78" w14:textId="77777777" w:rsidTr="004F01AC">
        <w:trPr>
          <w:trHeight w:val="1260"/>
        </w:trPr>
        <w:tc>
          <w:tcPr>
            <w:tcW w:w="0" w:type="auto"/>
            <w:vMerge/>
            <w:tcBorders>
              <w:top w:val="nil"/>
              <w:left w:val="single" w:sz="4" w:space="0" w:color="auto"/>
              <w:right w:val="single" w:sz="4" w:space="0" w:color="auto"/>
            </w:tcBorders>
            <w:vAlign w:val="center"/>
            <w:hideMark/>
          </w:tcPr>
          <w:p w14:paraId="13F650A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B8175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085B7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4D790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CE075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A18A8B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чрескожное чреспеченочное дренирование желчных протоков с последующим стентированием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0F0C4C7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DBCD2D4" w14:textId="77777777" w:rsidTr="004F01AC">
        <w:trPr>
          <w:trHeight w:val="630"/>
        </w:trPr>
        <w:tc>
          <w:tcPr>
            <w:tcW w:w="0" w:type="auto"/>
            <w:vMerge/>
            <w:tcBorders>
              <w:top w:val="nil"/>
              <w:left w:val="single" w:sz="4" w:space="0" w:color="auto"/>
              <w:right w:val="single" w:sz="4" w:space="0" w:color="auto"/>
            </w:tcBorders>
            <w:vAlign w:val="center"/>
            <w:hideMark/>
          </w:tcPr>
          <w:p w14:paraId="42D243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773C9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00560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9645DD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A717A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E7F93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стентирование желчных протоков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4F5367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EBB1810" w14:textId="77777777" w:rsidTr="004F01AC">
        <w:trPr>
          <w:trHeight w:val="945"/>
        </w:trPr>
        <w:tc>
          <w:tcPr>
            <w:tcW w:w="0" w:type="auto"/>
            <w:vMerge/>
            <w:tcBorders>
              <w:top w:val="nil"/>
              <w:left w:val="single" w:sz="4" w:space="0" w:color="auto"/>
              <w:right w:val="single" w:sz="4" w:space="0" w:color="auto"/>
            </w:tcBorders>
            <w:vAlign w:val="center"/>
            <w:hideMark/>
          </w:tcPr>
          <w:p w14:paraId="5FF0E2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727D6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E5C135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D5E9E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1E955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F7D9E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эндоскопическое</w:t>
            </w:r>
            <w:proofErr w:type="gramEnd"/>
            <w:r w:rsidRPr="00217221">
              <w:rPr>
                <w:rFonts w:ascii="Times New Roman" w:eastAsia="Times New Roman" w:hAnsi="Times New Roman" w:cs="Times New Roman"/>
                <w:color w:val="000000"/>
                <w:sz w:val="24"/>
                <w:szCs w:val="24"/>
                <w:lang w:eastAsia="ru-RU"/>
              </w:rPr>
              <w:t xml:space="preserve"> стентирование вирсунгова протока при опухолевом стенозе под видеоэндоскопическим контролем</w:t>
            </w:r>
          </w:p>
        </w:tc>
        <w:tc>
          <w:tcPr>
            <w:tcW w:w="0" w:type="auto"/>
            <w:vMerge/>
            <w:tcBorders>
              <w:top w:val="nil"/>
              <w:left w:val="single" w:sz="4" w:space="0" w:color="auto"/>
              <w:right w:val="single" w:sz="4" w:space="0" w:color="auto"/>
            </w:tcBorders>
            <w:vAlign w:val="center"/>
            <w:hideMark/>
          </w:tcPr>
          <w:p w14:paraId="714568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8AC4369" w14:textId="77777777" w:rsidTr="004F01AC">
        <w:trPr>
          <w:trHeight w:val="630"/>
        </w:trPr>
        <w:tc>
          <w:tcPr>
            <w:tcW w:w="0" w:type="auto"/>
            <w:vMerge/>
            <w:tcBorders>
              <w:top w:val="nil"/>
              <w:left w:val="single" w:sz="4" w:space="0" w:color="auto"/>
              <w:right w:val="single" w:sz="4" w:space="0" w:color="auto"/>
            </w:tcBorders>
            <w:vAlign w:val="center"/>
            <w:hideMark/>
          </w:tcPr>
          <w:p w14:paraId="3A96E5D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9FB721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E55D8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E4CF9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A10753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46DAAE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химиоэмболизация головки поджелудочной железы</w:t>
            </w:r>
          </w:p>
        </w:tc>
        <w:tc>
          <w:tcPr>
            <w:tcW w:w="0" w:type="auto"/>
            <w:vMerge/>
            <w:tcBorders>
              <w:top w:val="nil"/>
              <w:left w:val="single" w:sz="4" w:space="0" w:color="auto"/>
              <w:right w:val="single" w:sz="4" w:space="0" w:color="auto"/>
            </w:tcBorders>
            <w:vAlign w:val="center"/>
            <w:hideMark/>
          </w:tcPr>
          <w:p w14:paraId="5E4142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7AD1973" w14:textId="77777777" w:rsidTr="004F01AC">
        <w:trPr>
          <w:trHeight w:val="630"/>
        </w:trPr>
        <w:tc>
          <w:tcPr>
            <w:tcW w:w="0" w:type="auto"/>
            <w:vMerge/>
            <w:tcBorders>
              <w:top w:val="nil"/>
              <w:left w:val="single" w:sz="4" w:space="0" w:color="auto"/>
              <w:right w:val="single" w:sz="4" w:space="0" w:color="auto"/>
            </w:tcBorders>
            <w:vAlign w:val="center"/>
            <w:hideMark/>
          </w:tcPr>
          <w:p w14:paraId="53A2C89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6F550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C0DA3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25479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DD84F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E5F65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радиочастотная абляция опухолей поджелудочной железы</w:t>
            </w:r>
          </w:p>
        </w:tc>
        <w:tc>
          <w:tcPr>
            <w:tcW w:w="0" w:type="auto"/>
            <w:vMerge/>
            <w:tcBorders>
              <w:top w:val="nil"/>
              <w:left w:val="single" w:sz="4" w:space="0" w:color="auto"/>
              <w:right w:val="single" w:sz="4" w:space="0" w:color="auto"/>
            </w:tcBorders>
            <w:vAlign w:val="center"/>
            <w:hideMark/>
          </w:tcPr>
          <w:p w14:paraId="7CD021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93CBF99" w14:textId="77777777" w:rsidTr="004F01AC">
        <w:trPr>
          <w:trHeight w:val="630"/>
        </w:trPr>
        <w:tc>
          <w:tcPr>
            <w:tcW w:w="0" w:type="auto"/>
            <w:vMerge/>
            <w:tcBorders>
              <w:top w:val="nil"/>
              <w:left w:val="single" w:sz="4" w:space="0" w:color="auto"/>
              <w:right w:val="single" w:sz="4" w:space="0" w:color="auto"/>
            </w:tcBorders>
            <w:vAlign w:val="center"/>
            <w:hideMark/>
          </w:tcPr>
          <w:p w14:paraId="26B62D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5F53C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C1B8C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7FCC7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790F4F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F12D9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радиочастотная абляция опухолей поджелудочной железы видеоэндоскопическая</w:t>
            </w:r>
          </w:p>
        </w:tc>
        <w:tc>
          <w:tcPr>
            <w:tcW w:w="0" w:type="auto"/>
            <w:vMerge/>
            <w:tcBorders>
              <w:top w:val="nil"/>
              <w:left w:val="single" w:sz="4" w:space="0" w:color="auto"/>
              <w:right w:val="single" w:sz="4" w:space="0" w:color="auto"/>
            </w:tcBorders>
            <w:vAlign w:val="center"/>
            <w:hideMark/>
          </w:tcPr>
          <w:p w14:paraId="513E97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262EFF6" w14:textId="77777777" w:rsidTr="007D6629">
        <w:trPr>
          <w:trHeight w:val="630"/>
        </w:trPr>
        <w:tc>
          <w:tcPr>
            <w:tcW w:w="0" w:type="auto"/>
            <w:vMerge/>
            <w:tcBorders>
              <w:top w:val="nil"/>
              <w:left w:val="single" w:sz="4" w:space="0" w:color="auto"/>
              <w:right w:val="single" w:sz="4" w:space="0" w:color="auto"/>
            </w:tcBorders>
            <w:vAlign w:val="center"/>
            <w:hideMark/>
          </w:tcPr>
          <w:p w14:paraId="5A8F328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4291B4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353C933A" w14:textId="77777777" w:rsidR="007D6629" w:rsidRDefault="007D6629" w:rsidP="00217221">
            <w:pPr>
              <w:spacing w:after="0" w:line="240" w:lineRule="auto"/>
              <w:jc w:val="center"/>
              <w:rPr>
                <w:rFonts w:ascii="Times New Roman" w:eastAsia="Times New Roman" w:hAnsi="Times New Roman" w:cs="Times New Roman"/>
                <w:color w:val="000000"/>
                <w:sz w:val="24"/>
                <w:szCs w:val="24"/>
                <w:lang w:eastAsia="ru-RU"/>
              </w:rPr>
            </w:pPr>
          </w:p>
          <w:p w14:paraId="56812A38" w14:textId="77777777" w:rsidR="007D6629" w:rsidRDefault="007D6629" w:rsidP="00217221">
            <w:pPr>
              <w:spacing w:after="0" w:line="240" w:lineRule="auto"/>
              <w:jc w:val="center"/>
              <w:rPr>
                <w:rFonts w:ascii="Times New Roman" w:eastAsia="Times New Roman" w:hAnsi="Times New Roman" w:cs="Times New Roman"/>
                <w:color w:val="000000"/>
                <w:sz w:val="24"/>
                <w:szCs w:val="24"/>
                <w:lang w:eastAsia="ru-RU"/>
              </w:rPr>
            </w:pPr>
          </w:p>
          <w:p w14:paraId="6AD743DC" w14:textId="6FE8F162"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C34, C33</w:t>
            </w:r>
          </w:p>
        </w:tc>
        <w:tc>
          <w:tcPr>
            <w:tcW w:w="0" w:type="auto"/>
            <w:vMerge w:val="restart"/>
            <w:tcBorders>
              <w:top w:val="nil"/>
              <w:left w:val="single" w:sz="4" w:space="0" w:color="auto"/>
              <w:right w:val="single" w:sz="4" w:space="0" w:color="auto"/>
            </w:tcBorders>
            <w:shd w:val="clear" w:color="auto" w:fill="auto"/>
            <w:hideMark/>
          </w:tcPr>
          <w:p w14:paraId="3AAFAB9A" w14:textId="77777777" w:rsidR="007D6629" w:rsidRDefault="007D6629" w:rsidP="00217221">
            <w:pPr>
              <w:spacing w:after="0" w:line="240" w:lineRule="auto"/>
              <w:rPr>
                <w:rFonts w:ascii="Times New Roman" w:eastAsia="Times New Roman" w:hAnsi="Times New Roman" w:cs="Times New Roman"/>
                <w:color w:val="000000"/>
                <w:sz w:val="24"/>
                <w:szCs w:val="24"/>
                <w:lang w:eastAsia="ru-RU"/>
              </w:rPr>
            </w:pPr>
          </w:p>
          <w:p w14:paraId="27898192" w14:textId="77777777" w:rsidR="007D6629" w:rsidRDefault="007D6629" w:rsidP="00217221">
            <w:pPr>
              <w:spacing w:after="0" w:line="240" w:lineRule="auto"/>
              <w:rPr>
                <w:rFonts w:ascii="Times New Roman" w:eastAsia="Times New Roman" w:hAnsi="Times New Roman" w:cs="Times New Roman"/>
                <w:color w:val="000000"/>
                <w:sz w:val="24"/>
                <w:szCs w:val="24"/>
                <w:lang w:eastAsia="ru-RU"/>
              </w:rPr>
            </w:pPr>
          </w:p>
          <w:p w14:paraId="5F53459B" w14:textId="0057133B"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немелкоклеточный ранний центральный рак легкого (Tis-T1NoMo)</w:t>
            </w:r>
          </w:p>
        </w:tc>
        <w:tc>
          <w:tcPr>
            <w:tcW w:w="0" w:type="auto"/>
            <w:vMerge w:val="restart"/>
            <w:tcBorders>
              <w:top w:val="nil"/>
              <w:left w:val="single" w:sz="4" w:space="0" w:color="auto"/>
              <w:right w:val="single" w:sz="4" w:space="0" w:color="auto"/>
            </w:tcBorders>
            <w:shd w:val="clear" w:color="auto" w:fill="auto"/>
            <w:hideMark/>
          </w:tcPr>
          <w:p w14:paraId="6B2B8359" w14:textId="77777777" w:rsidR="007D6629" w:rsidRDefault="007D6629" w:rsidP="00217221">
            <w:pPr>
              <w:spacing w:after="0" w:line="240" w:lineRule="auto"/>
              <w:rPr>
                <w:rFonts w:ascii="Times New Roman" w:eastAsia="Times New Roman" w:hAnsi="Times New Roman" w:cs="Times New Roman"/>
                <w:color w:val="000000"/>
                <w:sz w:val="24"/>
                <w:szCs w:val="24"/>
                <w:lang w:eastAsia="ru-RU"/>
              </w:rPr>
            </w:pPr>
          </w:p>
          <w:p w14:paraId="5C1E4C1F" w14:textId="77777777" w:rsidR="007D6629" w:rsidRDefault="007D6629" w:rsidP="00217221">
            <w:pPr>
              <w:spacing w:after="0" w:line="240" w:lineRule="auto"/>
              <w:rPr>
                <w:rFonts w:ascii="Times New Roman" w:eastAsia="Times New Roman" w:hAnsi="Times New Roman" w:cs="Times New Roman"/>
                <w:color w:val="000000"/>
                <w:sz w:val="24"/>
                <w:szCs w:val="24"/>
                <w:lang w:eastAsia="ru-RU"/>
              </w:rPr>
            </w:pPr>
          </w:p>
          <w:p w14:paraId="18A240B9" w14:textId="7F5ADEB2"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412FC11" w14:textId="77777777" w:rsidR="007D6629" w:rsidRDefault="007D6629" w:rsidP="00217221">
            <w:pPr>
              <w:spacing w:after="0" w:line="240" w:lineRule="auto"/>
              <w:rPr>
                <w:rFonts w:ascii="Times New Roman" w:eastAsia="Times New Roman" w:hAnsi="Times New Roman" w:cs="Times New Roman"/>
                <w:color w:val="000000"/>
                <w:sz w:val="24"/>
                <w:szCs w:val="24"/>
                <w:lang w:eastAsia="ru-RU"/>
              </w:rPr>
            </w:pPr>
          </w:p>
          <w:p w14:paraId="32B7C0E5" w14:textId="77777777" w:rsidR="007D6629" w:rsidRDefault="007D6629" w:rsidP="00217221">
            <w:pPr>
              <w:spacing w:after="0" w:line="240" w:lineRule="auto"/>
              <w:rPr>
                <w:rFonts w:ascii="Times New Roman" w:eastAsia="Times New Roman" w:hAnsi="Times New Roman" w:cs="Times New Roman"/>
                <w:color w:val="000000"/>
                <w:sz w:val="24"/>
                <w:szCs w:val="24"/>
                <w:lang w:eastAsia="ru-RU"/>
              </w:rPr>
            </w:pPr>
          </w:p>
          <w:p w14:paraId="2399C4E3" w14:textId="275CEB33"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аргоноплазменная коагуляция опухоли бронхов</w:t>
            </w:r>
          </w:p>
        </w:tc>
        <w:tc>
          <w:tcPr>
            <w:tcW w:w="0" w:type="auto"/>
            <w:vMerge/>
            <w:tcBorders>
              <w:top w:val="nil"/>
              <w:left w:val="single" w:sz="4" w:space="0" w:color="auto"/>
              <w:right w:val="single" w:sz="4" w:space="0" w:color="auto"/>
            </w:tcBorders>
            <w:vAlign w:val="center"/>
            <w:hideMark/>
          </w:tcPr>
          <w:p w14:paraId="5D22FD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A8CF2A3" w14:textId="77777777" w:rsidTr="004F01AC">
        <w:trPr>
          <w:trHeight w:val="630"/>
        </w:trPr>
        <w:tc>
          <w:tcPr>
            <w:tcW w:w="0" w:type="auto"/>
            <w:vMerge/>
            <w:tcBorders>
              <w:top w:val="nil"/>
              <w:left w:val="single" w:sz="4" w:space="0" w:color="auto"/>
              <w:right w:val="single" w:sz="4" w:space="0" w:color="auto"/>
            </w:tcBorders>
            <w:vAlign w:val="center"/>
            <w:hideMark/>
          </w:tcPr>
          <w:p w14:paraId="489C848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7946E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469C1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83C87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51C86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270F7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лазерная деструкция злокачественных опухолей бронхов</w:t>
            </w:r>
          </w:p>
        </w:tc>
        <w:tc>
          <w:tcPr>
            <w:tcW w:w="0" w:type="auto"/>
            <w:vMerge/>
            <w:tcBorders>
              <w:top w:val="nil"/>
              <w:left w:val="single" w:sz="4" w:space="0" w:color="auto"/>
              <w:right w:val="single" w:sz="4" w:space="0" w:color="auto"/>
            </w:tcBorders>
            <w:vAlign w:val="center"/>
            <w:hideMark/>
          </w:tcPr>
          <w:p w14:paraId="72CA6B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B1008EA" w14:textId="77777777" w:rsidTr="004F01AC">
        <w:trPr>
          <w:trHeight w:val="630"/>
        </w:trPr>
        <w:tc>
          <w:tcPr>
            <w:tcW w:w="0" w:type="auto"/>
            <w:vMerge/>
            <w:tcBorders>
              <w:top w:val="nil"/>
              <w:left w:val="single" w:sz="4" w:space="0" w:color="auto"/>
              <w:right w:val="single" w:sz="4" w:space="0" w:color="auto"/>
            </w:tcBorders>
            <w:vAlign w:val="center"/>
            <w:hideMark/>
          </w:tcPr>
          <w:p w14:paraId="6C453F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7941F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8872A7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474C6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EF8FA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0A669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поднаркозная эндоскопическая фотодинамическая терапия опухоли бронхов</w:t>
            </w:r>
          </w:p>
        </w:tc>
        <w:tc>
          <w:tcPr>
            <w:tcW w:w="0" w:type="auto"/>
            <w:vMerge/>
            <w:tcBorders>
              <w:top w:val="nil"/>
              <w:left w:val="single" w:sz="4" w:space="0" w:color="auto"/>
              <w:right w:val="single" w:sz="4" w:space="0" w:color="auto"/>
            </w:tcBorders>
            <w:vAlign w:val="center"/>
            <w:hideMark/>
          </w:tcPr>
          <w:p w14:paraId="0B34FE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0F86443" w14:textId="77777777" w:rsidTr="004F01AC">
        <w:trPr>
          <w:trHeight w:val="315"/>
        </w:trPr>
        <w:tc>
          <w:tcPr>
            <w:tcW w:w="0" w:type="auto"/>
            <w:vMerge/>
            <w:tcBorders>
              <w:top w:val="nil"/>
              <w:left w:val="single" w:sz="4" w:space="0" w:color="auto"/>
              <w:right w:val="single" w:sz="4" w:space="0" w:color="auto"/>
            </w:tcBorders>
            <w:vAlign w:val="center"/>
            <w:hideMark/>
          </w:tcPr>
          <w:p w14:paraId="0132BC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26457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E8C5A8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97A879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B0D1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6546D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эндопротезирование бронхов</w:t>
            </w:r>
          </w:p>
        </w:tc>
        <w:tc>
          <w:tcPr>
            <w:tcW w:w="0" w:type="auto"/>
            <w:vMerge/>
            <w:tcBorders>
              <w:top w:val="nil"/>
              <w:left w:val="single" w:sz="4" w:space="0" w:color="auto"/>
              <w:right w:val="single" w:sz="4" w:space="0" w:color="auto"/>
            </w:tcBorders>
            <w:vAlign w:val="center"/>
            <w:hideMark/>
          </w:tcPr>
          <w:p w14:paraId="5FEA77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3E4BA70" w14:textId="77777777" w:rsidTr="004F01AC">
        <w:trPr>
          <w:trHeight w:val="945"/>
        </w:trPr>
        <w:tc>
          <w:tcPr>
            <w:tcW w:w="0" w:type="auto"/>
            <w:vMerge/>
            <w:tcBorders>
              <w:top w:val="nil"/>
              <w:left w:val="single" w:sz="4" w:space="0" w:color="auto"/>
              <w:right w:val="single" w:sz="4" w:space="0" w:color="auto"/>
            </w:tcBorders>
            <w:vAlign w:val="center"/>
            <w:hideMark/>
          </w:tcPr>
          <w:p w14:paraId="142B3F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A33A19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CA92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B5648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82AF7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3709F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лазерная реканализация и устранение дыхательной недостаточности при стенозирующей опухоли бронхов</w:t>
            </w:r>
          </w:p>
        </w:tc>
        <w:tc>
          <w:tcPr>
            <w:tcW w:w="0" w:type="auto"/>
            <w:vMerge/>
            <w:tcBorders>
              <w:top w:val="nil"/>
              <w:left w:val="single" w:sz="4" w:space="0" w:color="auto"/>
              <w:right w:val="single" w:sz="4" w:space="0" w:color="auto"/>
            </w:tcBorders>
            <w:vAlign w:val="center"/>
            <w:hideMark/>
          </w:tcPr>
          <w:p w14:paraId="329D34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FD53914" w14:textId="77777777" w:rsidTr="004F01AC">
        <w:trPr>
          <w:trHeight w:val="630"/>
        </w:trPr>
        <w:tc>
          <w:tcPr>
            <w:tcW w:w="0" w:type="auto"/>
            <w:vMerge/>
            <w:tcBorders>
              <w:top w:val="nil"/>
              <w:left w:val="single" w:sz="4" w:space="0" w:color="auto"/>
              <w:right w:val="single" w:sz="4" w:space="0" w:color="auto"/>
            </w:tcBorders>
            <w:vAlign w:val="center"/>
            <w:hideMark/>
          </w:tcPr>
          <w:p w14:paraId="08D131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C5A76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57D42A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C34, C33</w:t>
            </w:r>
          </w:p>
        </w:tc>
        <w:tc>
          <w:tcPr>
            <w:tcW w:w="0" w:type="auto"/>
            <w:tcBorders>
              <w:top w:val="nil"/>
              <w:left w:val="single" w:sz="4" w:space="0" w:color="auto"/>
              <w:right w:val="single" w:sz="4" w:space="0" w:color="auto"/>
            </w:tcBorders>
            <w:shd w:val="clear" w:color="auto" w:fill="auto"/>
            <w:vAlign w:val="center"/>
            <w:hideMark/>
          </w:tcPr>
          <w:p w14:paraId="0173F15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ранний рак трахеи</w:t>
            </w:r>
          </w:p>
        </w:tc>
        <w:tc>
          <w:tcPr>
            <w:tcW w:w="0" w:type="auto"/>
            <w:tcBorders>
              <w:top w:val="nil"/>
              <w:left w:val="single" w:sz="4" w:space="0" w:color="auto"/>
              <w:right w:val="single" w:sz="4" w:space="0" w:color="auto"/>
            </w:tcBorders>
            <w:shd w:val="clear" w:color="auto" w:fill="auto"/>
            <w:vAlign w:val="center"/>
            <w:hideMark/>
          </w:tcPr>
          <w:p w14:paraId="57FD7D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2CB3A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лазерная деструкция опухоли трахеи</w:t>
            </w:r>
          </w:p>
        </w:tc>
        <w:tc>
          <w:tcPr>
            <w:tcW w:w="0" w:type="auto"/>
            <w:vMerge/>
            <w:tcBorders>
              <w:top w:val="nil"/>
              <w:left w:val="single" w:sz="4" w:space="0" w:color="auto"/>
              <w:right w:val="single" w:sz="4" w:space="0" w:color="auto"/>
            </w:tcBorders>
            <w:vAlign w:val="center"/>
            <w:hideMark/>
          </w:tcPr>
          <w:p w14:paraId="3980DE1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B48C2D1" w14:textId="77777777" w:rsidTr="004F01AC">
        <w:trPr>
          <w:trHeight w:val="630"/>
        </w:trPr>
        <w:tc>
          <w:tcPr>
            <w:tcW w:w="0" w:type="auto"/>
            <w:vMerge/>
            <w:tcBorders>
              <w:top w:val="nil"/>
              <w:left w:val="single" w:sz="4" w:space="0" w:color="auto"/>
              <w:right w:val="single" w:sz="4" w:space="0" w:color="auto"/>
            </w:tcBorders>
            <w:vAlign w:val="center"/>
            <w:hideMark/>
          </w:tcPr>
          <w:p w14:paraId="51FB7F7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856EC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9C366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83C02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13C22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B12411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фотодинамическая терапия опухоли трахеи</w:t>
            </w:r>
          </w:p>
        </w:tc>
        <w:tc>
          <w:tcPr>
            <w:tcW w:w="0" w:type="auto"/>
            <w:vMerge/>
            <w:tcBorders>
              <w:top w:val="nil"/>
              <w:left w:val="single" w:sz="4" w:space="0" w:color="auto"/>
              <w:right w:val="single" w:sz="4" w:space="0" w:color="auto"/>
            </w:tcBorders>
            <w:vAlign w:val="center"/>
            <w:hideMark/>
          </w:tcPr>
          <w:p w14:paraId="1658E4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6A82DB8" w14:textId="77777777" w:rsidTr="004F01AC">
        <w:trPr>
          <w:trHeight w:val="630"/>
        </w:trPr>
        <w:tc>
          <w:tcPr>
            <w:tcW w:w="0" w:type="auto"/>
            <w:vMerge/>
            <w:tcBorders>
              <w:top w:val="nil"/>
              <w:left w:val="single" w:sz="4" w:space="0" w:color="auto"/>
              <w:right w:val="single" w:sz="4" w:space="0" w:color="auto"/>
            </w:tcBorders>
            <w:vAlign w:val="center"/>
            <w:hideMark/>
          </w:tcPr>
          <w:p w14:paraId="6166B83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CB542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0B708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8D714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E2EC4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33C7D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поднаркозная эндоскопическая фотодинамическая терапия опухоли трахеи</w:t>
            </w:r>
          </w:p>
        </w:tc>
        <w:tc>
          <w:tcPr>
            <w:tcW w:w="0" w:type="auto"/>
            <w:vMerge/>
            <w:tcBorders>
              <w:top w:val="nil"/>
              <w:left w:val="single" w:sz="4" w:space="0" w:color="auto"/>
              <w:right w:val="single" w:sz="4" w:space="0" w:color="auto"/>
            </w:tcBorders>
            <w:vAlign w:val="center"/>
            <w:hideMark/>
          </w:tcPr>
          <w:p w14:paraId="72B361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BCA0A6F" w14:textId="77777777" w:rsidTr="004F01AC">
        <w:trPr>
          <w:trHeight w:val="630"/>
        </w:trPr>
        <w:tc>
          <w:tcPr>
            <w:tcW w:w="0" w:type="auto"/>
            <w:vMerge/>
            <w:tcBorders>
              <w:top w:val="nil"/>
              <w:left w:val="single" w:sz="4" w:space="0" w:color="auto"/>
              <w:right w:val="single" w:sz="4" w:space="0" w:color="auto"/>
            </w:tcBorders>
            <w:vAlign w:val="center"/>
            <w:hideMark/>
          </w:tcPr>
          <w:p w14:paraId="5CEEE3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3ABE7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4F012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8F361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C00FC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E912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аргоноплазменная коагуляция опухоли трахеи</w:t>
            </w:r>
          </w:p>
        </w:tc>
        <w:tc>
          <w:tcPr>
            <w:tcW w:w="0" w:type="auto"/>
            <w:vMerge/>
            <w:tcBorders>
              <w:top w:val="nil"/>
              <w:left w:val="single" w:sz="4" w:space="0" w:color="auto"/>
              <w:right w:val="single" w:sz="4" w:space="0" w:color="auto"/>
            </w:tcBorders>
            <w:vAlign w:val="center"/>
            <w:hideMark/>
          </w:tcPr>
          <w:p w14:paraId="246CC4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03A4A83" w14:textId="77777777" w:rsidTr="00ED51ED">
        <w:trPr>
          <w:trHeight w:val="315"/>
        </w:trPr>
        <w:tc>
          <w:tcPr>
            <w:tcW w:w="0" w:type="auto"/>
            <w:vMerge/>
            <w:tcBorders>
              <w:top w:val="nil"/>
              <w:left w:val="single" w:sz="4" w:space="0" w:color="auto"/>
              <w:right w:val="single" w:sz="4" w:space="0" w:color="auto"/>
            </w:tcBorders>
            <w:vAlign w:val="center"/>
            <w:hideMark/>
          </w:tcPr>
          <w:p w14:paraId="10FF39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2A5113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036C81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74B8B6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стенозирующий рак трахеи. Стенозирующий центральный рак легкого (T3-4NxMx)</w:t>
            </w:r>
          </w:p>
        </w:tc>
        <w:tc>
          <w:tcPr>
            <w:tcW w:w="0" w:type="auto"/>
            <w:vMerge w:val="restart"/>
            <w:tcBorders>
              <w:top w:val="nil"/>
              <w:left w:val="single" w:sz="4" w:space="0" w:color="auto"/>
              <w:right w:val="single" w:sz="4" w:space="0" w:color="auto"/>
            </w:tcBorders>
            <w:shd w:val="clear" w:color="auto" w:fill="auto"/>
            <w:hideMark/>
          </w:tcPr>
          <w:p w14:paraId="6D3F0E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71239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эндопротезирование трахеи</w:t>
            </w:r>
          </w:p>
        </w:tc>
        <w:tc>
          <w:tcPr>
            <w:tcW w:w="0" w:type="auto"/>
            <w:vMerge/>
            <w:tcBorders>
              <w:top w:val="nil"/>
              <w:left w:val="single" w:sz="4" w:space="0" w:color="auto"/>
              <w:right w:val="single" w:sz="4" w:space="0" w:color="auto"/>
            </w:tcBorders>
            <w:vAlign w:val="center"/>
            <w:hideMark/>
          </w:tcPr>
          <w:p w14:paraId="0127D59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8F2164E" w14:textId="77777777" w:rsidTr="00ED51ED">
        <w:trPr>
          <w:trHeight w:val="630"/>
        </w:trPr>
        <w:tc>
          <w:tcPr>
            <w:tcW w:w="0" w:type="auto"/>
            <w:vMerge/>
            <w:tcBorders>
              <w:top w:val="nil"/>
              <w:left w:val="single" w:sz="4" w:space="0" w:color="auto"/>
              <w:right w:val="single" w:sz="4" w:space="0" w:color="auto"/>
            </w:tcBorders>
            <w:vAlign w:val="center"/>
            <w:hideMark/>
          </w:tcPr>
          <w:p w14:paraId="07496E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71045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6487D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613A8D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B402AD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37B8A7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аргоноплазменная коагуляция опухоли трахеи</w:t>
            </w:r>
          </w:p>
        </w:tc>
        <w:tc>
          <w:tcPr>
            <w:tcW w:w="0" w:type="auto"/>
            <w:vMerge/>
            <w:tcBorders>
              <w:top w:val="nil"/>
              <w:left w:val="single" w:sz="4" w:space="0" w:color="auto"/>
              <w:right w:val="single" w:sz="4" w:space="0" w:color="auto"/>
            </w:tcBorders>
            <w:vAlign w:val="center"/>
            <w:hideMark/>
          </w:tcPr>
          <w:p w14:paraId="41F5AC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BA70DEC" w14:textId="77777777" w:rsidTr="00ED51ED">
        <w:trPr>
          <w:trHeight w:val="945"/>
        </w:trPr>
        <w:tc>
          <w:tcPr>
            <w:tcW w:w="0" w:type="auto"/>
            <w:vMerge/>
            <w:tcBorders>
              <w:top w:val="nil"/>
              <w:left w:val="single" w:sz="4" w:space="0" w:color="auto"/>
              <w:right w:val="single" w:sz="4" w:space="0" w:color="auto"/>
            </w:tcBorders>
            <w:vAlign w:val="center"/>
            <w:hideMark/>
          </w:tcPr>
          <w:p w14:paraId="4A4E50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97EB79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D56040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77E486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50DE0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5073EEC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лазерная реканализация и устранение дыхательной недостаточности при стенозирующей опухоли трахеи</w:t>
            </w:r>
          </w:p>
        </w:tc>
        <w:tc>
          <w:tcPr>
            <w:tcW w:w="0" w:type="auto"/>
            <w:vMerge/>
            <w:tcBorders>
              <w:top w:val="nil"/>
              <w:left w:val="single" w:sz="4" w:space="0" w:color="auto"/>
              <w:right w:val="single" w:sz="4" w:space="0" w:color="auto"/>
            </w:tcBorders>
            <w:vAlign w:val="center"/>
            <w:hideMark/>
          </w:tcPr>
          <w:p w14:paraId="0A9D32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D8D9365" w14:textId="77777777" w:rsidTr="004F01AC">
        <w:trPr>
          <w:trHeight w:val="630"/>
        </w:trPr>
        <w:tc>
          <w:tcPr>
            <w:tcW w:w="0" w:type="auto"/>
            <w:vMerge/>
            <w:tcBorders>
              <w:top w:val="nil"/>
              <w:left w:val="single" w:sz="4" w:space="0" w:color="auto"/>
              <w:right w:val="single" w:sz="4" w:space="0" w:color="auto"/>
            </w:tcBorders>
            <w:vAlign w:val="center"/>
            <w:hideMark/>
          </w:tcPr>
          <w:p w14:paraId="62CE04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48147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E99EC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21C8B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C1C6F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9DBD7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эндоскопическое</w:t>
            </w:r>
            <w:proofErr w:type="gramEnd"/>
            <w:r w:rsidRPr="00217221">
              <w:rPr>
                <w:rFonts w:ascii="Times New Roman" w:eastAsia="Times New Roman" w:hAnsi="Times New Roman" w:cs="Times New Roman"/>
                <w:color w:val="000000"/>
                <w:sz w:val="24"/>
                <w:szCs w:val="24"/>
                <w:lang w:eastAsia="ru-RU"/>
              </w:rPr>
              <w:t xml:space="preserve"> стентирование трахеи Т-образной трубкой</w:t>
            </w:r>
          </w:p>
        </w:tc>
        <w:tc>
          <w:tcPr>
            <w:tcW w:w="0" w:type="auto"/>
            <w:vMerge/>
            <w:tcBorders>
              <w:top w:val="nil"/>
              <w:left w:val="single" w:sz="4" w:space="0" w:color="auto"/>
              <w:right w:val="single" w:sz="4" w:space="0" w:color="auto"/>
            </w:tcBorders>
            <w:vAlign w:val="center"/>
            <w:hideMark/>
          </w:tcPr>
          <w:p w14:paraId="41EDDEE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5117A07" w14:textId="77777777" w:rsidTr="004F01AC">
        <w:trPr>
          <w:trHeight w:val="315"/>
        </w:trPr>
        <w:tc>
          <w:tcPr>
            <w:tcW w:w="0" w:type="auto"/>
            <w:vMerge/>
            <w:tcBorders>
              <w:top w:val="nil"/>
              <w:left w:val="single" w:sz="4" w:space="0" w:color="auto"/>
              <w:right w:val="single" w:sz="4" w:space="0" w:color="auto"/>
            </w:tcBorders>
            <w:vAlign w:val="center"/>
            <w:hideMark/>
          </w:tcPr>
          <w:p w14:paraId="1B5C62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22C8C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2183EB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2B79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ранние формы злокачественных опухолей легкого (I - II стадия)</w:t>
            </w:r>
          </w:p>
        </w:tc>
        <w:tc>
          <w:tcPr>
            <w:tcW w:w="0" w:type="auto"/>
            <w:tcBorders>
              <w:top w:val="nil"/>
              <w:left w:val="single" w:sz="4" w:space="0" w:color="auto"/>
              <w:right w:val="single" w:sz="4" w:space="0" w:color="auto"/>
            </w:tcBorders>
            <w:shd w:val="clear" w:color="auto" w:fill="auto"/>
            <w:vAlign w:val="center"/>
            <w:hideMark/>
          </w:tcPr>
          <w:p w14:paraId="19DD4C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9D502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видеоассистированная лобэктомия, билобэктомия</w:t>
            </w:r>
          </w:p>
        </w:tc>
        <w:tc>
          <w:tcPr>
            <w:tcW w:w="0" w:type="auto"/>
            <w:vMerge/>
            <w:tcBorders>
              <w:top w:val="nil"/>
              <w:left w:val="single" w:sz="4" w:space="0" w:color="auto"/>
              <w:right w:val="single" w:sz="4" w:space="0" w:color="auto"/>
            </w:tcBorders>
            <w:vAlign w:val="center"/>
            <w:hideMark/>
          </w:tcPr>
          <w:p w14:paraId="5BD4FD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A5FD5DB" w14:textId="77777777" w:rsidTr="004F01AC">
        <w:trPr>
          <w:trHeight w:val="945"/>
        </w:trPr>
        <w:tc>
          <w:tcPr>
            <w:tcW w:w="0" w:type="auto"/>
            <w:vMerge/>
            <w:tcBorders>
              <w:top w:val="nil"/>
              <w:left w:val="single" w:sz="4" w:space="0" w:color="auto"/>
              <w:right w:val="single" w:sz="4" w:space="0" w:color="auto"/>
            </w:tcBorders>
            <w:vAlign w:val="center"/>
            <w:hideMark/>
          </w:tcPr>
          <w:p w14:paraId="5A830E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0DB810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FF29A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1E052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легкого (периферический рак)</w:t>
            </w:r>
          </w:p>
        </w:tc>
        <w:tc>
          <w:tcPr>
            <w:tcW w:w="0" w:type="auto"/>
            <w:tcBorders>
              <w:top w:val="nil"/>
              <w:left w:val="single" w:sz="4" w:space="0" w:color="auto"/>
              <w:right w:val="single" w:sz="4" w:space="0" w:color="auto"/>
            </w:tcBorders>
            <w:shd w:val="clear" w:color="auto" w:fill="auto"/>
            <w:vAlign w:val="center"/>
            <w:hideMark/>
          </w:tcPr>
          <w:p w14:paraId="5FB79A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335870B"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радиочастотная</w:t>
            </w:r>
            <w:proofErr w:type="gramEnd"/>
            <w:r w:rsidRPr="00217221">
              <w:rPr>
                <w:rFonts w:ascii="Times New Roman" w:eastAsia="Times New Roman" w:hAnsi="Times New Roman" w:cs="Times New Roman"/>
                <w:color w:val="000000"/>
                <w:sz w:val="24"/>
                <w:szCs w:val="24"/>
                <w:lang w:eastAsia="ru-RU"/>
              </w:rPr>
              <w:t xml:space="preserve"> аблация опухоли легкого под ультразвуковой навигацией и (или) под контролем компьютерной томографии</w:t>
            </w:r>
          </w:p>
          <w:p w14:paraId="21B4E671" w14:textId="12132315" w:rsidR="00B765E3" w:rsidRPr="00217221" w:rsidRDefault="00B765E3"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3F934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0531B2D" w14:textId="77777777" w:rsidTr="00445600">
        <w:trPr>
          <w:trHeight w:val="945"/>
        </w:trPr>
        <w:tc>
          <w:tcPr>
            <w:tcW w:w="0" w:type="auto"/>
            <w:vMerge/>
            <w:tcBorders>
              <w:top w:val="nil"/>
              <w:left w:val="single" w:sz="4" w:space="0" w:color="auto"/>
              <w:right w:val="single" w:sz="4" w:space="0" w:color="auto"/>
            </w:tcBorders>
            <w:vAlign w:val="center"/>
            <w:hideMark/>
          </w:tcPr>
          <w:p w14:paraId="499C3E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0A0641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2CFD943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C37, C38.3, C38.2, C38.1</w:t>
            </w:r>
          </w:p>
        </w:tc>
        <w:tc>
          <w:tcPr>
            <w:tcW w:w="0" w:type="auto"/>
            <w:vMerge w:val="restart"/>
            <w:tcBorders>
              <w:top w:val="nil"/>
              <w:left w:val="single" w:sz="4" w:space="0" w:color="auto"/>
              <w:right w:val="single" w:sz="4" w:space="0" w:color="auto"/>
            </w:tcBorders>
            <w:shd w:val="clear" w:color="auto" w:fill="auto"/>
            <w:hideMark/>
          </w:tcPr>
          <w:p w14:paraId="172BB3D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0" w:type="auto"/>
            <w:vMerge w:val="restart"/>
            <w:tcBorders>
              <w:top w:val="nil"/>
              <w:left w:val="single" w:sz="4" w:space="0" w:color="auto"/>
              <w:right w:val="single" w:sz="4" w:space="0" w:color="auto"/>
            </w:tcBorders>
            <w:shd w:val="clear" w:color="auto" w:fill="auto"/>
            <w:hideMark/>
          </w:tcPr>
          <w:p w14:paraId="029DDE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7D5B4D2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радиочастотная</w:t>
            </w:r>
            <w:proofErr w:type="gramEnd"/>
            <w:r w:rsidRPr="00217221">
              <w:rPr>
                <w:rFonts w:ascii="Times New Roman" w:eastAsia="Times New Roman" w:hAnsi="Times New Roman" w:cs="Times New Roman"/>
                <w:color w:val="000000"/>
                <w:sz w:val="24"/>
                <w:szCs w:val="24"/>
                <w:lang w:eastAsia="ru-RU"/>
              </w:rPr>
              <w:t xml:space="preserve"> термоаблация опухоли под ультразвуковой навигацией и (или) контролем компьютерной томографии</w:t>
            </w:r>
          </w:p>
        </w:tc>
        <w:tc>
          <w:tcPr>
            <w:tcW w:w="0" w:type="auto"/>
            <w:vMerge/>
            <w:tcBorders>
              <w:top w:val="nil"/>
              <w:left w:val="single" w:sz="4" w:space="0" w:color="auto"/>
              <w:right w:val="single" w:sz="4" w:space="0" w:color="auto"/>
            </w:tcBorders>
            <w:vAlign w:val="center"/>
            <w:hideMark/>
          </w:tcPr>
          <w:p w14:paraId="32AB4A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81BEDBB" w14:textId="77777777" w:rsidTr="004F01AC">
        <w:trPr>
          <w:trHeight w:val="630"/>
        </w:trPr>
        <w:tc>
          <w:tcPr>
            <w:tcW w:w="0" w:type="auto"/>
            <w:vMerge/>
            <w:tcBorders>
              <w:top w:val="nil"/>
              <w:left w:val="single" w:sz="4" w:space="0" w:color="auto"/>
              <w:right w:val="single" w:sz="4" w:space="0" w:color="auto"/>
            </w:tcBorders>
            <w:vAlign w:val="center"/>
            <w:hideMark/>
          </w:tcPr>
          <w:p w14:paraId="3F46768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D3EB3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97CCD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3D6F9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91F53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1D4504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видеоассистированное удаление опухоли средостения</w:t>
            </w:r>
          </w:p>
        </w:tc>
        <w:tc>
          <w:tcPr>
            <w:tcW w:w="0" w:type="auto"/>
            <w:vMerge/>
            <w:tcBorders>
              <w:top w:val="nil"/>
              <w:left w:val="single" w:sz="4" w:space="0" w:color="auto"/>
              <w:right w:val="single" w:sz="4" w:space="0" w:color="auto"/>
            </w:tcBorders>
            <w:vAlign w:val="center"/>
            <w:hideMark/>
          </w:tcPr>
          <w:p w14:paraId="7917FB9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6B04217" w14:textId="77777777" w:rsidTr="00445600">
        <w:trPr>
          <w:trHeight w:val="1575"/>
        </w:trPr>
        <w:tc>
          <w:tcPr>
            <w:tcW w:w="0" w:type="auto"/>
            <w:vMerge/>
            <w:tcBorders>
              <w:top w:val="nil"/>
              <w:left w:val="single" w:sz="4" w:space="0" w:color="auto"/>
              <w:right w:val="single" w:sz="4" w:space="0" w:color="auto"/>
            </w:tcBorders>
            <w:vAlign w:val="center"/>
            <w:hideMark/>
          </w:tcPr>
          <w:p w14:paraId="527BED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765A8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11F37E15"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C49.3</w:t>
            </w:r>
          </w:p>
        </w:tc>
        <w:tc>
          <w:tcPr>
            <w:tcW w:w="0" w:type="auto"/>
            <w:tcBorders>
              <w:top w:val="nil"/>
              <w:left w:val="single" w:sz="4" w:space="0" w:color="auto"/>
              <w:right w:val="single" w:sz="4" w:space="0" w:color="auto"/>
            </w:tcBorders>
            <w:shd w:val="clear" w:color="auto" w:fill="auto"/>
            <w:hideMark/>
          </w:tcPr>
          <w:p w14:paraId="4538AA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опухоли мягких тканей грудной стенки</w:t>
            </w:r>
          </w:p>
        </w:tc>
        <w:tc>
          <w:tcPr>
            <w:tcW w:w="0" w:type="auto"/>
            <w:tcBorders>
              <w:top w:val="nil"/>
              <w:left w:val="single" w:sz="4" w:space="0" w:color="auto"/>
              <w:right w:val="single" w:sz="4" w:space="0" w:color="auto"/>
            </w:tcBorders>
            <w:shd w:val="clear" w:color="auto" w:fill="auto"/>
            <w:hideMark/>
          </w:tcPr>
          <w:p w14:paraId="29EBCD1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562773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селективная</w:t>
            </w:r>
            <w:proofErr w:type="gramEnd"/>
            <w:r w:rsidRPr="00217221">
              <w:rPr>
                <w:rFonts w:ascii="Times New Roman" w:eastAsia="Times New Roman" w:hAnsi="Times New Roman" w:cs="Times New Roman"/>
                <w:color w:val="000000"/>
                <w:sz w:val="24"/>
                <w:szCs w:val="24"/>
                <w:lang w:eastAsia="ru-RU"/>
              </w:rPr>
              <w:t xml:space="preserve"> (суперселективная) эмболизация (химиоэмболизация) опухолевых сосудов при местнораспространенных формах первичных и рецидивных неорганных опухолей забрюшинного пространства</w:t>
            </w:r>
          </w:p>
        </w:tc>
        <w:tc>
          <w:tcPr>
            <w:tcW w:w="0" w:type="auto"/>
            <w:vMerge/>
            <w:tcBorders>
              <w:top w:val="nil"/>
              <w:left w:val="single" w:sz="4" w:space="0" w:color="auto"/>
              <w:right w:val="single" w:sz="4" w:space="0" w:color="auto"/>
            </w:tcBorders>
            <w:vAlign w:val="center"/>
            <w:hideMark/>
          </w:tcPr>
          <w:p w14:paraId="428D6D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4FD9E91" w14:textId="77777777" w:rsidTr="004F01AC">
        <w:trPr>
          <w:trHeight w:val="945"/>
        </w:trPr>
        <w:tc>
          <w:tcPr>
            <w:tcW w:w="0" w:type="auto"/>
            <w:vMerge/>
            <w:tcBorders>
              <w:top w:val="nil"/>
              <w:left w:val="single" w:sz="4" w:space="0" w:color="auto"/>
              <w:right w:val="single" w:sz="4" w:space="0" w:color="auto"/>
            </w:tcBorders>
            <w:vAlign w:val="center"/>
            <w:hideMark/>
          </w:tcPr>
          <w:p w14:paraId="72E448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AD019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C5DE2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8BA21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B546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223944E"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радиочастотная</w:t>
            </w:r>
            <w:proofErr w:type="gramEnd"/>
            <w:r w:rsidRPr="00217221">
              <w:rPr>
                <w:rFonts w:ascii="Times New Roman" w:eastAsia="Times New Roman" w:hAnsi="Times New Roman" w:cs="Times New Roman"/>
                <w:color w:val="000000"/>
                <w:sz w:val="24"/>
                <w:szCs w:val="24"/>
                <w:lang w:eastAsia="ru-RU"/>
              </w:rPr>
              <w:t xml:space="preserve"> аблация опухоли мягких тканей грудной стенки под ультразвуковой навигацией (или) под контролем компьютерной томографии</w:t>
            </w:r>
          </w:p>
          <w:p w14:paraId="404DA509" w14:textId="378A5D21" w:rsidR="00B765E3" w:rsidRPr="00217221" w:rsidRDefault="00B765E3"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DC120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9A027A0" w14:textId="77777777" w:rsidTr="004F01AC">
        <w:trPr>
          <w:trHeight w:val="630"/>
        </w:trPr>
        <w:tc>
          <w:tcPr>
            <w:tcW w:w="0" w:type="auto"/>
            <w:vMerge/>
            <w:tcBorders>
              <w:top w:val="nil"/>
              <w:left w:val="single" w:sz="4" w:space="0" w:color="auto"/>
              <w:right w:val="single" w:sz="4" w:space="0" w:color="auto"/>
            </w:tcBorders>
            <w:vAlign w:val="center"/>
            <w:hideMark/>
          </w:tcPr>
          <w:p w14:paraId="40B910B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6C245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5EE020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C50.2, C50.9, C50.3</w:t>
            </w:r>
          </w:p>
        </w:tc>
        <w:tc>
          <w:tcPr>
            <w:tcW w:w="0" w:type="auto"/>
            <w:tcBorders>
              <w:top w:val="nil"/>
              <w:left w:val="single" w:sz="4" w:space="0" w:color="auto"/>
              <w:right w:val="single" w:sz="4" w:space="0" w:color="auto"/>
            </w:tcBorders>
            <w:shd w:val="clear" w:color="auto" w:fill="auto"/>
            <w:vAlign w:val="center"/>
            <w:hideMark/>
          </w:tcPr>
          <w:p w14:paraId="06D066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молочной железы IIa, IIb, IIIa стадии</w:t>
            </w:r>
          </w:p>
        </w:tc>
        <w:tc>
          <w:tcPr>
            <w:tcW w:w="0" w:type="auto"/>
            <w:tcBorders>
              <w:top w:val="nil"/>
              <w:left w:val="single" w:sz="4" w:space="0" w:color="auto"/>
              <w:right w:val="single" w:sz="4" w:space="0" w:color="auto"/>
            </w:tcBorders>
            <w:shd w:val="clear" w:color="auto" w:fill="auto"/>
            <w:vAlign w:val="center"/>
            <w:hideMark/>
          </w:tcPr>
          <w:p w14:paraId="03E945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72B04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видеоассистированная парастернальная лимфаденэктомия</w:t>
            </w:r>
          </w:p>
        </w:tc>
        <w:tc>
          <w:tcPr>
            <w:tcW w:w="0" w:type="auto"/>
            <w:vMerge/>
            <w:tcBorders>
              <w:top w:val="nil"/>
              <w:left w:val="single" w:sz="4" w:space="0" w:color="auto"/>
              <w:right w:val="single" w:sz="4" w:space="0" w:color="auto"/>
            </w:tcBorders>
            <w:vAlign w:val="center"/>
            <w:hideMark/>
          </w:tcPr>
          <w:p w14:paraId="38672F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07A9D9A" w14:textId="77777777" w:rsidTr="004F01AC">
        <w:trPr>
          <w:trHeight w:val="630"/>
        </w:trPr>
        <w:tc>
          <w:tcPr>
            <w:tcW w:w="0" w:type="auto"/>
            <w:vMerge/>
            <w:tcBorders>
              <w:top w:val="nil"/>
              <w:left w:val="single" w:sz="4" w:space="0" w:color="auto"/>
              <w:right w:val="single" w:sz="4" w:space="0" w:color="auto"/>
            </w:tcBorders>
            <w:vAlign w:val="center"/>
            <w:hideMark/>
          </w:tcPr>
          <w:p w14:paraId="401D12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65C59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0FE80D4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C53</w:t>
            </w:r>
          </w:p>
        </w:tc>
        <w:tc>
          <w:tcPr>
            <w:tcW w:w="0" w:type="auto"/>
            <w:tcBorders>
              <w:top w:val="nil"/>
              <w:left w:val="single" w:sz="4" w:space="0" w:color="auto"/>
              <w:right w:val="single" w:sz="4" w:space="0" w:color="auto"/>
            </w:tcBorders>
            <w:shd w:val="clear" w:color="auto" w:fill="auto"/>
            <w:vAlign w:val="center"/>
            <w:hideMark/>
          </w:tcPr>
          <w:p w14:paraId="5451F3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шейки матки (I - III стадия).</w:t>
            </w:r>
          </w:p>
        </w:tc>
        <w:tc>
          <w:tcPr>
            <w:tcW w:w="0" w:type="auto"/>
            <w:vMerge w:val="restart"/>
            <w:tcBorders>
              <w:top w:val="nil"/>
              <w:left w:val="single" w:sz="4" w:space="0" w:color="auto"/>
              <w:right w:val="single" w:sz="4" w:space="0" w:color="auto"/>
            </w:tcBorders>
            <w:shd w:val="clear" w:color="auto" w:fill="auto"/>
            <w:vAlign w:val="center"/>
            <w:hideMark/>
          </w:tcPr>
          <w:p w14:paraId="66F16A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6959A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экстирпация матки с придатками видеоэндоскопическая</w:t>
            </w:r>
          </w:p>
        </w:tc>
        <w:tc>
          <w:tcPr>
            <w:tcW w:w="0" w:type="auto"/>
            <w:vMerge/>
            <w:tcBorders>
              <w:top w:val="nil"/>
              <w:left w:val="single" w:sz="4" w:space="0" w:color="auto"/>
              <w:right w:val="single" w:sz="4" w:space="0" w:color="auto"/>
            </w:tcBorders>
            <w:vAlign w:val="center"/>
            <w:hideMark/>
          </w:tcPr>
          <w:p w14:paraId="444B86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EA3473E" w14:textId="77777777" w:rsidTr="004F01AC">
        <w:trPr>
          <w:trHeight w:val="630"/>
        </w:trPr>
        <w:tc>
          <w:tcPr>
            <w:tcW w:w="0" w:type="auto"/>
            <w:vMerge/>
            <w:tcBorders>
              <w:top w:val="nil"/>
              <w:left w:val="single" w:sz="4" w:space="0" w:color="auto"/>
              <w:right w:val="single" w:sz="4" w:space="0" w:color="auto"/>
            </w:tcBorders>
            <w:vAlign w:val="center"/>
            <w:hideMark/>
          </w:tcPr>
          <w:p w14:paraId="1AFCCF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F9DF3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98E11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A4BBA0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Местнораспространенные формы злокачественных новообразований шейки матки, осложненные кровотечением</w:t>
            </w:r>
          </w:p>
        </w:tc>
        <w:tc>
          <w:tcPr>
            <w:tcW w:w="0" w:type="auto"/>
            <w:vMerge/>
            <w:tcBorders>
              <w:top w:val="nil"/>
              <w:left w:val="single" w:sz="4" w:space="0" w:color="auto"/>
              <w:right w:val="single" w:sz="4" w:space="0" w:color="auto"/>
            </w:tcBorders>
            <w:vAlign w:val="center"/>
            <w:hideMark/>
          </w:tcPr>
          <w:p w14:paraId="462BAE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4D615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экстирпация матки без придатков видеоэндоскопическая</w:t>
            </w:r>
          </w:p>
        </w:tc>
        <w:tc>
          <w:tcPr>
            <w:tcW w:w="0" w:type="auto"/>
            <w:vMerge/>
            <w:tcBorders>
              <w:top w:val="nil"/>
              <w:left w:val="single" w:sz="4" w:space="0" w:color="auto"/>
              <w:right w:val="single" w:sz="4" w:space="0" w:color="auto"/>
            </w:tcBorders>
            <w:vAlign w:val="center"/>
            <w:hideMark/>
          </w:tcPr>
          <w:p w14:paraId="740B40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736D334" w14:textId="77777777" w:rsidTr="004F01AC">
        <w:trPr>
          <w:trHeight w:val="315"/>
        </w:trPr>
        <w:tc>
          <w:tcPr>
            <w:tcW w:w="0" w:type="auto"/>
            <w:vMerge/>
            <w:tcBorders>
              <w:top w:val="nil"/>
              <w:left w:val="single" w:sz="4" w:space="0" w:color="auto"/>
              <w:right w:val="single" w:sz="4" w:space="0" w:color="auto"/>
            </w:tcBorders>
            <w:vAlign w:val="center"/>
            <w:hideMark/>
          </w:tcPr>
          <w:p w14:paraId="08F110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3121B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8B0D9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039273EF" w14:textId="77777777" w:rsidR="00217221" w:rsidRPr="00217221" w:rsidRDefault="00217221" w:rsidP="00217221">
            <w:pPr>
              <w:spacing w:after="0" w:line="240" w:lineRule="auto"/>
              <w:rPr>
                <w:rFonts w:ascii="Calibri" w:eastAsia="Times New Roman" w:hAnsi="Calibri" w:cs="Calibri"/>
                <w:color w:val="000000"/>
                <w:lang w:eastAsia="ru-RU"/>
              </w:rPr>
            </w:pPr>
            <w:r w:rsidRPr="00217221">
              <w:rPr>
                <w:rFonts w:ascii="Calibri" w:eastAsia="Times New Roman" w:hAnsi="Calibri" w:cs="Calibri"/>
                <w:color w:val="000000"/>
                <w:lang w:eastAsia="ru-RU"/>
              </w:rPr>
              <w:t> </w:t>
            </w:r>
          </w:p>
        </w:tc>
        <w:tc>
          <w:tcPr>
            <w:tcW w:w="0" w:type="auto"/>
            <w:vMerge/>
            <w:tcBorders>
              <w:top w:val="nil"/>
              <w:left w:val="single" w:sz="4" w:space="0" w:color="auto"/>
              <w:right w:val="single" w:sz="4" w:space="0" w:color="auto"/>
            </w:tcBorders>
            <w:vAlign w:val="center"/>
            <w:hideMark/>
          </w:tcPr>
          <w:p w14:paraId="24764D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998361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лапароскопическая транспозиция яичников</w:t>
            </w:r>
          </w:p>
        </w:tc>
        <w:tc>
          <w:tcPr>
            <w:tcW w:w="0" w:type="auto"/>
            <w:vMerge/>
            <w:tcBorders>
              <w:top w:val="nil"/>
              <w:left w:val="single" w:sz="4" w:space="0" w:color="auto"/>
              <w:right w:val="single" w:sz="4" w:space="0" w:color="auto"/>
            </w:tcBorders>
            <w:vAlign w:val="center"/>
            <w:hideMark/>
          </w:tcPr>
          <w:p w14:paraId="0F60FF8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34A861F" w14:textId="77777777" w:rsidTr="004F01AC">
        <w:trPr>
          <w:trHeight w:val="630"/>
        </w:trPr>
        <w:tc>
          <w:tcPr>
            <w:tcW w:w="0" w:type="auto"/>
            <w:vMerge/>
            <w:tcBorders>
              <w:top w:val="nil"/>
              <w:left w:val="single" w:sz="4" w:space="0" w:color="auto"/>
              <w:right w:val="single" w:sz="4" w:space="0" w:color="auto"/>
            </w:tcBorders>
            <w:vAlign w:val="center"/>
            <w:hideMark/>
          </w:tcPr>
          <w:p w14:paraId="2D51357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F7D5D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76638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785C209" w14:textId="77777777" w:rsidR="00217221" w:rsidRPr="00217221" w:rsidRDefault="00217221" w:rsidP="00217221">
            <w:pPr>
              <w:spacing w:after="0" w:line="240" w:lineRule="auto"/>
              <w:rPr>
                <w:rFonts w:ascii="Calibri" w:eastAsia="Times New Roman" w:hAnsi="Calibri" w:cs="Calibri"/>
                <w:color w:val="000000"/>
                <w:lang w:eastAsia="ru-RU"/>
              </w:rPr>
            </w:pPr>
            <w:r w:rsidRPr="00217221">
              <w:rPr>
                <w:rFonts w:ascii="Calibri" w:eastAsia="Times New Roman" w:hAnsi="Calibri" w:cs="Calibri"/>
                <w:color w:val="000000"/>
                <w:lang w:eastAsia="ru-RU"/>
              </w:rPr>
              <w:t> </w:t>
            </w:r>
          </w:p>
        </w:tc>
        <w:tc>
          <w:tcPr>
            <w:tcW w:w="0" w:type="auto"/>
            <w:vMerge/>
            <w:tcBorders>
              <w:top w:val="nil"/>
              <w:left w:val="single" w:sz="4" w:space="0" w:color="auto"/>
              <w:right w:val="single" w:sz="4" w:space="0" w:color="auto"/>
            </w:tcBorders>
            <w:vAlign w:val="center"/>
            <w:hideMark/>
          </w:tcPr>
          <w:p w14:paraId="017182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AB2C5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селективная</w:t>
            </w:r>
            <w:proofErr w:type="gramEnd"/>
            <w:r w:rsidRPr="00217221">
              <w:rPr>
                <w:rFonts w:ascii="Times New Roman" w:eastAsia="Times New Roman" w:hAnsi="Times New Roman" w:cs="Times New Roman"/>
                <w:color w:val="000000"/>
                <w:sz w:val="24"/>
                <w:szCs w:val="24"/>
                <w:lang w:eastAsia="ru-RU"/>
              </w:rPr>
              <w:t xml:space="preserve"> эмболизация (химиоэмболизация) маточных артерий</w:t>
            </w:r>
          </w:p>
        </w:tc>
        <w:tc>
          <w:tcPr>
            <w:tcW w:w="0" w:type="auto"/>
            <w:vMerge/>
            <w:tcBorders>
              <w:top w:val="nil"/>
              <w:left w:val="single" w:sz="4" w:space="0" w:color="auto"/>
              <w:right w:val="single" w:sz="4" w:space="0" w:color="auto"/>
            </w:tcBorders>
            <w:vAlign w:val="center"/>
            <w:hideMark/>
          </w:tcPr>
          <w:p w14:paraId="375F6FA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AE4A008" w14:textId="77777777" w:rsidTr="004F01AC">
        <w:trPr>
          <w:trHeight w:val="630"/>
        </w:trPr>
        <w:tc>
          <w:tcPr>
            <w:tcW w:w="0" w:type="auto"/>
            <w:vMerge/>
            <w:tcBorders>
              <w:top w:val="nil"/>
              <w:left w:val="single" w:sz="4" w:space="0" w:color="auto"/>
              <w:right w:val="single" w:sz="4" w:space="0" w:color="auto"/>
            </w:tcBorders>
            <w:vAlign w:val="center"/>
            <w:hideMark/>
          </w:tcPr>
          <w:p w14:paraId="3D083F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06BD0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33BD7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9D7EDF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вирусассоциированные злокачественные новообразования шейки матки in situ</w:t>
            </w:r>
          </w:p>
        </w:tc>
        <w:tc>
          <w:tcPr>
            <w:tcW w:w="0" w:type="auto"/>
            <w:tcBorders>
              <w:top w:val="nil"/>
              <w:left w:val="single" w:sz="4" w:space="0" w:color="auto"/>
              <w:right w:val="single" w:sz="4" w:space="0" w:color="auto"/>
            </w:tcBorders>
            <w:shd w:val="clear" w:color="auto" w:fill="auto"/>
            <w:vAlign w:val="center"/>
            <w:hideMark/>
          </w:tcPr>
          <w:p w14:paraId="1BD1625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AB596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многокурсовая фотодинамическая терапия шейки матки</w:t>
            </w:r>
          </w:p>
        </w:tc>
        <w:tc>
          <w:tcPr>
            <w:tcW w:w="0" w:type="auto"/>
            <w:vMerge/>
            <w:tcBorders>
              <w:top w:val="nil"/>
              <w:left w:val="single" w:sz="4" w:space="0" w:color="auto"/>
              <w:right w:val="single" w:sz="4" w:space="0" w:color="auto"/>
            </w:tcBorders>
            <w:vAlign w:val="center"/>
            <w:hideMark/>
          </w:tcPr>
          <w:p w14:paraId="3364BE4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E8E5CDA" w14:textId="77777777" w:rsidTr="004F01AC">
        <w:trPr>
          <w:trHeight w:val="630"/>
        </w:trPr>
        <w:tc>
          <w:tcPr>
            <w:tcW w:w="0" w:type="auto"/>
            <w:vMerge/>
            <w:tcBorders>
              <w:top w:val="nil"/>
              <w:left w:val="single" w:sz="4" w:space="0" w:color="auto"/>
              <w:right w:val="single" w:sz="4" w:space="0" w:color="auto"/>
            </w:tcBorders>
            <w:vAlign w:val="center"/>
            <w:hideMark/>
          </w:tcPr>
          <w:p w14:paraId="6FDC1E8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6A8B45A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7BFB1A9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C54</w:t>
            </w:r>
          </w:p>
        </w:tc>
        <w:tc>
          <w:tcPr>
            <w:tcW w:w="0" w:type="auto"/>
            <w:vMerge w:val="restart"/>
            <w:tcBorders>
              <w:top w:val="nil"/>
              <w:left w:val="single" w:sz="4" w:space="0" w:color="auto"/>
              <w:right w:val="single" w:sz="4" w:space="0" w:color="auto"/>
            </w:tcBorders>
            <w:shd w:val="clear" w:color="auto" w:fill="auto"/>
            <w:vAlign w:val="center"/>
            <w:hideMark/>
          </w:tcPr>
          <w:p w14:paraId="6B38CC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эндометрия in situ - III стадии</w:t>
            </w:r>
          </w:p>
        </w:tc>
        <w:tc>
          <w:tcPr>
            <w:tcW w:w="0" w:type="auto"/>
            <w:vMerge w:val="restart"/>
            <w:tcBorders>
              <w:top w:val="nil"/>
              <w:left w:val="single" w:sz="4" w:space="0" w:color="auto"/>
              <w:right w:val="single" w:sz="4" w:space="0" w:color="auto"/>
            </w:tcBorders>
            <w:shd w:val="clear" w:color="auto" w:fill="auto"/>
            <w:vAlign w:val="center"/>
            <w:hideMark/>
          </w:tcPr>
          <w:p w14:paraId="7D15D7A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9FFBD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гистерорезектоскопия с фотодинамической терапией и аблацией эндометрия</w:t>
            </w:r>
          </w:p>
        </w:tc>
        <w:tc>
          <w:tcPr>
            <w:tcW w:w="0" w:type="auto"/>
            <w:vMerge/>
            <w:tcBorders>
              <w:top w:val="nil"/>
              <w:left w:val="single" w:sz="4" w:space="0" w:color="auto"/>
              <w:right w:val="single" w:sz="4" w:space="0" w:color="auto"/>
            </w:tcBorders>
            <w:vAlign w:val="center"/>
            <w:hideMark/>
          </w:tcPr>
          <w:p w14:paraId="7312AD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737CB74" w14:textId="77777777" w:rsidTr="004F01AC">
        <w:trPr>
          <w:trHeight w:val="630"/>
        </w:trPr>
        <w:tc>
          <w:tcPr>
            <w:tcW w:w="0" w:type="auto"/>
            <w:vMerge/>
            <w:tcBorders>
              <w:top w:val="nil"/>
              <w:left w:val="single" w:sz="4" w:space="0" w:color="auto"/>
              <w:right w:val="single" w:sz="4" w:space="0" w:color="auto"/>
            </w:tcBorders>
            <w:vAlign w:val="center"/>
            <w:hideMark/>
          </w:tcPr>
          <w:p w14:paraId="268CEB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74440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07451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962AA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94680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0CDF0B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экстирпация матки с придатками видеоэндоскопическая</w:t>
            </w:r>
          </w:p>
        </w:tc>
        <w:tc>
          <w:tcPr>
            <w:tcW w:w="0" w:type="auto"/>
            <w:vMerge/>
            <w:tcBorders>
              <w:top w:val="nil"/>
              <w:left w:val="single" w:sz="4" w:space="0" w:color="auto"/>
              <w:right w:val="single" w:sz="4" w:space="0" w:color="auto"/>
            </w:tcBorders>
            <w:vAlign w:val="center"/>
            <w:hideMark/>
          </w:tcPr>
          <w:p w14:paraId="2797D7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D983FDF" w14:textId="77777777" w:rsidTr="004F01AC">
        <w:trPr>
          <w:trHeight w:val="630"/>
        </w:trPr>
        <w:tc>
          <w:tcPr>
            <w:tcW w:w="0" w:type="auto"/>
            <w:vMerge/>
            <w:tcBorders>
              <w:top w:val="nil"/>
              <w:left w:val="single" w:sz="4" w:space="0" w:color="auto"/>
              <w:right w:val="single" w:sz="4" w:space="0" w:color="auto"/>
            </w:tcBorders>
            <w:vAlign w:val="center"/>
            <w:hideMark/>
          </w:tcPr>
          <w:p w14:paraId="0284C8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B1477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B3E5E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2B519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89E2A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6CA41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влагалищная экстирпация матки с придатками с видеоэндоскопической ассистенцией</w:t>
            </w:r>
          </w:p>
        </w:tc>
        <w:tc>
          <w:tcPr>
            <w:tcW w:w="0" w:type="auto"/>
            <w:vMerge/>
            <w:tcBorders>
              <w:top w:val="nil"/>
              <w:left w:val="single" w:sz="4" w:space="0" w:color="auto"/>
              <w:right w:val="single" w:sz="4" w:space="0" w:color="auto"/>
            </w:tcBorders>
            <w:vAlign w:val="center"/>
            <w:hideMark/>
          </w:tcPr>
          <w:p w14:paraId="3843015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6515113" w14:textId="77777777" w:rsidTr="004F01AC">
        <w:trPr>
          <w:trHeight w:val="630"/>
        </w:trPr>
        <w:tc>
          <w:tcPr>
            <w:tcW w:w="0" w:type="auto"/>
            <w:vMerge/>
            <w:tcBorders>
              <w:top w:val="nil"/>
              <w:left w:val="single" w:sz="4" w:space="0" w:color="auto"/>
              <w:right w:val="single" w:sz="4" w:space="0" w:color="auto"/>
            </w:tcBorders>
            <w:vAlign w:val="center"/>
            <w:hideMark/>
          </w:tcPr>
          <w:p w14:paraId="54D74E3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2E065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5AB70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D18249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23F9AC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D2299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экстирпация матки с маточными трубами видеоэндоскопическая</w:t>
            </w:r>
          </w:p>
        </w:tc>
        <w:tc>
          <w:tcPr>
            <w:tcW w:w="0" w:type="auto"/>
            <w:vMerge/>
            <w:tcBorders>
              <w:top w:val="nil"/>
              <w:left w:val="single" w:sz="4" w:space="0" w:color="auto"/>
              <w:right w:val="single" w:sz="4" w:space="0" w:color="auto"/>
            </w:tcBorders>
            <w:vAlign w:val="center"/>
            <w:hideMark/>
          </w:tcPr>
          <w:p w14:paraId="235F9E8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6592992" w14:textId="77777777" w:rsidTr="004F01AC">
        <w:trPr>
          <w:trHeight w:val="945"/>
        </w:trPr>
        <w:tc>
          <w:tcPr>
            <w:tcW w:w="0" w:type="auto"/>
            <w:vMerge/>
            <w:tcBorders>
              <w:top w:val="nil"/>
              <w:left w:val="single" w:sz="4" w:space="0" w:color="auto"/>
              <w:right w:val="single" w:sz="4" w:space="0" w:color="auto"/>
            </w:tcBorders>
            <w:vAlign w:val="center"/>
            <w:hideMark/>
          </w:tcPr>
          <w:p w14:paraId="18A009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EAA13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DB460D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C56</w:t>
            </w:r>
          </w:p>
        </w:tc>
        <w:tc>
          <w:tcPr>
            <w:tcW w:w="0" w:type="auto"/>
            <w:tcBorders>
              <w:top w:val="nil"/>
              <w:left w:val="single" w:sz="4" w:space="0" w:color="auto"/>
              <w:right w:val="single" w:sz="4" w:space="0" w:color="auto"/>
            </w:tcBorders>
            <w:shd w:val="clear" w:color="auto" w:fill="auto"/>
            <w:vAlign w:val="center"/>
            <w:hideMark/>
          </w:tcPr>
          <w:p w14:paraId="3BF51F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яичников I стадии</w:t>
            </w:r>
          </w:p>
        </w:tc>
        <w:tc>
          <w:tcPr>
            <w:tcW w:w="0" w:type="auto"/>
            <w:tcBorders>
              <w:top w:val="nil"/>
              <w:left w:val="single" w:sz="4" w:space="0" w:color="auto"/>
              <w:right w:val="single" w:sz="4" w:space="0" w:color="auto"/>
            </w:tcBorders>
            <w:shd w:val="clear" w:color="auto" w:fill="auto"/>
            <w:vAlign w:val="center"/>
            <w:hideMark/>
          </w:tcPr>
          <w:p w14:paraId="45BEDA8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5D1B2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лапароскопическая аднексэктомия или резекция яичников, субтотальная резекция большого сальника</w:t>
            </w:r>
          </w:p>
        </w:tc>
        <w:tc>
          <w:tcPr>
            <w:tcW w:w="0" w:type="auto"/>
            <w:vMerge/>
            <w:tcBorders>
              <w:top w:val="nil"/>
              <w:left w:val="single" w:sz="4" w:space="0" w:color="auto"/>
              <w:right w:val="single" w:sz="4" w:space="0" w:color="auto"/>
            </w:tcBorders>
            <w:vAlign w:val="center"/>
            <w:hideMark/>
          </w:tcPr>
          <w:p w14:paraId="18A67E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815849A" w14:textId="77777777" w:rsidTr="004F01AC">
        <w:trPr>
          <w:trHeight w:val="945"/>
        </w:trPr>
        <w:tc>
          <w:tcPr>
            <w:tcW w:w="0" w:type="auto"/>
            <w:vMerge/>
            <w:tcBorders>
              <w:top w:val="nil"/>
              <w:left w:val="single" w:sz="4" w:space="0" w:color="auto"/>
              <w:right w:val="single" w:sz="4" w:space="0" w:color="auto"/>
            </w:tcBorders>
            <w:vAlign w:val="center"/>
            <w:hideMark/>
          </w:tcPr>
          <w:p w14:paraId="659CAB1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65D79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AF83D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04E21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0648D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C9E68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лапароскопическая аднексэктомия односторонняя с резекцией контрлатерального яичника и субтотальная резекция большого сальника</w:t>
            </w:r>
          </w:p>
        </w:tc>
        <w:tc>
          <w:tcPr>
            <w:tcW w:w="0" w:type="auto"/>
            <w:vMerge/>
            <w:tcBorders>
              <w:top w:val="nil"/>
              <w:left w:val="single" w:sz="4" w:space="0" w:color="auto"/>
              <w:right w:val="single" w:sz="4" w:space="0" w:color="auto"/>
            </w:tcBorders>
            <w:vAlign w:val="center"/>
            <w:hideMark/>
          </w:tcPr>
          <w:p w14:paraId="5415EC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F3EFBC0" w14:textId="77777777" w:rsidTr="004F01AC">
        <w:trPr>
          <w:trHeight w:val="945"/>
        </w:trPr>
        <w:tc>
          <w:tcPr>
            <w:tcW w:w="0" w:type="auto"/>
            <w:vMerge/>
            <w:tcBorders>
              <w:top w:val="nil"/>
              <w:left w:val="single" w:sz="4" w:space="0" w:color="auto"/>
              <w:right w:val="single" w:sz="4" w:space="0" w:color="auto"/>
            </w:tcBorders>
            <w:vAlign w:val="center"/>
            <w:hideMark/>
          </w:tcPr>
          <w:p w14:paraId="1C8D05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92B0F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3F401E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C51, C52</w:t>
            </w:r>
          </w:p>
        </w:tc>
        <w:tc>
          <w:tcPr>
            <w:tcW w:w="0" w:type="auto"/>
            <w:tcBorders>
              <w:top w:val="nil"/>
              <w:left w:val="single" w:sz="4" w:space="0" w:color="auto"/>
              <w:right w:val="single" w:sz="4" w:space="0" w:color="auto"/>
            </w:tcBorders>
            <w:shd w:val="clear" w:color="auto" w:fill="auto"/>
            <w:vAlign w:val="center"/>
            <w:hideMark/>
          </w:tcPr>
          <w:p w14:paraId="32F8FE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вульвы (0 - I стадия), злокачественные новообразования влагалища</w:t>
            </w:r>
          </w:p>
        </w:tc>
        <w:tc>
          <w:tcPr>
            <w:tcW w:w="0" w:type="auto"/>
            <w:tcBorders>
              <w:top w:val="nil"/>
              <w:left w:val="single" w:sz="4" w:space="0" w:color="auto"/>
              <w:right w:val="single" w:sz="4" w:space="0" w:color="auto"/>
            </w:tcBorders>
            <w:shd w:val="clear" w:color="auto" w:fill="auto"/>
            <w:vAlign w:val="center"/>
            <w:hideMark/>
          </w:tcPr>
          <w:p w14:paraId="1546DA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A26D3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многокурсовая фотодинамическая терапия, пролонгированная фотодинамическая терапия, в том числе в сочетании с гипертермией</w:t>
            </w:r>
          </w:p>
        </w:tc>
        <w:tc>
          <w:tcPr>
            <w:tcW w:w="0" w:type="auto"/>
            <w:vMerge/>
            <w:tcBorders>
              <w:top w:val="nil"/>
              <w:left w:val="single" w:sz="4" w:space="0" w:color="auto"/>
              <w:right w:val="single" w:sz="4" w:space="0" w:color="auto"/>
            </w:tcBorders>
            <w:vAlign w:val="center"/>
            <w:hideMark/>
          </w:tcPr>
          <w:p w14:paraId="1E9BEF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4E607AD" w14:textId="77777777" w:rsidTr="004F01AC">
        <w:trPr>
          <w:trHeight w:val="630"/>
        </w:trPr>
        <w:tc>
          <w:tcPr>
            <w:tcW w:w="0" w:type="auto"/>
            <w:vMerge/>
            <w:tcBorders>
              <w:top w:val="nil"/>
              <w:left w:val="single" w:sz="4" w:space="0" w:color="auto"/>
              <w:right w:val="single" w:sz="4" w:space="0" w:color="auto"/>
            </w:tcBorders>
            <w:vAlign w:val="center"/>
            <w:hideMark/>
          </w:tcPr>
          <w:p w14:paraId="0E4CEC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80DB5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0F69F4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C61</w:t>
            </w:r>
          </w:p>
        </w:tc>
        <w:tc>
          <w:tcPr>
            <w:tcW w:w="0" w:type="auto"/>
            <w:tcBorders>
              <w:top w:val="nil"/>
              <w:left w:val="single" w:sz="4" w:space="0" w:color="auto"/>
              <w:right w:val="single" w:sz="4" w:space="0" w:color="auto"/>
            </w:tcBorders>
            <w:shd w:val="clear" w:color="auto" w:fill="auto"/>
            <w:vAlign w:val="center"/>
            <w:hideMark/>
          </w:tcPr>
          <w:p w14:paraId="1047FC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местнораспространенные злокачественные новообразования предстательной железы III стадии (T3a-T4NxMo)</w:t>
            </w:r>
          </w:p>
        </w:tc>
        <w:tc>
          <w:tcPr>
            <w:tcW w:w="0" w:type="auto"/>
            <w:tcBorders>
              <w:top w:val="nil"/>
              <w:left w:val="single" w:sz="4" w:space="0" w:color="auto"/>
              <w:right w:val="single" w:sz="4" w:space="0" w:color="auto"/>
            </w:tcBorders>
            <w:shd w:val="clear" w:color="auto" w:fill="auto"/>
            <w:vAlign w:val="center"/>
            <w:hideMark/>
          </w:tcPr>
          <w:p w14:paraId="34B407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999625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лапароскопическая тазовая лимфаденэктомия</w:t>
            </w:r>
          </w:p>
        </w:tc>
        <w:tc>
          <w:tcPr>
            <w:tcW w:w="0" w:type="auto"/>
            <w:vMerge/>
            <w:tcBorders>
              <w:top w:val="nil"/>
              <w:left w:val="single" w:sz="4" w:space="0" w:color="auto"/>
              <w:right w:val="single" w:sz="4" w:space="0" w:color="auto"/>
            </w:tcBorders>
            <w:vAlign w:val="center"/>
            <w:hideMark/>
          </w:tcPr>
          <w:p w14:paraId="0C5E9E2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E97DDE8" w14:textId="77777777" w:rsidTr="004F01AC">
        <w:trPr>
          <w:trHeight w:val="1260"/>
        </w:trPr>
        <w:tc>
          <w:tcPr>
            <w:tcW w:w="0" w:type="auto"/>
            <w:vMerge/>
            <w:tcBorders>
              <w:top w:val="nil"/>
              <w:left w:val="single" w:sz="4" w:space="0" w:color="auto"/>
              <w:right w:val="single" w:sz="4" w:space="0" w:color="auto"/>
            </w:tcBorders>
            <w:vAlign w:val="center"/>
            <w:hideMark/>
          </w:tcPr>
          <w:p w14:paraId="27C1329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9BEB44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6416F76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601F4F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roofErr w:type="gramEnd"/>
          </w:p>
        </w:tc>
        <w:tc>
          <w:tcPr>
            <w:tcW w:w="0" w:type="auto"/>
            <w:vMerge w:val="restart"/>
            <w:tcBorders>
              <w:top w:val="nil"/>
              <w:left w:val="single" w:sz="4" w:space="0" w:color="auto"/>
              <w:right w:val="single" w:sz="4" w:space="0" w:color="auto"/>
            </w:tcBorders>
            <w:shd w:val="clear" w:color="auto" w:fill="auto"/>
            <w:vAlign w:val="center"/>
            <w:hideMark/>
          </w:tcPr>
          <w:p w14:paraId="2C48AD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B2B5E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0" w:type="auto"/>
            <w:vMerge/>
            <w:tcBorders>
              <w:top w:val="nil"/>
              <w:left w:val="single" w:sz="4" w:space="0" w:color="auto"/>
              <w:right w:val="single" w:sz="4" w:space="0" w:color="auto"/>
            </w:tcBorders>
            <w:vAlign w:val="center"/>
            <w:hideMark/>
          </w:tcPr>
          <w:p w14:paraId="49DF82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D08FEA7" w14:textId="77777777" w:rsidTr="004F01AC">
        <w:trPr>
          <w:trHeight w:val="945"/>
        </w:trPr>
        <w:tc>
          <w:tcPr>
            <w:tcW w:w="0" w:type="auto"/>
            <w:vMerge/>
            <w:tcBorders>
              <w:top w:val="nil"/>
              <w:left w:val="single" w:sz="4" w:space="0" w:color="auto"/>
              <w:right w:val="single" w:sz="4" w:space="0" w:color="auto"/>
            </w:tcBorders>
            <w:vAlign w:val="center"/>
            <w:hideMark/>
          </w:tcPr>
          <w:p w14:paraId="4328DD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1D012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65332E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0D3CD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88D4E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01AE5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радиочастотная</w:t>
            </w:r>
            <w:proofErr w:type="gramEnd"/>
            <w:r w:rsidRPr="00217221">
              <w:rPr>
                <w:rFonts w:ascii="Times New Roman" w:eastAsia="Times New Roman" w:hAnsi="Times New Roman" w:cs="Times New Roman"/>
                <w:color w:val="000000"/>
                <w:sz w:val="24"/>
                <w:szCs w:val="24"/>
                <w:lang w:eastAsia="ru-RU"/>
              </w:rPr>
              <w:t xml:space="preserve"> аблация опухоли предстательной железы под ультразвуковой навигацией и (или) под контролем компьютерной томографии</w:t>
            </w:r>
          </w:p>
        </w:tc>
        <w:tc>
          <w:tcPr>
            <w:tcW w:w="0" w:type="auto"/>
            <w:vMerge/>
            <w:tcBorders>
              <w:top w:val="nil"/>
              <w:left w:val="single" w:sz="4" w:space="0" w:color="auto"/>
              <w:right w:val="single" w:sz="4" w:space="0" w:color="auto"/>
            </w:tcBorders>
            <w:vAlign w:val="center"/>
            <w:hideMark/>
          </w:tcPr>
          <w:p w14:paraId="12DD40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16E5037" w14:textId="77777777" w:rsidTr="004F01AC">
        <w:trPr>
          <w:trHeight w:val="945"/>
        </w:trPr>
        <w:tc>
          <w:tcPr>
            <w:tcW w:w="0" w:type="auto"/>
            <w:vMerge/>
            <w:tcBorders>
              <w:top w:val="nil"/>
              <w:left w:val="single" w:sz="4" w:space="0" w:color="auto"/>
              <w:right w:val="single" w:sz="4" w:space="0" w:color="auto"/>
            </w:tcBorders>
            <w:vAlign w:val="center"/>
            <w:hideMark/>
          </w:tcPr>
          <w:p w14:paraId="6D1E39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B9AD9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3E9D10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2A9EF01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локализованные и местнораспространенные злокачественные новообразования предстательной железы (II - III стадия)</w:t>
            </w:r>
          </w:p>
        </w:tc>
        <w:tc>
          <w:tcPr>
            <w:tcW w:w="0" w:type="auto"/>
            <w:vMerge w:val="restart"/>
            <w:tcBorders>
              <w:top w:val="nil"/>
              <w:left w:val="single" w:sz="4" w:space="0" w:color="auto"/>
              <w:right w:val="single" w:sz="4" w:space="0" w:color="auto"/>
            </w:tcBorders>
            <w:shd w:val="clear" w:color="auto" w:fill="auto"/>
            <w:vAlign w:val="center"/>
            <w:hideMark/>
          </w:tcPr>
          <w:p w14:paraId="2E6EAC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6DE8E8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селективная</w:t>
            </w:r>
            <w:proofErr w:type="gramEnd"/>
            <w:r w:rsidRPr="00217221">
              <w:rPr>
                <w:rFonts w:ascii="Times New Roman" w:eastAsia="Times New Roman" w:hAnsi="Times New Roman" w:cs="Times New Roman"/>
                <w:color w:val="000000"/>
                <w:sz w:val="24"/>
                <w:szCs w:val="24"/>
                <w:lang w:eastAsia="ru-RU"/>
              </w:rPr>
              <w:t xml:space="preserve"> и суперселективная эмболизация (химиоэмболизация) ветвей внутренней подвздошной артерии</w:t>
            </w:r>
          </w:p>
        </w:tc>
        <w:tc>
          <w:tcPr>
            <w:tcW w:w="0" w:type="auto"/>
            <w:vMerge/>
            <w:tcBorders>
              <w:top w:val="nil"/>
              <w:left w:val="single" w:sz="4" w:space="0" w:color="auto"/>
              <w:right w:val="single" w:sz="4" w:space="0" w:color="auto"/>
            </w:tcBorders>
            <w:vAlign w:val="center"/>
            <w:hideMark/>
          </w:tcPr>
          <w:p w14:paraId="030E2A0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55CE2F1" w14:textId="77777777" w:rsidTr="004F01AC">
        <w:trPr>
          <w:trHeight w:val="315"/>
        </w:trPr>
        <w:tc>
          <w:tcPr>
            <w:tcW w:w="0" w:type="auto"/>
            <w:vMerge/>
            <w:tcBorders>
              <w:top w:val="nil"/>
              <w:left w:val="single" w:sz="4" w:space="0" w:color="auto"/>
              <w:right w:val="single" w:sz="4" w:space="0" w:color="auto"/>
            </w:tcBorders>
            <w:vAlign w:val="center"/>
            <w:hideMark/>
          </w:tcPr>
          <w:p w14:paraId="10081E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2825C4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E1A34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E6995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39C7CF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57342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биоэлектротерапия</w:t>
            </w:r>
          </w:p>
        </w:tc>
        <w:tc>
          <w:tcPr>
            <w:tcW w:w="0" w:type="auto"/>
            <w:vMerge/>
            <w:tcBorders>
              <w:top w:val="nil"/>
              <w:left w:val="single" w:sz="4" w:space="0" w:color="auto"/>
              <w:right w:val="single" w:sz="4" w:space="0" w:color="auto"/>
            </w:tcBorders>
            <w:vAlign w:val="center"/>
            <w:hideMark/>
          </w:tcPr>
          <w:p w14:paraId="11C59E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DD9AE00" w14:textId="77777777" w:rsidTr="004F01AC">
        <w:trPr>
          <w:trHeight w:val="630"/>
        </w:trPr>
        <w:tc>
          <w:tcPr>
            <w:tcW w:w="0" w:type="auto"/>
            <w:vMerge/>
            <w:tcBorders>
              <w:top w:val="nil"/>
              <w:left w:val="single" w:sz="4" w:space="0" w:color="auto"/>
              <w:right w:val="single" w:sz="4" w:space="0" w:color="auto"/>
            </w:tcBorders>
            <w:vAlign w:val="center"/>
            <w:hideMark/>
          </w:tcPr>
          <w:p w14:paraId="377B1B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8E3A92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0DD1D4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C62</w:t>
            </w:r>
          </w:p>
        </w:tc>
        <w:tc>
          <w:tcPr>
            <w:tcW w:w="0" w:type="auto"/>
            <w:tcBorders>
              <w:top w:val="nil"/>
              <w:left w:val="single" w:sz="4" w:space="0" w:color="auto"/>
              <w:right w:val="single" w:sz="4" w:space="0" w:color="auto"/>
            </w:tcBorders>
            <w:shd w:val="clear" w:color="auto" w:fill="auto"/>
            <w:vAlign w:val="center"/>
            <w:hideMark/>
          </w:tcPr>
          <w:p w14:paraId="5DB9EE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яичка (TxN1-2MoS1-3)</w:t>
            </w:r>
          </w:p>
        </w:tc>
        <w:tc>
          <w:tcPr>
            <w:tcW w:w="0" w:type="auto"/>
            <w:tcBorders>
              <w:top w:val="nil"/>
              <w:left w:val="single" w:sz="4" w:space="0" w:color="auto"/>
              <w:right w:val="single" w:sz="4" w:space="0" w:color="auto"/>
            </w:tcBorders>
            <w:shd w:val="clear" w:color="auto" w:fill="auto"/>
            <w:vAlign w:val="center"/>
            <w:hideMark/>
          </w:tcPr>
          <w:p w14:paraId="4100D64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8288F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лапароскопическая забрюшинная лимфаденэктомия</w:t>
            </w:r>
          </w:p>
        </w:tc>
        <w:tc>
          <w:tcPr>
            <w:tcW w:w="0" w:type="auto"/>
            <w:vMerge/>
            <w:tcBorders>
              <w:top w:val="nil"/>
              <w:left w:val="single" w:sz="4" w:space="0" w:color="auto"/>
              <w:right w:val="single" w:sz="4" w:space="0" w:color="auto"/>
            </w:tcBorders>
            <w:vAlign w:val="center"/>
            <w:hideMark/>
          </w:tcPr>
          <w:p w14:paraId="271C90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04B0313" w14:textId="77777777" w:rsidTr="004F01AC">
        <w:trPr>
          <w:trHeight w:val="630"/>
        </w:trPr>
        <w:tc>
          <w:tcPr>
            <w:tcW w:w="0" w:type="auto"/>
            <w:vMerge/>
            <w:tcBorders>
              <w:top w:val="nil"/>
              <w:left w:val="single" w:sz="4" w:space="0" w:color="auto"/>
              <w:right w:val="single" w:sz="4" w:space="0" w:color="auto"/>
            </w:tcBorders>
            <w:vAlign w:val="center"/>
            <w:hideMark/>
          </w:tcPr>
          <w:p w14:paraId="72F4F4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A516C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AD53B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C60</w:t>
            </w:r>
          </w:p>
        </w:tc>
        <w:tc>
          <w:tcPr>
            <w:tcW w:w="0" w:type="auto"/>
            <w:tcBorders>
              <w:top w:val="nil"/>
              <w:left w:val="single" w:sz="4" w:space="0" w:color="auto"/>
              <w:right w:val="single" w:sz="4" w:space="0" w:color="auto"/>
            </w:tcBorders>
            <w:shd w:val="clear" w:color="auto" w:fill="auto"/>
            <w:vAlign w:val="center"/>
            <w:hideMark/>
          </w:tcPr>
          <w:p w14:paraId="7470D8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полового члена</w:t>
            </w:r>
          </w:p>
        </w:tc>
        <w:tc>
          <w:tcPr>
            <w:tcW w:w="0" w:type="auto"/>
            <w:tcBorders>
              <w:top w:val="nil"/>
              <w:left w:val="single" w:sz="4" w:space="0" w:color="auto"/>
              <w:right w:val="single" w:sz="4" w:space="0" w:color="auto"/>
            </w:tcBorders>
            <w:shd w:val="clear" w:color="auto" w:fill="auto"/>
            <w:vAlign w:val="center"/>
            <w:hideMark/>
          </w:tcPr>
          <w:p w14:paraId="2831D5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1ACBDB5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многокурсовая фотодинамическая терапия, пролонгированная фотодинамическая терапия</w:t>
            </w:r>
          </w:p>
        </w:tc>
        <w:tc>
          <w:tcPr>
            <w:tcW w:w="0" w:type="auto"/>
            <w:vMerge/>
            <w:tcBorders>
              <w:top w:val="nil"/>
              <w:left w:val="single" w:sz="4" w:space="0" w:color="auto"/>
              <w:right w:val="single" w:sz="4" w:space="0" w:color="auto"/>
            </w:tcBorders>
            <w:vAlign w:val="center"/>
            <w:hideMark/>
          </w:tcPr>
          <w:p w14:paraId="19AB6B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F04DD67" w14:textId="77777777" w:rsidTr="004F01AC">
        <w:trPr>
          <w:trHeight w:val="945"/>
        </w:trPr>
        <w:tc>
          <w:tcPr>
            <w:tcW w:w="0" w:type="auto"/>
            <w:vMerge/>
            <w:tcBorders>
              <w:top w:val="nil"/>
              <w:left w:val="single" w:sz="4" w:space="0" w:color="auto"/>
              <w:right w:val="single" w:sz="4" w:space="0" w:color="auto"/>
            </w:tcBorders>
            <w:vAlign w:val="center"/>
            <w:hideMark/>
          </w:tcPr>
          <w:p w14:paraId="38C1E8D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20E3A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6D4E1A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C64</w:t>
            </w:r>
          </w:p>
        </w:tc>
        <w:tc>
          <w:tcPr>
            <w:tcW w:w="0" w:type="auto"/>
            <w:tcBorders>
              <w:top w:val="nil"/>
              <w:left w:val="single" w:sz="4" w:space="0" w:color="auto"/>
              <w:right w:val="single" w:sz="4" w:space="0" w:color="auto"/>
            </w:tcBorders>
            <w:shd w:val="clear" w:color="auto" w:fill="auto"/>
            <w:vAlign w:val="center"/>
            <w:hideMark/>
          </w:tcPr>
          <w:p w14:paraId="5FE2A07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почки (I - III стадия), нефробластома</w:t>
            </w:r>
          </w:p>
        </w:tc>
        <w:tc>
          <w:tcPr>
            <w:tcW w:w="0" w:type="auto"/>
            <w:tcBorders>
              <w:top w:val="nil"/>
              <w:left w:val="single" w:sz="4" w:space="0" w:color="auto"/>
              <w:right w:val="single" w:sz="4" w:space="0" w:color="auto"/>
            </w:tcBorders>
            <w:shd w:val="clear" w:color="auto" w:fill="auto"/>
            <w:vAlign w:val="center"/>
            <w:hideMark/>
          </w:tcPr>
          <w:p w14:paraId="1432AD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74830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радиочастотная</w:t>
            </w:r>
            <w:proofErr w:type="gramEnd"/>
            <w:r w:rsidRPr="00217221">
              <w:rPr>
                <w:rFonts w:ascii="Times New Roman" w:eastAsia="Times New Roman" w:hAnsi="Times New Roman" w:cs="Times New Roman"/>
                <w:color w:val="000000"/>
                <w:sz w:val="24"/>
                <w:szCs w:val="24"/>
                <w:lang w:eastAsia="ru-RU"/>
              </w:rPr>
              <w:t xml:space="preserve"> аблация опухоли почки под ультразвуковой навигацией и (или) под контролем компьютерной томографии</w:t>
            </w:r>
          </w:p>
        </w:tc>
        <w:tc>
          <w:tcPr>
            <w:tcW w:w="0" w:type="auto"/>
            <w:vMerge/>
            <w:tcBorders>
              <w:top w:val="nil"/>
              <w:left w:val="single" w:sz="4" w:space="0" w:color="auto"/>
              <w:right w:val="single" w:sz="4" w:space="0" w:color="auto"/>
            </w:tcBorders>
            <w:vAlign w:val="center"/>
            <w:hideMark/>
          </w:tcPr>
          <w:p w14:paraId="277498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B93F684" w14:textId="77777777" w:rsidTr="004F01AC">
        <w:trPr>
          <w:trHeight w:val="630"/>
        </w:trPr>
        <w:tc>
          <w:tcPr>
            <w:tcW w:w="0" w:type="auto"/>
            <w:vMerge/>
            <w:tcBorders>
              <w:top w:val="nil"/>
              <w:left w:val="single" w:sz="4" w:space="0" w:color="auto"/>
              <w:right w:val="single" w:sz="4" w:space="0" w:color="auto"/>
            </w:tcBorders>
            <w:vAlign w:val="center"/>
            <w:hideMark/>
          </w:tcPr>
          <w:p w14:paraId="38AEA1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E69C5E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ADA6C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891FF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3F9AF0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CBBD6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селективная</w:t>
            </w:r>
            <w:proofErr w:type="gramEnd"/>
            <w:r w:rsidRPr="00217221">
              <w:rPr>
                <w:rFonts w:ascii="Times New Roman" w:eastAsia="Times New Roman" w:hAnsi="Times New Roman" w:cs="Times New Roman"/>
                <w:color w:val="000000"/>
                <w:sz w:val="24"/>
                <w:szCs w:val="24"/>
                <w:lang w:eastAsia="ru-RU"/>
              </w:rPr>
              <w:t xml:space="preserve"> и суперселективная эмболизация (химиоэмболизация) почечных сосудов</w:t>
            </w:r>
          </w:p>
        </w:tc>
        <w:tc>
          <w:tcPr>
            <w:tcW w:w="0" w:type="auto"/>
            <w:vMerge/>
            <w:tcBorders>
              <w:top w:val="nil"/>
              <w:left w:val="single" w:sz="4" w:space="0" w:color="auto"/>
              <w:right w:val="single" w:sz="4" w:space="0" w:color="auto"/>
            </w:tcBorders>
            <w:vAlign w:val="center"/>
            <w:hideMark/>
          </w:tcPr>
          <w:p w14:paraId="4D204F6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D74BEFE" w14:textId="77777777" w:rsidTr="004F01AC">
        <w:trPr>
          <w:trHeight w:val="630"/>
        </w:trPr>
        <w:tc>
          <w:tcPr>
            <w:tcW w:w="0" w:type="auto"/>
            <w:vMerge/>
            <w:tcBorders>
              <w:top w:val="nil"/>
              <w:left w:val="single" w:sz="4" w:space="0" w:color="auto"/>
              <w:right w:val="single" w:sz="4" w:space="0" w:color="auto"/>
            </w:tcBorders>
            <w:vAlign w:val="center"/>
            <w:hideMark/>
          </w:tcPr>
          <w:p w14:paraId="266511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E64E1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F31DDD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C67</w:t>
            </w:r>
          </w:p>
        </w:tc>
        <w:tc>
          <w:tcPr>
            <w:tcW w:w="0" w:type="auto"/>
            <w:tcBorders>
              <w:top w:val="nil"/>
              <w:left w:val="single" w:sz="4" w:space="0" w:color="auto"/>
              <w:right w:val="single" w:sz="4" w:space="0" w:color="auto"/>
            </w:tcBorders>
            <w:shd w:val="clear" w:color="auto" w:fill="auto"/>
            <w:vAlign w:val="center"/>
            <w:hideMark/>
          </w:tcPr>
          <w:p w14:paraId="471986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мочевого пузыря I - IV стадия (T1-T2bNxMo)</w:t>
            </w:r>
          </w:p>
        </w:tc>
        <w:tc>
          <w:tcPr>
            <w:tcW w:w="0" w:type="auto"/>
            <w:tcBorders>
              <w:top w:val="nil"/>
              <w:left w:val="single" w:sz="4" w:space="0" w:color="auto"/>
              <w:right w:val="single" w:sz="4" w:space="0" w:color="auto"/>
            </w:tcBorders>
            <w:shd w:val="clear" w:color="auto" w:fill="auto"/>
            <w:vAlign w:val="center"/>
            <w:hideMark/>
          </w:tcPr>
          <w:p w14:paraId="395582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069FD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интерстициальная фотодинамическая терапия</w:t>
            </w:r>
          </w:p>
        </w:tc>
        <w:tc>
          <w:tcPr>
            <w:tcW w:w="0" w:type="auto"/>
            <w:vMerge/>
            <w:tcBorders>
              <w:top w:val="nil"/>
              <w:left w:val="single" w:sz="4" w:space="0" w:color="auto"/>
              <w:right w:val="single" w:sz="4" w:space="0" w:color="auto"/>
            </w:tcBorders>
            <w:vAlign w:val="center"/>
            <w:hideMark/>
          </w:tcPr>
          <w:p w14:paraId="1D27DD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33BC21B" w14:textId="77777777" w:rsidTr="004F01AC">
        <w:trPr>
          <w:trHeight w:val="945"/>
        </w:trPr>
        <w:tc>
          <w:tcPr>
            <w:tcW w:w="0" w:type="auto"/>
            <w:vMerge/>
            <w:tcBorders>
              <w:top w:val="nil"/>
              <w:left w:val="single" w:sz="4" w:space="0" w:color="auto"/>
              <w:right w:val="single" w:sz="4" w:space="0" w:color="auto"/>
            </w:tcBorders>
            <w:vAlign w:val="center"/>
            <w:hideMark/>
          </w:tcPr>
          <w:p w14:paraId="22CFCE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93674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90D97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97A89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мочевого пузыря I - IV стадия (T1-T2bNxMo) при массивном кровотечении</w:t>
            </w:r>
          </w:p>
        </w:tc>
        <w:tc>
          <w:tcPr>
            <w:tcW w:w="0" w:type="auto"/>
            <w:tcBorders>
              <w:top w:val="nil"/>
              <w:left w:val="single" w:sz="4" w:space="0" w:color="auto"/>
              <w:right w:val="single" w:sz="4" w:space="0" w:color="auto"/>
            </w:tcBorders>
            <w:shd w:val="clear" w:color="auto" w:fill="auto"/>
            <w:vAlign w:val="center"/>
            <w:hideMark/>
          </w:tcPr>
          <w:p w14:paraId="6CFAF3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259B8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селективная</w:t>
            </w:r>
            <w:proofErr w:type="gramEnd"/>
            <w:r w:rsidRPr="00217221">
              <w:rPr>
                <w:rFonts w:ascii="Times New Roman" w:eastAsia="Times New Roman" w:hAnsi="Times New Roman" w:cs="Times New Roman"/>
                <w:color w:val="000000"/>
                <w:sz w:val="24"/>
                <w:szCs w:val="24"/>
                <w:lang w:eastAsia="ru-RU"/>
              </w:rPr>
              <w:t xml:space="preserve"> и суперселективная эмболизация (химиоэмболизация) ветвей внутренней подвздошной артерии</w:t>
            </w:r>
          </w:p>
        </w:tc>
        <w:tc>
          <w:tcPr>
            <w:tcW w:w="0" w:type="auto"/>
            <w:vMerge/>
            <w:tcBorders>
              <w:top w:val="nil"/>
              <w:left w:val="single" w:sz="4" w:space="0" w:color="auto"/>
              <w:right w:val="single" w:sz="4" w:space="0" w:color="auto"/>
            </w:tcBorders>
            <w:vAlign w:val="center"/>
            <w:hideMark/>
          </w:tcPr>
          <w:p w14:paraId="770E86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87B23AD" w14:textId="77777777" w:rsidTr="004F01AC">
        <w:trPr>
          <w:trHeight w:val="945"/>
        </w:trPr>
        <w:tc>
          <w:tcPr>
            <w:tcW w:w="0" w:type="auto"/>
            <w:vMerge/>
            <w:tcBorders>
              <w:top w:val="nil"/>
              <w:left w:val="single" w:sz="4" w:space="0" w:color="auto"/>
              <w:right w:val="single" w:sz="4" w:space="0" w:color="auto"/>
            </w:tcBorders>
            <w:vAlign w:val="center"/>
            <w:hideMark/>
          </w:tcPr>
          <w:p w14:paraId="269248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5025C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69B8C7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C78</w:t>
            </w:r>
          </w:p>
        </w:tc>
        <w:tc>
          <w:tcPr>
            <w:tcW w:w="0" w:type="auto"/>
            <w:tcBorders>
              <w:top w:val="nil"/>
              <w:left w:val="single" w:sz="4" w:space="0" w:color="auto"/>
              <w:right w:val="single" w:sz="4" w:space="0" w:color="auto"/>
            </w:tcBorders>
            <w:shd w:val="clear" w:color="auto" w:fill="auto"/>
            <w:vAlign w:val="center"/>
            <w:hideMark/>
          </w:tcPr>
          <w:p w14:paraId="286804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метастатическое поражение легкого</w:t>
            </w:r>
          </w:p>
        </w:tc>
        <w:tc>
          <w:tcPr>
            <w:tcW w:w="0" w:type="auto"/>
            <w:tcBorders>
              <w:top w:val="nil"/>
              <w:left w:val="single" w:sz="4" w:space="0" w:color="auto"/>
              <w:right w:val="single" w:sz="4" w:space="0" w:color="auto"/>
            </w:tcBorders>
            <w:shd w:val="clear" w:color="auto" w:fill="auto"/>
            <w:vAlign w:val="center"/>
            <w:hideMark/>
          </w:tcPr>
          <w:p w14:paraId="39816B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50524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видеоторакоскопическая (видеоассистированная) резекция легкого (первичная, повторная, двусторонняя), лобэктомия</w:t>
            </w:r>
          </w:p>
        </w:tc>
        <w:tc>
          <w:tcPr>
            <w:tcW w:w="0" w:type="auto"/>
            <w:vMerge/>
            <w:tcBorders>
              <w:top w:val="nil"/>
              <w:left w:val="single" w:sz="4" w:space="0" w:color="auto"/>
              <w:right w:val="single" w:sz="4" w:space="0" w:color="auto"/>
            </w:tcBorders>
            <w:vAlign w:val="center"/>
            <w:hideMark/>
          </w:tcPr>
          <w:p w14:paraId="215156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368188A" w14:textId="77777777" w:rsidTr="004F01AC">
        <w:trPr>
          <w:trHeight w:val="1260"/>
        </w:trPr>
        <w:tc>
          <w:tcPr>
            <w:tcW w:w="0" w:type="auto"/>
            <w:vMerge/>
            <w:tcBorders>
              <w:top w:val="nil"/>
              <w:left w:val="single" w:sz="4" w:space="0" w:color="auto"/>
              <w:right w:val="single" w:sz="4" w:space="0" w:color="auto"/>
            </w:tcBorders>
            <w:vAlign w:val="center"/>
            <w:hideMark/>
          </w:tcPr>
          <w:p w14:paraId="371488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9CD27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E74F9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8A73D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FC66A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F9FC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видеоторакоскопическая (видеоассистированная) резекция легкого (первичная, повторная, двусторонняя), лобэктомия с использованием методики "рука помощи"</w:t>
            </w:r>
          </w:p>
        </w:tc>
        <w:tc>
          <w:tcPr>
            <w:tcW w:w="0" w:type="auto"/>
            <w:vMerge/>
            <w:tcBorders>
              <w:top w:val="nil"/>
              <w:left w:val="single" w:sz="4" w:space="0" w:color="auto"/>
              <w:right w:val="single" w:sz="4" w:space="0" w:color="auto"/>
            </w:tcBorders>
            <w:vAlign w:val="center"/>
            <w:hideMark/>
          </w:tcPr>
          <w:p w14:paraId="6C4CA5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289CB39" w14:textId="77777777" w:rsidTr="004F01AC">
        <w:trPr>
          <w:trHeight w:val="2205"/>
        </w:trPr>
        <w:tc>
          <w:tcPr>
            <w:tcW w:w="0" w:type="auto"/>
            <w:vMerge/>
            <w:tcBorders>
              <w:top w:val="nil"/>
              <w:left w:val="single" w:sz="4" w:space="0" w:color="auto"/>
              <w:right w:val="single" w:sz="4" w:space="0" w:color="auto"/>
            </w:tcBorders>
            <w:vAlign w:val="center"/>
            <w:hideMark/>
          </w:tcPr>
          <w:p w14:paraId="5B8244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F897D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89B6DD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C78.1, C38.4, C38.8, C45.0, C78.2</w:t>
            </w:r>
          </w:p>
        </w:tc>
        <w:tc>
          <w:tcPr>
            <w:tcW w:w="0" w:type="auto"/>
            <w:tcBorders>
              <w:top w:val="nil"/>
              <w:left w:val="single" w:sz="4" w:space="0" w:color="auto"/>
              <w:right w:val="single" w:sz="4" w:space="0" w:color="auto"/>
            </w:tcBorders>
            <w:shd w:val="clear" w:color="auto" w:fill="auto"/>
            <w:vAlign w:val="center"/>
            <w:hideMark/>
          </w:tcPr>
          <w:p w14:paraId="0DD0CF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опухоль плевры. Распространенное поражение плевры. Мезотелиома плевры. Метастатическое поражение плевры</w:t>
            </w:r>
          </w:p>
        </w:tc>
        <w:tc>
          <w:tcPr>
            <w:tcW w:w="0" w:type="auto"/>
            <w:tcBorders>
              <w:top w:val="nil"/>
              <w:left w:val="single" w:sz="4" w:space="0" w:color="auto"/>
              <w:right w:val="single" w:sz="4" w:space="0" w:color="auto"/>
            </w:tcBorders>
            <w:shd w:val="clear" w:color="auto" w:fill="auto"/>
            <w:vAlign w:val="center"/>
            <w:hideMark/>
          </w:tcPr>
          <w:p w14:paraId="1EBA32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821B8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дальнейшей пролонгированной внутриплевральной фотодинамической терапией</w:t>
            </w:r>
          </w:p>
        </w:tc>
        <w:tc>
          <w:tcPr>
            <w:tcW w:w="0" w:type="auto"/>
            <w:vMerge/>
            <w:tcBorders>
              <w:top w:val="nil"/>
              <w:left w:val="single" w:sz="4" w:space="0" w:color="auto"/>
              <w:right w:val="single" w:sz="4" w:space="0" w:color="auto"/>
            </w:tcBorders>
            <w:vAlign w:val="center"/>
            <w:hideMark/>
          </w:tcPr>
          <w:p w14:paraId="70BFA0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DC02FFA" w14:textId="77777777" w:rsidTr="004F01AC">
        <w:trPr>
          <w:trHeight w:val="315"/>
        </w:trPr>
        <w:tc>
          <w:tcPr>
            <w:tcW w:w="0" w:type="auto"/>
            <w:vMerge/>
            <w:tcBorders>
              <w:top w:val="nil"/>
              <w:left w:val="single" w:sz="4" w:space="0" w:color="auto"/>
              <w:right w:val="single" w:sz="4" w:space="0" w:color="auto"/>
            </w:tcBorders>
            <w:vAlign w:val="center"/>
            <w:hideMark/>
          </w:tcPr>
          <w:p w14:paraId="7B45F3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5AA55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A9D6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89364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84FF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E4FF3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внутриплевральная фотодинамическая терапия</w:t>
            </w:r>
          </w:p>
        </w:tc>
        <w:tc>
          <w:tcPr>
            <w:tcW w:w="0" w:type="auto"/>
            <w:vMerge/>
            <w:tcBorders>
              <w:top w:val="nil"/>
              <w:left w:val="single" w:sz="4" w:space="0" w:color="auto"/>
              <w:right w:val="single" w:sz="4" w:space="0" w:color="auto"/>
            </w:tcBorders>
            <w:vAlign w:val="center"/>
            <w:hideMark/>
          </w:tcPr>
          <w:p w14:paraId="6C3FFC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F0AB478" w14:textId="77777777" w:rsidTr="004F01AC">
        <w:trPr>
          <w:trHeight w:val="315"/>
        </w:trPr>
        <w:tc>
          <w:tcPr>
            <w:tcW w:w="0" w:type="auto"/>
            <w:vMerge/>
            <w:tcBorders>
              <w:top w:val="nil"/>
              <w:left w:val="single" w:sz="4" w:space="0" w:color="auto"/>
              <w:right w:val="single" w:sz="4" w:space="0" w:color="auto"/>
            </w:tcBorders>
            <w:vAlign w:val="center"/>
            <w:hideMark/>
          </w:tcPr>
          <w:p w14:paraId="00FD87A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948DE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B7BFC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EA40C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68508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8961D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Биоэлектротерапия</w:t>
            </w:r>
          </w:p>
        </w:tc>
        <w:tc>
          <w:tcPr>
            <w:tcW w:w="0" w:type="auto"/>
            <w:vMerge/>
            <w:tcBorders>
              <w:top w:val="nil"/>
              <w:left w:val="single" w:sz="4" w:space="0" w:color="auto"/>
              <w:right w:val="single" w:sz="4" w:space="0" w:color="auto"/>
            </w:tcBorders>
            <w:vAlign w:val="center"/>
            <w:hideMark/>
          </w:tcPr>
          <w:p w14:paraId="61EA27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5D15ACB" w14:textId="77777777" w:rsidTr="004F01AC">
        <w:trPr>
          <w:trHeight w:val="315"/>
        </w:trPr>
        <w:tc>
          <w:tcPr>
            <w:tcW w:w="0" w:type="auto"/>
            <w:vMerge/>
            <w:tcBorders>
              <w:top w:val="nil"/>
              <w:left w:val="single" w:sz="4" w:space="0" w:color="auto"/>
              <w:right w:val="single" w:sz="4" w:space="0" w:color="auto"/>
            </w:tcBorders>
            <w:vAlign w:val="center"/>
            <w:hideMark/>
          </w:tcPr>
          <w:p w14:paraId="08BA45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6D1193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56624DF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C78.1, C38.4, C38.8, C45.0, C78.2</w:t>
            </w:r>
          </w:p>
        </w:tc>
        <w:tc>
          <w:tcPr>
            <w:tcW w:w="0" w:type="auto"/>
            <w:vMerge w:val="restart"/>
            <w:tcBorders>
              <w:top w:val="nil"/>
              <w:left w:val="single" w:sz="4" w:space="0" w:color="auto"/>
              <w:right w:val="single" w:sz="4" w:space="0" w:color="auto"/>
            </w:tcBorders>
            <w:shd w:val="clear" w:color="auto" w:fill="auto"/>
            <w:vAlign w:val="center"/>
            <w:hideMark/>
          </w:tcPr>
          <w:p w14:paraId="1455DE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метастатическое поражение плевры</w:t>
            </w:r>
          </w:p>
        </w:tc>
        <w:tc>
          <w:tcPr>
            <w:tcW w:w="0" w:type="auto"/>
            <w:vMerge w:val="restart"/>
            <w:tcBorders>
              <w:top w:val="nil"/>
              <w:left w:val="single" w:sz="4" w:space="0" w:color="auto"/>
              <w:right w:val="single" w:sz="4" w:space="0" w:color="auto"/>
            </w:tcBorders>
            <w:shd w:val="clear" w:color="auto" w:fill="auto"/>
            <w:vAlign w:val="center"/>
            <w:hideMark/>
          </w:tcPr>
          <w:p w14:paraId="3D34E3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1132C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видеоторакоскопическое удаление опухоли плевры</w:t>
            </w:r>
          </w:p>
        </w:tc>
        <w:tc>
          <w:tcPr>
            <w:tcW w:w="0" w:type="auto"/>
            <w:vMerge/>
            <w:tcBorders>
              <w:top w:val="nil"/>
              <w:left w:val="single" w:sz="4" w:space="0" w:color="auto"/>
              <w:right w:val="single" w:sz="4" w:space="0" w:color="auto"/>
            </w:tcBorders>
            <w:vAlign w:val="center"/>
            <w:hideMark/>
          </w:tcPr>
          <w:p w14:paraId="47A1D0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3F8755A" w14:textId="77777777" w:rsidTr="004F01AC">
        <w:trPr>
          <w:trHeight w:val="315"/>
        </w:trPr>
        <w:tc>
          <w:tcPr>
            <w:tcW w:w="0" w:type="auto"/>
            <w:vMerge/>
            <w:tcBorders>
              <w:top w:val="nil"/>
              <w:left w:val="single" w:sz="4" w:space="0" w:color="auto"/>
              <w:right w:val="single" w:sz="4" w:space="0" w:color="auto"/>
            </w:tcBorders>
            <w:vAlign w:val="center"/>
            <w:hideMark/>
          </w:tcPr>
          <w:p w14:paraId="6B94F4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C80AB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F5161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02089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B5713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68FF79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видеоторакоскопическая плеврэктомия</w:t>
            </w:r>
          </w:p>
        </w:tc>
        <w:tc>
          <w:tcPr>
            <w:tcW w:w="0" w:type="auto"/>
            <w:vMerge/>
            <w:tcBorders>
              <w:top w:val="nil"/>
              <w:left w:val="single" w:sz="4" w:space="0" w:color="auto"/>
              <w:right w:val="single" w:sz="4" w:space="0" w:color="auto"/>
            </w:tcBorders>
            <w:vAlign w:val="center"/>
            <w:hideMark/>
          </w:tcPr>
          <w:p w14:paraId="1C1B07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589262D" w14:textId="77777777" w:rsidTr="004F01AC">
        <w:trPr>
          <w:trHeight w:val="1260"/>
        </w:trPr>
        <w:tc>
          <w:tcPr>
            <w:tcW w:w="0" w:type="auto"/>
            <w:vMerge/>
            <w:tcBorders>
              <w:top w:val="nil"/>
              <w:left w:val="single" w:sz="4" w:space="0" w:color="auto"/>
              <w:right w:val="single" w:sz="4" w:space="0" w:color="auto"/>
            </w:tcBorders>
            <w:vAlign w:val="center"/>
            <w:hideMark/>
          </w:tcPr>
          <w:p w14:paraId="7DBAE39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5BA3F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52784E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C79.2, C43, C44, C50</w:t>
            </w:r>
          </w:p>
        </w:tc>
        <w:tc>
          <w:tcPr>
            <w:tcW w:w="0" w:type="auto"/>
            <w:tcBorders>
              <w:top w:val="nil"/>
              <w:left w:val="single" w:sz="4" w:space="0" w:color="auto"/>
              <w:right w:val="single" w:sz="4" w:space="0" w:color="auto"/>
            </w:tcBorders>
            <w:shd w:val="clear" w:color="auto" w:fill="auto"/>
            <w:vAlign w:val="center"/>
            <w:hideMark/>
          </w:tcPr>
          <w:p w14:paraId="6822C9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первичные и метастатические злокачественные новообразования кожи</w:t>
            </w:r>
          </w:p>
        </w:tc>
        <w:tc>
          <w:tcPr>
            <w:tcW w:w="0" w:type="auto"/>
            <w:tcBorders>
              <w:top w:val="nil"/>
              <w:left w:val="single" w:sz="4" w:space="0" w:color="auto"/>
              <w:right w:val="single" w:sz="4" w:space="0" w:color="auto"/>
            </w:tcBorders>
            <w:shd w:val="clear" w:color="auto" w:fill="auto"/>
            <w:vAlign w:val="center"/>
            <w:hideMark/>
          </w:tcPr>
          <w:p w14:paraId="19A440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D587E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0" w:type="auto"/>
            <w:vMerge/>
            <w:tcBorders>
              <w:top w:val="nil"/>
              <w:left w:val="single" w:sz="4" w:space="0" w:color="auto"/>
              <w:right w:val="single" w:sz="4" w:space="0" w:color="auto"/>
            </w:tcBorders>
            <w:vAlign w:val="center"/>
            <w:hideMark/>
          </w:tcPr>
          <w:p w14:paraId="570C14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F7A3231" w14:textId="77777777" w:rsidTr="004F01AC">
        <w:trPr>
          <w:trHeight w:val="630"/>
        </w:trPr>
        <w:tc>
          <w:tcPr>
            <w:tcW w:w="0" w:type="auto"/>
            <w:vMerge/>
            <w:tcBorders>
              <w:top w:val="nil"/>
              <w:left w:val="single" w:sz="4" w:space="0" w:color="auto"/>
              <w:right w:val="single" w:sz="4" w:space="0" w:color="auto"/>
            </w:tcBorders>
            <w:vAlign w:val="center"/>
            <w:hideMark/>
          </w:tcPr>
          <w:p w14:paraId="798A2F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454130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70DC9CD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C79.5, C40.0, C40.1, C40.2, C40.3, C40.8, C40.9, C41.2, C41.3, C41.4, C41.8, C41.9, C49, C50, C79.8</w:t>
            </w:r>
          </w:p>
        </w:tc>
        <w:tc>
          <w:tcPr>
            <w:tcW w:w="0" w:type="auto"/>
            <w:vMerge w:val="restart"/>
            <w:tcBorders>
              <w:top w:val="nil"/>
              <w:left w:val="single" w:sz="4" w:space="0" w:color="auto"/>
              <w:right w:val="single" w:sz="4" w:space="0" w:color="auto"/>
            </w:tcBorders>
            <w:shd w:val="clear" w:color="auto" w:fill="auto"/>
            <w:vAlign w:val="center"/>
            <w:hideMark/>
          </w:tcPr>
          <w:p w14:paraId="5A78C5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W w:w="0" w:type="auto"/>
            <w:vMerge w:val="restart"/>
            <w:tcBorders>
              <w:top w:val="nil"/>
              <w:left w:val="single" w:sz="4" w:space="0" w:color="auto"/>
              <w:right w:val="single" w:sz="4" w:space="0" w:color="auto"/>
            </w:tcBorders>
            <w:shd w:val="clear" w:color="auto" w:fill="auto"/>
            <w:vAlign w:val="center"/>
            <w:hideMark/>
          </w:tcPr>
          <w:p w14:paraId="66458B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14F9B9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остеопластика под ультразвуковой навигацией и (или) под контролем компьютерной томографии</w:t>
            </w:r>
          </w:p>
        </w:tc>
        <w:tc>
          <w:tcPr>
            <w:tcW w:w="0" w:type="auto"/>
            <w:vMerge/>
            <w:tcBorders>
              <w:top w:val="nil"/>
              <w:left w:val="single" w:sz="4" w:space="0" w:color="auto"/>
              <w:right w:val="single" w:sz="4" w:space="0" w:color="auto"/>
            </w:tcBorders>
            <w:vAlign w:val="center"/>
            <w:hideMark/>
          </w:tcPr>
          <w:p w14:paraId="4B5BE5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CC42DDB" w14:textId="77777777" w:rsidTr="004F01AC">
        <w:trPr>
          <w:trHeight w:val="945"/>
        </w:trPr>
        <w:tc>
          <w:tcPr>
            <w:tcW w:w="0" w:type="auto"/>
            <w:vMerge/>
            <w:tcBorders>
              <w:top w:val="nil"/>
              <w:left w:val="single" w:sz="4" w:space="0" w:color="auto"/>
              <w:right w:val="single" w:sz="4" w:space="0" w:color="auto"/>
            </w:tcBorders>
            <w:vAlign w:val="center"/>
            <w:hideMark/>
          </w:tcPr>
          <w:p w14:paraId="2DE457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C06FA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2D712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FE6DB4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6765C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5C3A4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аблация </w:t>
            </w:r>
            <w:proofErr w:type="gramStart"/>
            <w:r w:rsidRPr="00217221">
              <w:rPr>
                <w:rFonts w:ascii="Times New Roman" w:eastAsia="Times New Roman" w:hAnsi="Times New Roman" w:cs="Times New Roman"/>
                <w:color w:val="000000"/>
                <w:sz w:val="24"/>
                <w:szCs w:val="24"/>
                <w:lang w:eastAsia="ru-RU"/>
              </w:rPr>
              <w:t>радиочастотная</w:t>
            </w:r>
            <w:proofErr w:type="gramEnd"/>
            <w:r w:rsidRPr="00217221">
              <w:rPr>
                <w:rFonts w:ascii="Times New Roman" w:eastAsia="Times New Roman" w:hAnsi="Times New Roman" w:cs="Times New Roman"/>
                <w:color w:val="000000"/>
                <w:sz w:val="24"/>
                <w:szCs w:val="24"/>
                <w:lang w:eastAsia="ru-RU"/>
              </w:rPr>
              <w:t xml:space="preserve"> новообразований костей под ультразвуковой и (или) рентгеннавигацией и (или) под контролем компьютерной томографии</w:t>
            </w:r>
          </w:p>
        </w:tc>
        <w:tc>
          <w:tcPr>
            <w:tcW w:w="0" w:type="auto"/>
            <w:vMerge/>
            <w:tcBorders>
              <w:top w:val="nil"/>
              <w:left w:val="single" w:sz="4" w:space="0" w:color="auto"/>
              <w:right w:val="single" w:sz="4" w:space="0" w:color="auto"/>
            </w:tcBorders>
            <w:vAlign w:val="center"/>
            <w:hideMark/>
          </w:tcPr>
          <w:p w14:paraId="7D9233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FE732DB" w14:textId="77777777" w:rsidTr="004F01AC">
        <w:trPr>
          <w:trHeight w:val="315"/>
        </w:trPr>
        <w:tc>
          <w:tcPr>
            <w:tcW w:w="0" w:type="auto"/>
            <w:vMerge/>
            <w:tcBorders>
              <w:top w:val="nil"/>
              <w:left w:val="single" w:sz="4" w:space="0" w:color="auto"/>
              <w:right w:val="single" w:sz="4" w:space="0" w:color="auto"/>
            </w:tcBorders>
            <w:vAlign w:val="center"/>
            <w:hideMark/>
          </w:tcPr>
          <w:p w14:paraId="3D2019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36EEB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13E58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FDBE3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1B172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F6FE8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вертебропластика под лучевым контролем</w:t>
            </w:r>
          </w:p>
        </w:tc>
        <w:tc>
          <w:tcPr>
            <w:tcW w:w="0" w:type="auto"/>
            <w:vMerge/>
            <w:tcBorders>
              <w:top w:val="nil"/>
              <w:left w:val="single" w:sz="4" w:space="0" w:color="auto"/>
              <w:right w:val="single" w:sz="4" w:space="0" w:color="auto"/>
            </w:tcBorders>
            <w:vAlign w:val="center"/>
            <w:hideMark/>
          </w:tcPr>
          <w:p w14:paraId="3349C3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6222806" w14:textId="77777777" w:rsidTr="004F01AC">
        <w:trPr>
          <w:trHeight w:val="630"/>
        </w:trPr>
        <w:tc>
          <w:tcPr>
            <w:tcW w:w="0" w:type="auto"/>
            <w:vMerge/>
            <w:tcBorders>
              <w:top w:val="nil"/>
              <w:left w:val="single" w:sz="4" w:space="0" w:color="auto"/>
              <w:right w:val="single" w:sz="4" w:space="0" w:color="auto"/>
            </w:tcBorders>
            <w:vAlign w:val="center"/>
            <w:hideMark/>
          </w:tcPr>
          <w:p w14:paraId="5396C5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A2137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7524D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B6A5B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A415F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8F4C15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селективная</w:t>
            </w:r>
            <w:proofErr w:type="gramEnd"/>
            <w:r w:rsidRPr="00217221">
              <w:rPr>
                <w:rFonts w:ascii="Times New Roman" w:eastAsia="Times New Roman" w:hAnsi="Times New Roman" w:cs="Times New Roman"/>
                <w:color w:val="000000"/>
                <w:sz w:val="24"/>
                <w:szCs w:val="24"/>
                <w:lang w:eastAsia="ru-RU"/>
              </w:rPr>
              <w:t xml:space="preserve"> (суперселективная) эмболизация (химиоэмболизация) опухолевых сосудов</w:t>
            </w:r>
          </w:p>
        </w:tc>
        <w:tc>
          <w:tcPr>
            <w:tcW w:w="0" w:type="auto"/>
            <w:vMerge/>
            <w:tcBorders>
              <w:top w:val="nil"/>
              <w:left w:val="single" w:sz="4" w:space="0" w:color="auto"/>
              <w:right w:val="single" w:sz="4" w:space="0" w:color="auto"/>
            </w:tcBorders>
            <w:vAlign w:val="center"/>
            <w:hideMark/>
          </w:tcPr>
          <w:p w14:paraId="20AADE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3BAB152" w14:textId="77777777" w:rsidTr="004F01AC">
        <w:trPr>
          <w:trHeight w:val="1260"/>
        </w:trPr>
        <w:tc>
          <w:tcPr>
            <w:tcW w:w="0" w:type="auto"/>
            <w:vMerge/>
            <w:tcBorders>
              <w:top w:val="nil"/>
              <w:left w:val="single" w:sz="4" w:space="0" w:color="auto"/>
              <w:right w:val="single" w:sz="4" w:space="0" w:color="auto"/>
            </w:tcBorders>
            <w:vAlign w:val="center"/>
            <w:hideMark/>
          </w:tcPr>
          <w:p w14:paraId="7766408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8C646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9886C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1C5F7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2A7D0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AFCCB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0" w:type="auto"/>
            <w:vMerge/>
            <w:tcBorders>
              <w:top w:val="nil"/>
              <w:left w:val="single" w:sz="4" w:space="0" w:color="auto"/>
              <w:right w:val="single" w:sz="4" w:space="0" w:color="auto"/>
            </w:tcBorders>
            <w:vAlign w:val="center"/>
            <w:hideMark/>
          </w:tcPr>
          <w:p w14:paraId="4F13C0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489D356" w14:textId="77777777" w:rsidTr="004F01AC">
        <w:trPr>
          <w:trHeight w:val="315"/>
        </w:trPr>
        <w:tc>
          <w:tcPr>
            <w:tcW w:w="0" w:type="auto"/>
            <w:vMerge/>
            <w:tcBorders>
              <w:top w:val="nil"/>
              <w:left w:val="single" w:sz="4" w:space="0" w:color="auto"/>
              <w:right w:val="single" w:sz="4" w:space="0" w:color="auto"/>
            </w:tcBorders>
            <w:vAlign w:val="center"/>
            <w:hideMark/>
          </w:tcPr>
          <w:p w14:paraId="6C317C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17DED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1AC93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9A546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8C87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7C04358" w14:textId="181D3773" w:rsidR="00217221" w:rsidRDefault="00445600"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w:t>
            </w:r>
            <w:r w:rsidR="00217221" w:rsidRPr="00217221">
              <w:rPr>
                <w:rFonts w:ascii="Times New Roman" w:eastAsia="Times New Roman" w:hAnsi="Times New Roman" w:cs="Times New Roman"/>
                <w:color w:val="000000"/>
                <w:sz w:val="24"/>
                <w:szCs w:val="24"/>
                <w:lang w:eastAsia="ru-RU"/>
              </w:rPr>
              <w:t>иоэлектротерапия</w:t>
            </w:r>
          </w:p>
          <w:p w14:paraId="6F51F8EA" w14:textId="77777777" w:rsidR="00445600" w:rsidRDefault="00445600" w:rsidP="00217221">
            <w:pPr>
              <w:spacing w:after="0" w:line="240" w:lineRule="auto"/>
              <w:rPr>
                <w:rFonts w:ascii="Times New Roman" w:eastAsia="Times New Roman" w:hAnsi="Times New Roman" w:cs="Times New Roman"/>
                <w:color w:val="000000"/>
                <w:sz w:val="24"/>
                <w:szCs w:val="24"/>
                <w:lang w:eastAsia="ru-RU"/>
              </w:rPr>
            </w:pPr>
          </w:p>
          <w:p w14:paraId="2E48CEA5" w14:textId="33E4E5D5" w:rsidR="00445600" w:rsidRPr="00217221" w:rsidRDefault="00445600"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A2C67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696F899" w14:textId="77777777" w:rsidTr="00445600">
        <w:trPr>
          <w:trHeight w:val="630"/>
        </w:trPr>
        <w:tc>
          <w:tcPr>
            <w:tcW w:w="0" w:type="auto"/>
            <w:vMerge/>
            <w:tcBorders>
              <w:top w:val="nil"/>
              <w:left w:val="single" w:sz="4" w:space="0" w:color="auto"/>
              <w:right w:val="single" w:sz="4" w:space="0" w:color="auto"/>
            </w:tcBorders>
            <w:vAlign w:val="center"/>
            <w:hideMark/>
          </w:tcPr>
          <w:p w14:paraId="467D70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5549D6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фотодинамическая терапия, лазерная и криодеструкция и др.) при злокачественных новообразованиях, в том числе у детей</w:t>
            </w:r>
          </w:p>
        </w:tc>
        <w:tc>
          <w:tcPr>
            <w:tcW w:w="0" w:type="auto"/>
            <w:vMerge w:val="restart"/>
            <w:tcBorders>
              <w:top w:val="nil"/>
              <w:left w:val="single" w:sz="4" w:space="0" w:color="auto"/>
              <w:right w:val="single" w:sz="4" w:space="0" w:color="auto"/>
            </w:tcBorders>
            <w:shd w:val="clear" w:color="auto" w:fill="auto"/>
            <w:hideMark/>
          </w:tcPr>
          <w:p w14:paraId="0CAC0E8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C00.0, C00.1, C00.2, C00.3, C00.4, C00.5, C00.6, C00.8, C00.9, C01, C02, C03.1, C03.9, C04.0, C04.1, C04.8, C04.9, C05, C06.0, C06.1, C06.2, C06.9, C07, C08.0, C08.1, C08.8, C08.9, C09.0, C09.8, C09.9, C10.0, C10.1</w:t>
            </w:r>
            <w:proofErr w:type="gramEnd"/>
            <w:r w:rsidRPr="00217221">
              <w:rPr>
                <w:rFonts w:ascii="Times New Roman" w:eastAsia="Times New Roman" w:hAnsi="Times New Roman" w:cs="Times New Roman"/>
                <w:color w:val="000000"/>
                <w:sz w:val="24"/>
                <w:szCs w:val="24"/>
                <w:lang w:eastAsia="ru-RU"/>
              </w:rPr>
              <w:t xml:space="preserve">, </w:t>
            </w:r>
            <w:proofErr w:type="gramStart"/>
            <w:r w:rsidRPr="00217221">
              <w:rPr>
                <w:rFonts w:ascii="Times New Roman" w:eastAsia="Times New Roman" w:hAnsi="Times New Roman" w:cs="Times New Roman"/>
                <w:color w:val="000000"/>
                <w:sz w:val="24"/>
                <w:szCs w:val="24"/>
                <w:lang w:eastAsia="ru-RU"/>
              </w:rPr>
              <w:t>C10.2, C10.4, C10.8, C10.9, C11.0, C11.1, C11.2, C11.3, C11.8, C11.9, C13.0, C13.1, C13.2, C13.8, C13.9, C14.0, C12, C14.8, C15.0, C30.0, C30.1, C31.0, C31.1, C31.2, C31.3, C31.8, C31.9, C32.0, C32.1, C32.2, C32</w:t>
            </w:r>
            <w:proofErr w:type="gramEnd"/>
            <w:r w:rsidRPr="00217221">
              <w:rPr>
                <w:rFonts w:ascii="Times New Roman" w:eastAsia="Times New Roman" w:hAnsi="Times New Roman" w:cs="Times New Roman"/>
                <w:color w:val="000000"/>
                <w:sz w:val="24"/>
                <w:szCs w:val="24"/>
                <w:lang w:eastAsia="ru-RU"/>
              </w:rPr>
              <w:t>.3, C32.8, C32.9, C33, C43, C44, C49.0, C69, C73</w:t>
            </w:r>
          </w:p>
        </w:tc>
        <w:tc>
          <w:tcPr>
            <w:tcW w:w="0" w:type="auto"/>
            <w:vMerge w:val="restart"/>
            <w:tcBorders>
              <w:top w:val="nil"/>
              <w:left w:val="single" w:sz="4" w:space="0" w:color="auto"/>
              <w:right w:val="single" w:sz="4" w:space="0" w:color="auto"/>
            </w:tcBorders>
            <w:shd w:val="clear" w:color="auto" w:fill="auto"/>
            <w:hideMark/>
          </w:tcPr>
          <w:p w14:paraId="3FB6A9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опухоли головы и шеи, первичные и рецидивные, метастатические опухоли центральной нервной системы</w:t>
            </w:r>
          </w:p>
        </w:tc>
        <w:tc>
          <w:tcPr>
            <w:tcW w:w="0" w:type="auto"/>
            <w:vMerge w:val="restart"/>
            <w:tcBorders>
              <w:top w:val="nil"/>
              <w:left w:val="single" w:sz="4" w:space="0" w:color="auto"/>
              <w:right w:val="single" w:sz="4" w:space="0" w:color="auto"/>
            </w:tcBorders>
            <w:shd w:val="clear" w:color="auto" w:fill="auto"/>
            <w:hideMark/>
          </w:tcPr>
          <w:p w14:paraId="5D8097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953A2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энуклеация глазного яблока с одномоментной пластикой опорно-двигательной культи</w:t>
            </w:r>
          </w:p>
        </w:tc>
        <w:tc>
          <w:tcPr>
            <w:tcW w:w="0" w:type="auto"/>
            <w:vMerge/>
            <w:tcBorders>
              <w:top w:val="nil"/>
              <w:left w:val="single" w:sz="4" w:space="0" w:color="auto"/>
              <w:right w:val="single" w:sz="4" w:space="0" w:color="auto"/>
            </w:tcBorders>
            <w:vAlign w:val="center"/>
            <w:hideMark/>
          </w:tcPr>
          <w:p w14:paraId="0882377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CD9A5DF" w14:textId="77777777" w:rsidTr="00445600">
        <w:trPr>
          <w:trHeight w:val="630"/>
        </w:trPr>
        <w:tc>
          <w:tcPr>
            <w:tcW w:w="0" w:type="auto"/>
            <w:vMerge/>
            <w:tcBorders>
              <w:top w:val="nil"/>
              <w:left w:val="single" w:sz="4" w:space="0" w:color="auto"/>
              <w:right w:val="single" w:sz="4" w:space="0" w:color="auto"/>
            </w:tcBorders>
            <w:vAlign w:val="center"/>
            <w:hideMark/>
          </w:tcPr>
          <w:p w14:paraId="68CBBE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B5EDC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13AF27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D7410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289A85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4B04E5E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энуклеация глазного яблока с формированием опорно-двигательной культи имплантатом</w:t>
            </w:r>
          </w:p>
        </w:tc>
        <w:tc>
          <w:tcPr>
            <w:tcW w:w="0" w:type="auto"/>
            <w:vMerge/>
            <w:tcBorders>
              <w:top w:val="nil"/>
              <w:left w:val="single" w:sz="4" w:space="0" w:color="auto"/>
              <w:right w:val="single" w:sz="4" w:space="0" w:color="auto"/>
            </w:tcBorders>
            <w:vAlign w:val="center"/>
            <w:hideMark/>
          </w:tcPr>
          <w:p w14:paraId="15F396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89B29FA" w14:textId="77777777" w:rsidTr="004F01AC">
        <w:trPr>
          <w:trHeight w:val="945"/>
        </w:trPr>
        <w:tc>
          <w:tcPr>
            <w:tcW w:w="0" w:type="auto"/>
            <w:vMerge/>
            <w:tcBorders>
              <w:top w:val="nil"/>
              <w:left w:val="single" w:sz="4" w:space="0" w:color="auto"/>
              <w:right w:val="single" w:sz="4" w:space="0" w:color="auto"/>
            </w:tcBorders>
            <w:vAlign w:val="center"/>
            <w:hideMark/>
          </w:tcPr>
          <w:p w14:paraId="04BD21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6C280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ECE82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36F525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0B5AD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4CA99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лимфаденэктомия шейная расширенная с реконструктивно-пластическим компонентом: реконструкция мягких тканей местными лоскутами</w:t>
            </w:r>
          </w:p>
        </w:tc>
        <w:tc>
          <w:tcPr>
            <w:tcW w:w="0" w:type="auto"/>
            <w:vMerge/>
            <w:tcBorders>
              <w:top w:val="nil"/>
              <w:left w:val="single" w:sz="4" w:space="0" w:color="auto"/>
              <w:right w:val="single" w:sz="4" w:space="0" w:color="auto"/>
            </w:tcBorders>
            <w:vAlign w:val="center"/>
            <w:hideMark/>
          </w:tcPr>
          <w:p w14:paraId="3B8280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9C595B8" w14:textId="77777777" w:rsidTr="004F01AC">
        <w:trPr>
          <w:trHeight w:val="630"/>
        </w:trPr>
        <w:tc>
          <w:tcPr>
            <w:tcW w:w="0" w:type="auto"/>
            <w:vMerge/>
            <w:tcBorders>
              <w:top w:val="nil"/>
              <w:left w:val="single" w:sz="4" w:space="0" w:color="auto"/>
              <w:right w:val="single" w:sz="4" w:space="0" w:color="auto"/>
            </w:tcBorders>
            <w:vAlign w:val="center"/>
            <w:hideMark/>
          </w:tcPr>
          <w:p w14:paraId="13A61AE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66334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6D7C8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F3777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DF0C5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8E670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лимфаденэктомия </w:t>
            </w:r>
            <w:proofErr w:type="gramStart"/>
            <w:r w:rsidRPr="00217221">
              <w:rPr>
                <w:rFonts w:ascii="Times New Roman" w:eastAsia="Times New Roman" w:hAnsi="Times New Roman" w:cs="Times New Roman"/>
                <w:color w:val="000000"/>
                <w:sz w:val="24"/>
                <w:szCs w:val="24"/>
                <w:lang w:eastAsia="ru-RU"/>
              </w:rPr>
              <w:t>шейная</w:t>
            </w:r>
            <w:proofErr w:type="gramEnd"/>
            <w:r w:rsidRPr="00217221">
              <w:rPr>
                <w:rFonts w:ascii="Times New Roman" w:eastAsia="Times New Roman" w:hAnsi="Times New Roman" w:cs="Times New Roman"/>
                <w:color w:val="000000"/>
                <w:sz w:val="24"/>
                <w:szCs w:val="24"/>
                <w:lang w:eastAsia="ru-RU"/>
              </w:rPr>
              <w:t xml:space="preserve"> расширенная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0B849E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F367C3C" w14:textId="77777777" w:rsidTr="004F01AC">
        <w:trPr>
          <w:trHeight w:val="630"/>
        </w:trPr>
        <w:tc>
          <w:tcPr>
            <w:tcW w:w="0" w:type="auto"/>
            <w:vMerge/>
            <w:tcBorders>
              <w:top w:val="nil"/>
              <w:left w:val="single" w:sz="4" w:space="0" w:color="auto"/>
              <w:right w:val="single" w:sz="4" w:space="0" w:color="auto"/>
            </w:tcBorders>
            <w:vAlign w:val="center"/>
            <w:hideMark/>
          </w:tcPr>
          <w:p w14:paraId="2C0DA5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2A1BA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18158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A34BD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44EC02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C2EBD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гемиглоссэктомия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682A06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88AF875" w14:textId="77777777" w:rsidTr="004F01AC">
        <w:trPr>
          <w:trHeight w:val="630"/>
        </w:trPr>
        <w:tc>
          <w:tcPr>
            <w:tcW w:w="0" w:type="auto"/>
            <w:vMerge/>
            <w:tcBorders>
              <w:top w:val="nil"/>
              <w:left w:val="single" w:sz="4" w:space="0" w:color="auto"/>
              <w:right w:val="single" w:sz="4" w:space="0" w:color="auto"/>
            </w:tcBorders>
            <w:vAlign w:val="center"/>
            <w:hideMark/>
          </w:tcPr>
          <w:p w14:paraId="5848D2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CAE34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2186A8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DBC66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FACC7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279CF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околоушной слюнной железы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3620EF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1F9E331" w14:textId="77777777" w:rsidTr="004F01AC">
        <w:trPr>
          <w:trHeight w:val="630"/>
        </w:trPr>
        <w:tc>
          <w:tcPr>
            <w:tcW w:w="0" w:type="auto"/>
            <w:vMerge/>
            <w:tcBorders>
              <w:top w:val="nil"/>
              <w:left w:val="single" w:sz="4" w:space="0" w:color="auto"/>
              <w:right w:val="single" w:sz="4" w:space="0" w:color="auto"/>
            </w:tcBorders>
            <w:vAlign w:val="center"/>
            <w:hideMark/>
          </w:tcPr>
          <w:p w14:paraId="766A73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CD060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101DE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FC60B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BBA88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E1DCB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верхней челюсти комбинированная с микрохирургической пластикой</w:t>
            </w:r>
          </w:p>
        </w:tc>
        <w:tc>
          <w:tcPr>
            <w:tcW w:w="0" w:type="auto"/>
            <w:vMerge/>
            <w:tcBorders>
              <w:top w:val="nil"/>
              <w:left w:val="single" w:sz="4" w:space="0" w:color="auto"/>
              <w:right w:val="single" w:sz="4" w:space="0" w:color="auto"/>
            </w:tcBorders>
            <w:vAlign w:val="center"/>
            <w:hideMark/>
          </w:tcPr>
          <w:p w14:paraId="581E6A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A83F6D9" w14:textId="77777777" w:rsidTr="004F01AC">
        <w:trPr>
          <w:trHeight w:val="315"/>
        </w:trPr>
        <w:tc>
          <w:tcPr>
            <w:tcW w:w="0" w:type="auto"/>
            <w:vMerge/>
            <w:tcBorders>
              <w:top w:val="nil"/>
              <w:left w:val="single" w:sz="4" w:space="0" w:color="auto"/>
              <w:right w:val="single" w:sz="4" w:space="0" w:color="auto"/>
            </w:tcBorders>
            <w:vAlign w:val="center"/>
            <w:hideMark/>
          </w:tcPr>
          <w:p w14:paraId="0A8D8C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34FBE0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553918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A7B8A5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077CE7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F38FD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губы с микрохирургической пластикой</w:t>
            </w:r>
          </w:p>
        </w:tc>
        <w:tc>
          <w:tcPr>
            <w:tcW w:w="0" w:type="auto"/>
            <w:vMerge/>
            <w:tcBorders>
              <w:top w:val="nil"/>
              <w:left w:val="single" w:sz="4" w:space="0" w:color="auto"/>
              <w:right w:val="single" w:sz="4" w:space="0" w:color="auto"/>
            </w:tcBorders>
            <w:vAlign w:val="center"/>
            <w:hideMark/>
          </w:tcPr>
          <w:p w14:paraId="5852C6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751513D" w14:textId="77777777" w:rsidTr="004F01AC">
        <w:trPr>
          <w:trHeight w:val="630"/>
        </w:trPr>
        <w:tc>
          <w:tcPr>
            <w:tcW w:w="0" w:type="auto"/>
            <w:vMerge/>
            <w:tcBorders>
              <w:top w:val="nil"/>
              <w:left w:val="single" w:sz="4" w:space="0" w:color="auto"/>
              <w:right w:val="single" w:sz="4" w:space="0" w:color="auto"/>
            </w:tcBorders>
            <w:vAlign w:val="center"/>
            <w:hideMark/>
          </w:tcPr>
          <w:p w14:paraId="33A1C9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0C6ED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4A98CE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337F2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454651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64B75B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гемиглоссэктомия с микрохирургической пластикой</w:t>
            </w:r>
          </w:p>
        </w:tc>
        <w:tc>
          <w:tcPr>
            <w:tcW w:w="0" w:type="auto"/>
            <w:vMerge/>
            <w:tcBorders>
              <w:top w:val="nil"/>
              <w:left w:val="single" w:sz="4" w:space="0" w:color="auto"/>
              <w:right w:val="single" w:sz="4" w:space="0" w:color="auto"/>
            </w:tcBorders>
            <w:vAlign w:val="center"/>
            <w:hideMark/>
          </w:tcPr>
          <w:p w14:paraId="694215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64D7AA3" w14:textId="77777777" w:rsidTr="004F01AC">
        <w:trPr>
          <w:trHeight w:val="315"/>
        </w:trPr>
        <w:tc>
          <w:tcPr>
            <w:tcW w:w="0" w:type="auto"/>
            <w:vMerge/>
            <w:tcBorders>
              <w:top w:val="nil"/>
              <w:left w:val="single" w:sz="4" w:space="0" w:color="auto"/>
              <w:right w:val="single" w:sz="4" w:space="0" w:color="auto"/>
            </w:tcBorders>
            <w:vAlign w:val="center"/>
            <w:hideMark/>
          </w:tcPr>
          <w:p w14:paraId="75A666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BC877A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24A339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4EC67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C513B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36EE7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глоссэктомия с микрохирургической пластикой</w:t>
            </w:r>
          </w:p>
        </w:tc>
        <w:tc>
          <w:tcPr>
            <w:tcW w:w="0" w:type="auto"/>
            <w:vMerge/>
            <w:tcBorders>
              <w:top w:val="nil"/>
              <w:left w:val="single" w:sz="4" w:space="0" w:color="auto"/>
              <w:right w:val="single" w:sz="4" w:space="0" w:color="auto"/>
            </w:tcBorders>
            <w:vAlign w:val="center"/>
            <w:hideMark/>
          </w:tcPr>
          <w:p w14:paraId="00A2F2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DFCD512" w14:textId="77777777" w:rsidTr="004F01AC">
        <w:trPr>
          <w:trHeight w:val="945"/>
        </w:trPr>
        <w:tc>
          <w:tcPr>
            <w:tcW w:w="0" w:type="auto"/>
            <w:vMerge/>
            <w:tcBorders>
              <w:top w:val="nil"/>
              <w:left w:val="single" w:sz="4" w:space="0" w:color="auto"/>
              <w:right w:val="single" w:sz="4" w:space="0" w:color="auto"/>
            </w:tcBorders>
            <w:vAlign w:val="center"/>
            <w:hideMark/>
          </w:tcPr>
          <w:p w14:paraId="656676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6D1E7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DA6C5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20278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3C805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B9156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резекция околоушной слюнной железы в плоскости ветвей лицевого нерва с </w:t>
            </w:r>
            <w:proofErr w:type="gramStart"/>
            <w:r w:rsidRPr="00217221">
              <w:rPr>
                <w:rFonts w:ascii="Times New Roman" w:eastAsia="Times New Roman" w:hAnsi="Times New Roman" w:cs="Times New Roman"/>
                <w:color w:val="000000"/>
                <w:sz w:val="24"/>
                <w:szCs w:val="24"/>
                <w:lang w:eastAsia="ru-RU"/>
              </w:rPr>
              <w:t>микрохирургическим</w:t>
            </w:r>
            <w:proofErr w:type="gramEnd"/>
            <w:r w:rsidRPr="00217221">
              <w:rPr>
                <w:rFonts w:ascii="Times New Roman" w:eastAsia="Times New Roman" w:hAnsi="Times New Roman" w:cs="Times New Roman"/>
                <w:color w:val="000000"/>
                <w:sz w:val="24"/>
                <w:szCs w:val="24"/>
                <w:lang w:eastAsia="ru-RU"/>
              </w:rPr>
              <w:t xml:space="preserve"> невролизом</w:t>
            </w:r>
          </w:p>
        </w:tc>
        <w:tc>
          <w:tcPr>
            <w:tcW w:w="0" w:type="auto"/>
            <w:vMerge/>
            <w:tcBorders>
              <w:top w:val="nil"/>
              <w:left w:val="single" w:sz="4" w:space="0" w:color="auto"/>
              <w:right w:val="single" w:sz="4" w:space="0" w:color="auto"/>
            </w:tcBorders>
            <w:vAlign w:val="center"/>
            <w:hideMark/>
          </w:tcPr>
          <w:p w14:paraId="11A550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DF13735" w14:textId="77777777" w:rsidTr="004F01AC">
        <w:trPr>
          <w:trHeight w:val="630"/>
        </w:trPr>
        <w:tc>
          <w:tcPr>
            <w:tcW w:w="0" w:type="auto"/>
            <w:vMerge/>
            <w:tcBorders>
              <w:top w:val="nil"/>
              <w:left w:val="single" w:sz="4" w:space="0" w:color="auto"/>
              <w:right w:val="single" w:sz="4" w:space="0" w:color="auto"/>
            </w:tcBorders>
            <w:vAlign w:val="center"/>
            <w:hideMark/>
          </w:tcPr>
          <w:p w14:paraId="3786DE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C22AC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94EB62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BAE2F5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5BC3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F6E82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гемитиреоидэктомия с микрохирургической пластикой периферического нерва</w:t>
            </w:r>
          </w:p>
        </w:tc>
        <w:tc>
          <w:tcPr>
            <w:tcW w:w="0" w:type="auto"/>
            <w:vMerge/>
            <w:tcBorders>
              <w:top w:val="nil"/>
              <w:left w:val="single" w:sz="4" w:space="0" w:color="auto"/>
              <w:right w:val="single" w:sz="4" w:space="0" w:color="auto"/>
            </w:tcBorders>
            <w:vAlign w:val="center"/>
            <w:hideMark/>
          </w:tcPr>
          <w:p w14:paraId="0D9F28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2ADE008" w14:textId="77777777" w:rsidTr="004F01AC">
        <w:trPr>
          <w:trHeight w:val="945"/>
        </w:trPr>
        <w:tc>
          <w:tcPr>
            <w:tcW w:w="0" w:type="auto"/>
            <w:vMerge/>
            <w:tcBorders>
              <w:top w:val="nil"/>
              <w:left w:val="single" w:sz="4" w:space="0" w:color="auto"/>
              <w:right w:val="single" w:sz="4" w:space="0" w:color="auto"/>
            </w:tcBorders>
            <w:vAlign w:val="center"/>
            <w:hideMark/>
          </w:tcPr>
          <w:p w14:paraId="19DFA7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427AD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12FA06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B2AB7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0C09A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F1F4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лимфаденэктомия шейная расширенная с реконструктивно-пластическим компонентом (микрохирургическая реконструкция)</w:t>
            </w:r>
          </w:p>
        </w:tc>
        <w:tc>
          <w:tcPr>
            <w:tcW w:w="0" w:type="auto"/>
            <w:vMerge/>
            <w:tcBorders>
              <w:top w:val="nil"/>
              <w:left w:val="single" w:sz="4" w:space="0" w:color="auto"/>
              <w:right w:val="single" w:sz="4" w:space="0" w:color="auto"/>
            </w:tcBorders>
            <w:vAlign w:val="center"/>
            <w:hideMark/>
          </w:tcPr>
          <w:p w14:paraId="58384B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A7A42C6" w14:textId="77777777" w:rsidTr="004F01AC">
        <w:trPr>
          <w:trHeight w:val="945"/>
        </w:trPr>
        <w:tc>
          <w:tcPr>
            <w:tcW w:w="0" w:type="auto"/>
            <w:vMerge/>
            <w:tcBorders>
              <w:top w:val="nil"/>
              <w:left w:val="single" w:sz="4" w:space="0" w:color="auto"/>
              <w:right w:val="single" w:sz="4" w:space="0" w:color="auto"/>
            </w:tcBorders>
            <w:vAlign w:val="center"/>
            <w:hideMark/>
          </w:tcPr>
          <w:p w14:paraId="63784D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944E2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2BFF6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959B74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1D8F29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ADE720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широкое иссечение опухоли кожи с реконструктивно-пластическим компонентом расширенное (микрохирургическая реконструкция)</w:t>
            </w:r>
          </w:p>
        </w:tc>
        <w:tc>
          <w:tcPr>
            <w:tcW w:w="0" w:type="auto"/>
            <w:vMerge/>
            <w:tcBorders>
              <w:top w:val="nil"/>
              <w:left w:val="single" w:sz="4" w:space="0" w:color="auto"/>
              <w:right w:val="single" w:sz="4" w:space="0" w:color="auto"/>
            </w:tcBorders>
            <w:vAlign w:val="center"/>
            <w:hideMark/>
          </w:tcPr>
          <w:p w14:paraId="62C855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BDD6AF3" w14:textId="77777777" w:rsidTr="004F01AC">
        <w:trPr>
          <w:trHeight w:val="630"/>
        </w:trPr>
        <w:tc>
          <w:tcPr>
            <w:tcW w:w="0" w:type="auto"/>
            <w:vMerge/>
            <w:tcBorders>
              <w:top w:val="nil"/>
              <w:left w:val="single" w:sz="4" w:space="0" w:color="auto"/>
              <w:right w:val="single" w:sz="4" w:space="0" w:color="auto"/>
            </w:tcBorders>
            <w:vAlign w:val="center"/>
            <w:hideMark/>
          </w:tcPr>
          <w:p w14:paraId="7F60825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47435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9425F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6349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6017C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201CD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паротидэктомия </w:t>
            </w:r>
            <w:proofErr w:type="gramStart"/>
            <w:r w:rsidRPr="00217221">
              <w:rPr>
                <w:rFonts w:ascii="Times New Roman" w:eastAsia="Times New Roman" w:hAnsi="Times New Roman" w:cs="Times New Roman"/>
                <w:color w:val="000000"/>
                <w:sz w:val="24"/>
                <w:szCs w:val="24"/>
                <w:lang w:eastAsia="ru-RU"/>
              </w:rPr>
              <w:t>радикальная</w:t>
            </w:r>
            <w:proofErr w:type="gramEnd"/>
            <w:r w:rsidRPr="00217221">
              <w:rPr>
                <w:rFonts w:ascii="Times New Roman" w:eastAsia="Times New Roman" w:hAnsi="Times New Roman" w:cs="Times New Roman"/>
                <w:color w:val="000000"/>
                <w:sz w:val="24"/>
                <w:szCs w:val="24"/>
                <w:lang w:eastAsia="ru-RU"/>
              </w:rPr>
              <w:t xml:space="preserve"> с микрохирургической пластикой</w:t>
            </w:r>
          </w:p>
        </w:tc>
        <w:tc>
          <w:tcPr>
            <w:tcW w:w="0" w:type="auto"/>
            <w:vMerge/>
            <w:tcBorders>
              <w:top w:val="nil"/>
              <w:left w:val="single" w:sz="4" w:space="0" w:color="auto"/>
              <w:right w:val="single" w:sz="4" w:space="0" w:color="auto"/>
            </w:tcBorders>
            <w:vAlign w:val="center"/>
            <w:hideMark/>
          </w:tcPr>
          <w:p w14:paraId="3A2A17B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B69FE03" w14:textId="77777777" w:rsidTr="004F01AC">
        <w:trPr>
          <w:trHeight w:val="315"/>
        </w:trPr>
        <w:tc>
          <w:tcPr>
            <w:tcW w:w="0" w:type="auto"/>
            <w:vMerge/>
            <w:tcBorders>
              <w:top w:val="nil"/>
              <w:left w:val="single" w:sz="4" w:space="0" w:color="auto"/>
              <w:right w:val="single" w:sz="4" w:space="0" w:color="auto"/>
            </w:tcBorders>
            <w:vAlign w:val="center"/>
            <w:hideMark/>
          </w:tcPr>
          <w:p w14:paraId="785CDC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D81D8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94C63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29D30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3558D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041870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широкое иссечение меланомы кожи с реконструктивно-пластическим компонентом расширенное (микрохирургическая реконструкция)</w:t>
            </w:r>
          </w:p>
        </w:tc>
        <w:tc>
          <w:tcPr>
            <w:tcW w:w="0" w:type="auto"/>
            <w:vMerge/>
            <w:tcBorders>
              <w:top w:val="nil"/>
              <w:left w:val="single" w:sz="4" w:space="0" w:color="auto"/>
              <w:right w:val="single" w:sz="4" w:space="0" w:color="auto"/>
            </w:tcBorders>
            <w:vAlign w:val="center"/>
            <w:hideMark/>
          </w:tcPr>
          <w:p w14:paraId="389F89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83F5D11" w14:textId="77777777" w:rsidTr="004F01AC">
        <w:trPr>
          <w:trHeight w:val="315"/>
        </w:trPr>
        <w:tc>
          <w:tcPr>
            <w:tcW w:w="0" w:type="auto"/>
            <w:vMerge/>
            <w:tcBorders>
              <w:top w:val="nil"/>
              <w:left w:val="single" w:sz="4" w:space="0" w:color="auto"/>
              <w:right w:val="single" w:sz="4" w:space="0" w:color="auto"/>
            </w:tcBorders>
            <w:vAlign w:val="center"/>
            <w:hideMark/>
          </w:tcPr>
          <w:p w14:paraId="0C429A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21F79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C8D55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50C1D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CDFA8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7B4844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E6F20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CBEF401" w14:textId="77777777" w:rsidTr="004F01AC">
        <w:trPr>
          <w:trHeight w:val="630"/>
        </w:trPr>
        <w:tc>
          <w:tcPr>
            <w:tcW w:w="0" w:type="auto"/>
            <w:vMerge/>
            <w:tcBorders>
              <w:top w:val="nil"/>
              <w:left w:val="single" w:sz="4" w:space="0" w:color="auto"/>
              <w:right w:val="single" w:sz="4" w:space="0" w:color="auto"/>
            </w:tcBorders>
            <w:vAlign w:val="center"/>
            <w:hideMark/>
          </w:tcPr>
          <w:p w14:paraId="21E22B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CA5A4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9A3265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303EC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89E13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3707D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гемитиреоидэктомия с микрохирургической пластикой</w:t>
            </w:r>
          </w:p>
        </w:tc>
        <w:tc>
          <w:tcPr>
            <w:tcW w:w="0" w:type="auto"/>
            <w:vMerge/>
            <w:tcBorders>
              <w:top w:val="nil"/>
              <w:left w:val="single" w:sz="4" w:space="0" w:color="auto"/>
              <w:right w:val="single" w:sz="4" w:space="0" w:color="auto"/>
            </w:tcBorders>
            <w:vAlign w:val="center"/>
            <w:hideMark/>
          </w:tcPr>
          <w:p w14:paraId="3D7E98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79D3FB0" w14:textId="77777777" w:rsidTr="004F01AC">
        <w:trPr>
          <w:trHeight w:val="630"/>
        </w:trPr>
        <w:tc>
          <w:tcPr>
            <w:tcW w:w="0" w:type="auto"/>
            <w:vMerge/>
            <w:tcBorders>
              <w:top w:val="nil"/>
              <w:left w:val="single" w:sz="4" w:space="0" w:color="auto"/>
              <w:right w:val="single" w:sz="4" w:space="0" w:color="auto"/>
            </w:tcBorders>
            <w:vAlign w:val="center"/>
            <w:hideMark/>
          </w:tcPr>
          <w:p w14:paraId="04A38D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17DF77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88C5C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BC9C3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6610F1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48C7E5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тиреоидэктомия </w:t>
            </w:r>
            <w:proofErr w:type="gramStart"/>
            <w:r w:rsidRPr="00217221">
              <w:rPr>
                <w:rFonts w:ascii="Times New Roman" w:eastAsia="Times New Roman" w:hAnsi="Times New Roman" w:cs="Times New Roman"/>
                <w:color w:val="000000"/>
                <w:sz w:val="24"/>
                <w:szCs w:val="24"/>
                <w:lang w:eastAsia="ru-RU"/>
              </w:rPr>
              <w:t>расширенная</w:t>
            </w:r>
            <w:proofErr w:type="gramEnd"/>
            <w:r w:rsidRPr="00217221">
              <w:rPr>
                <w:rFonts w:ascii="Times New Roman" w:eastAsia="Times New Roman" w:hAnsi="Times New Roman" w:cs="Times New Roman"/>
                <w:color w:val="000000"/>
                <w:sz w:val="24"/>
                <w:szCs w:val="24"/>
                <w:lang w:eastAsia="ru-RU"/>
              </w:rPr>
              <w:t xml:space="preserve">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1CD662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FB2E194" w14:textId="77777777" w:rsidTr="004F01AC">
        <w:trPr>
          <w:trHeight w:val="630"/>
        </w:trPr>
        <w:tc>
          <w:tcPr>
            <w:tcW w:w="0" w:type="auto"/>
            <w:vMerge/>
            <w:tcBorders>
              <w:top w:val="nil"/>
              <w:left w:val="single" w:sz="4" w:space="0" w:color="auto"/>
              <w:right w:val="single" w:sz="4" w:space="0" w:color="auto"/>
            </w:tcBorders>
            <w:vAlign w:val="center"/>
            <w:hideMark/>
          </w:tcPr>
          <w:p w14:paraId="16A121E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E9D47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C030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21891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38A13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31182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тиреоидэктомия </w:t>
            </w:r>
            <w:proofErr w:type="gramStart"/>
            <w:r w:rsidRPr="00217221">
              <w:rPr>
                <w:rFonts w:ascii="Times New Roman" w:eastAsia="Times New Roman" w:hAnsi="Times New Roman" w:cs="Times New Roman"/>
                <w:color w:val="000000"/>
                <w:sz w:val="24"/>
                <w:szCs w:val="24"/>
                <w:lang w:eastAsia="ru-RU"/>
              </w:rPr>
              <w:t>расширенная</w:t>
            </w:r>
            <w:proofErr w:type="gramEnd"/>
            <w:r w:rsidRPr="00217221">
              <w:rPr>
                <w:rFonts w:ascii="Times New Roman" w:eastAsia="Times New Roman" w:hAnsi="Times New Roman" w:cs="Times New Roman"/>
                <w:color w:val="000000"/>
                <w:sz w:val="24"/>
                <w:szCs w:val="24"/>
                <w:lang w:eastAsia="ru-RU"/>
              </w:rPr>
              <w:t xml:space="preserve"> комбинированная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01D692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C6DF45C" w14:textId="77777777" w:rsidTr="004F01AC">
        <w:trPr>
          <w:trHeight w:val="945"/>
        </w:trPr>
        <w:tc>
          <w:tcPr>
            <w:tcW w:w="0" w:type="auto"/>
            <w:vMerge/>
            <w:tcBorders>
              <w:top w:val="nil"/>
              <w:left w:val="single" w:sz="4" w:space="0" w:color="auto"/>
              <w:right w:val="single" w:sz="4" w:space="0" w:color="auto"/>
            </w:tcBorders>
            <w:vAlign w:val="center"/>
            <w:hideMark/>
          </w:tcPr>
          <w:p w14:paraId="2C84AF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9555B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A936A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464BE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7EF84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AB791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резекция щитовидной железы с </w:t>
            </w:r>
            <w:proofErr w:type="gramStart"/>
            <w:r w:rsidRPr="00217221">
              <w:rPr>
                <w:rFonts w:ascii="Times New Roman" w:eastAsia="Times New Roman" w:hAnsi="Times New Roman" w:cs="Times New Roman"/>
                <w:color w:val="000000"/>
                <w:sz w:val="24"/>
                <w:szCs w:val="24"/>
                <w:lang w:eastAsia="ru-RU"/>
              </w:rPr>
              <w:t>микрохирургическим</w:t>
            </w:r>
            <w:proofErr w:type="gramEnd"/>
            <w:r w:rsidRPr="00217221">
              <w:rPr>
                <w:rFonts w:ascii="Times New Roman" w:eastAsia="Times New Roman" w:hAnsi="Times New Roman" w:cs="Times New Roman"/>
                <w:color w:val="000000"/>
                <w:sz w:val="24"/>
                <w:szCs w:val="24"/>
                <w:lang w:eastAsia="ru-RU"/>
              </w:rPr>
              <w:t xml:space="preserve"> невролизом возвратного гортанного нерва</w:t>
            </w:r>
          </w:p>
        </w:tc>
        <w:tc>
          <w:tcPr>
            <w:tcW w:w="0" w:type="auto"/>
            <w:vMerge/>
            <w:tcBorders>
              <w:top w:val="nil"/>
              <w:left w:val="single" w:sz="4" w:space="0" w:color="auto"/>
              <w:right w:val="single" w:sz="4" w:space="0" w:color="auto"/>
            </w:tcBorders>
            <w:vAlign w:val="center"/>
            <w:hideMark/>
          </w:tcPr>
          <w:p w14:paraId="3F604C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8613FD5" w14:textId="77777777" w:rsidTr="004F01AC">
        <w:trPr>
          <w:trHeight w:val="630"/>
        </w:trPr>
        <w:tc>
          <w:tcPr>
            <w:tcW w:w="0" w:type="auto"/>
            <w:vMerge/>
            <w:tcBorders>
              <w:top w:val="nil"/>
              <w:left w:val="single" w:sz="4" w:space="0" w:color="auto"/>
              <w:right w:val="single" w:sz="4" w:space="0" w:color="auto"/>
            </w:tcBorders>
            <w:vAlign w:val="center"/>
            <w:hideMark/>
          </w:tcPr>
          <w:p w14:paraId="5144629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787D7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16EF1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83651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6F1831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2F2F20E"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тиреоидэктомия с </w:t>
            </w:r>
            <w:proofErr w:type="gramStart"/>
            <w:r w:rsidRPr="00217221">
              <w:rPr>
                <w:rFonts w:ascii="Times New Roman" w:eastAsia="Times New Roman" w:hAnsi="Times New Roman" w:cs="Times New Roman"/>
                <w:color w:val="000000"/>
                <w:sz w:val="24"/>
                <w:szCs w:val="24"/>
                <w:lang w:eastAsia="ru-RU"/>
              </w:rPr>
              <w:t>микрохирургическим</w:t>
            </w:r>
            <w:proofErr w:type="gramEnd"/>
            <w:r w:rsidRPr="00217221">
              <w:rPr>
                <w:rFonts w:ascii="Times New Roman" w:eastAsia="Times New Roman" w:hAnsi="Times New Roman" w:cs="Times New Roman"/>
                <w:color w:val="000000"/>
                <w:sz w:val="24"/>
                <w:szCs w:val="24"/>
                <w:lang w:eastAsia="ru-RU"/>
              </w:rPr>
              <w:t xml:space="preserve"> невролизом возвратного гортанного нерва</w:t>
            </w:r>
          </w:p>
          <w:p w14:paraId="2486AFAA" w14:textId="77777777" w:rsidR="000B6A79" w:rsidRDefault="000B6A79" w:rsidP="00217221">
            <w:pPr>
              <w:spacing w:after="0" w:line="240" w:lineRule="auto"/>
              <w:rPr>
                <w:rFonts w:ascii="Times New Roman" w:eastAsia="Times New Roman" w:hAnsi="Times New Roman" w:cs="Times New Roman"/>
                <w:color w:val="000000"/>
                <w:sz w:val="24"/>
                <w:szCs w:val="24"/>
                <w:lang w:eastAsia="ru-RU"/>
              </w:rPr>
            </w:pPr>
          </w:p>
          <w:p w14:paraId="6A3E86E1" w14:textId="7D3CE769" w:rsidR="000B6A79" w:rsidRPr="00217221" w:rsidRDefault="000B6A79"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BC966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4CF05DA" w14:textId="77777777" w:rsidTr="000B6A79">
        <w:trPr>
          <w:trHeight w:val="630"/>
        </w:trPr>
        <w:tc>
          <w:tcPr>
            <w:tcW w:w="0" w:type="auto"/>
            <w:vMerge/>
            <w:tcBorders>
              <w:top w:val="nil"/>
              <w:left w:val="single" w:sz="4" w:space="0" w:color="auto"/>
              <w:right w:val="single" w:sz="4" w:space="0" w:color="auto"/>
            </w:tcBorders>
            <w:vAlign w:val="center"/>
            <w:hideMark/>
          </w:tcPr>
          <w:p w14:paraId="45DAC1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44B51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08904F5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C15</w:t>
            </w:r>
          </w:p>
        </w:tc>
        <w:tc>
          <w:tcPr>
            <w:tcW w:w="0" w:type="auto"/>
            <w:vMerge w:val="restart"/>
            <w:tcBorders>
              <w:top w:val="nil"/>
              <w:left w:val="single" w:sz="4" w:space="0" w:color="auto"/>
              <w:right w:val="single" w:sz="4" w:space="0" w:color="auto"/>
            </w:tcBorders>
            <w:shd w:val="clear" w:color="auto" w:fill="auto"/>
            <w:hideMark/>
          </w:tcPr>
          <w:p w14:paraId="233FD3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начальные, локализованные и местнораспространенные формы злокачественных новообразований пищевода</w:t>
            </w:r>
          </w:p>
        </w:tc>
        <w:tc>
          <w:tcPr>
            <w:tcW w:w="0" w:type="auto"/>
            <w:tcBorders>
              <w:top w:val="nil"/>
              <w:left w:val="single" w:sz="4" w:space="0" w:color="auto"/>
              <w:right w:val="single" w:sz="4" w:space="0" w:color="auto"/>
            </w:tcBorders>
            <w:shd w:val="clear" w:color="auto" w:fill="auto"/>
            <w:hideMark/>
          </w:tcPr>
          <w:p w14:paraId="62B234D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69A10A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пищеводно-желудочного (пищеводно-кишечного) анастомоза трансторакальная</w:t>
            </w:r>
          </w:p>
        </w:tc>
        <w:tc>
          <w:tcPr>
            <w:tcW w:w="0" w:type="auto"/>
            <w:vMerge/>
            <w:tcBorders>
              <w:top w:val="nil"/>
              <w:left w:val="single" w:sz="4" w:space="0" w:color="auto"/>
              <w:right w:val="single" w:sz="4" w:space="0" w:color="auto"/>
            </w:tcBorders>
            <w:vAlign w:val="center"/>
            <w:hideMark/>
          </w:tcPr>
          <w:p w14:paraId="6211ED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7857E41" w14:textId="77777777" w:rsidTr="004F01AC">
        <w:trPr>
          <w:trHeight w:val="945"/>
        </w:trPr>
        <w:tc>
          <w:tcPr>
            <w:tcW w:w="0" w:type="auto"/>
            <w:vMerge/>
            <w:tcBorders>
              <w:top w:val="nil"/>
              <w:left w:val="single" w:sz="4" w:space="0" w:color="auto"/>
              <w:right w:val="single" w:sz="4" w:space="0" w:color="auto"/>
            </w:tcBorders>
            <w:vAlign w:val="center"/>
            <w:hideMark/>
          </w:tcPr>
          <w:p w14:paraId="75207B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A2BC8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CB4267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263426E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9C542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F823B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одномоментная эзофагэктомия (субтотальная резекция пищевода) с лимфаденэктомией 2S, 2F, 3F и пластикой пищевода</w:t>
            </w:r>
          </w:p>
        </w:tc>
        <w:tc>
          <w:tcPr>
            <w:tcW w:w="0" w:type="auto"/>
            <w:vMerge/>
            <w:tcBorders>
              <w:top w:val="nil"/>
              <w:left w:val="single" w:sz="4" w:space="0" w:color="auto"/>
              <w:right w:val="single" w:sz="4" w:space="0" w:color="auto"/>
            </w:tcBorders>
            <w:vAlign w:val="center"/>
            <w:hideMark/>
          </w:tcPr>
          <w:p w14:paraId="2235DD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26CCC87" w14:textId="77777777" w:rsidTr="004F01AC">
        <w:trPr>
          <w:trHeight w:val="945"/>
        </w:trPr>
        <w:tc>
          <w:tcPr>
            <w:tcW w:w="0" w:type="auto"/>
            <w:vMerge/>
            <w:tcBorders>
              <w:top w:val="nil"/>
              <w:left w:val="single" w:sz="4" w:space="0" w:color="auto"/>
              <w:right w:val="single" w:sz="4" w:space="0" w:color="auto"/>
            </w:tcBorders>
            <w:vAlign w:val="center"/>
            <w:hideMark/>
          </w:tcPr>
          <w:p w14:paraId="27493F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01AF0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480F0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4195FE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24471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2F3F6C5" w14:textId="39FD5299"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экстраорганного рецидива злокачественного новообразования пищевода комбинированное</w:t>
            </w:r>
          </w:p>
          <w:p w14:paraId="46567E64" w14:textId="77777777" w:rsidR="00B765E3" w:rsidRDefault="00B765E3" w:rsidP="00217221">
            <w:pPr>
              <w:spacing w:after="0" w:line="240" w:lineRule="auto"/>
              <w:rPr>
                <w:rFonts w:ascii="Times New Roman" w:eastAsia="Times New Roman" w:hAnsi="Times New Roman" w:cs="Times New Roman"/>
                <w:color w:val="000000"/>
                <w:sz w:val="24"/>
                <w:szCs w:val="24"/>
                <w:lang w:eastAsia="ru-RU"/>
              </w:rPr>
            </w:pPr>
          </w:p>
          <w:p w14:paraId="06C4A4A3" w14:textId="1E24C05A" w:rsidR="00256565" w:rsidRPr="00217221" w:rsidRDefault="00256565"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0ECAB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0706A40" w14:textId="77777777" w:rsidTr="00256565">
        <w:trPr>
          <w:trHeight w:val="945"/>
        </w:trPr>
        <w:tc>
          <w:tcPr>
            <w:tcW w:w="0" w:type="auto"/>
            <w:vMerge/>
            <w:tcBorders>
              <w:top w:val="nil"/>
              <w:left w:val="single" w:sz="4" w:space="0" w:color="auto"/>
              <w:right w:val="single" w:sz="4" w:space="0" w:color="auto"/>
            </w:tcBorders>
            <w:vAlign w:val="center"/>
            <w:hideMark/>
          </w:tcPr>
          <w:p w14:paraId="32EF26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1BB1F1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147B5AF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C16</w:t>
            </w:r>
          </w:p>
        </w:tc>
        <w:tc>
          <w:tcPr>
            <w:tcW w:w="0" w:type="auto"/>
            <w:vMerge w:val="restart"/>
            <w:tcBorders>
              <w:top w:val="nil"/>
              <w:left w:val="single" w:sz="4" w:space="0" w:color="auto"/>
              <w:right w:val="single" w:sz="4" w:space="0" w:color="auto"/>
            </w:tcBorders>
            <w:shd w:val="clear" w:color="auto" w:fill="auto"/>
            <w:hideMark/>
          </w:tcPr>
          <w:p w14:paraId="5B5DC4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0" w:type="auto"/>
            <w:vMerge w:val="restart"/>
            <w:tcBorders>
              <w:top w:val="nil"/>
              <w:left w:val="single" w:sz="4" w:space="0" w:color="auto"/>
              <w:right w:val="single" w:sz="4" w:space="0" w:color="auto"/>
            </w:tcBorders>
            <w:shd w:val="clear" w:color="auto" w:fill="auto"/>
            <w:hideMark/>
          </w:tcPr>
          <w:p w14:paraId="375569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62C728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реконструкция пищеводно-кишечного анастомоза при рубцовых деформациях, не подлежащих эндоскопическому лечению</w:t>
            </w:r>
          </w:p>
        </w:tc>
        <w:tc>
          <w:tcPr>
            <w:tcW w:w="0" w:type="auto"/>
            <w:vMerge/>
            <w:tcBorders>
              <w:top w:val="nil"/>
              <w:left w:val="single" w:sz="4" w:space="0" w:color="auto"/>
              <w:right w:val="single" w:sz="4" w:space="0" w:color="auto"/>
            </w:tcBorders>
            <w:vAlign w:val="center"/>
            <w:hideMark/>
          </w:tcPr>
          <w:p w14:paraId="0D73D9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2991AFB" w14:textId="77777777" w:rsidTr="004F01AC">
        <w:trPr>
          <w:trHeight w:val="630"/>
        </w:trPr>
        <w:tc>
          <w:tcPr>
            <w:tcW w:w="0" w:type="auto"/>
            <w:vMerge/>
            <w:tcBorders>
              <w:top w:val="nil"/>
              <w:left w:val="single" w:sz="4" w:space="0" w:color="auto"/>
              <w:right w:val="single" w:sz="4" w:space="0" w:color="auto"/>
            </w:tcBorders>
            <w:vAlign w:val="center"/>
            <w:hideMark/>
          </w:tcPr>
          <w:p w14:paraId="63A8E9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2185B5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B7446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6C979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A4704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196F7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реконструкция пищеводно-желудочного анастомоза при </w:t>
            </w:r>
            <w:proofErr w:type="gramStart"/>
            <w:r w:rsidRPr="00217221">
              <w:rPr>
                <w:rFonts w:ascii="Times New Roman" w:eastAsia="Times New Roman" w:hAnsi="Times New Roman" w:cs="Times New Roman"/>
                <w:color w:val="000000"/>
                <w:sz w:val="24"/>
                <w:szCs w:val="24"/>
                <w:lang w:eastAsia="ru-RU"/>
              </w:rPr>
              <w:t>тяжелых</w:t>
            </w:r>
            <w:proofErr w:type="gramEnd"/>
            <w:r w:rsidRPr="00217221">
              <w:rPr>
                <w:rFonts w:ascii="Times New Roman" w:eastAsia="Times New Roman" w:hAnsi="Times New Roman" w:cs="Times New Roman"/>
                <w:color w:val="000000"/>
                <w:sz w:val="24"/>
                <w:szCs w:val="24"/>
                <w:lang w:eastAsia="ru-RU"/>
              </w:rPr>
              <w:t xml:space="preserve"> рефлюкс-эзофагитах</w:t>
            </w:r>
          </w:p>
        </w:tc>
        <w:tc>
          <w:tcPr>
            <w:tcW w:w="0" w:type="auto"/>
            <w:vMerge/>
            <w:tcBorders>
              <w:top w:val="nil"/>
              <w:left w:val="single" w:sz="4" w:space="0" w:color="auto"/>
              <w:right w:val="single" w:sz="4" w:space="0" w:color="auto"/>
            </w:tcBorders>
            <w:vAlign w:val="center"/>
            <w:hideMark/>
          </w:tcPr>
          <w:p w14:paraId="3791E2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4F65F59" w14:textId="77777777" w:rsidTr="004F01AC">
        <w:trPr>
          <w:trHeight w:val="945"/>
        </w:trPr>
        <w:tc>
          <w:tcPr>
            <w:tcW w:w="0" w:type="auto"/>
            <w:vMerge/>
            <w:tcBorders>
              <w:top w:val="nil"/>
              <w:left w:val="single" w:sz="4" w:space="0" w:color="auto"/>
              <w:right w:val="single" w:sz="4" w:space="0" w:color="auto"/>
            </w:tcBorders>
            <w:vAlign w:val="center"/>
            <w:hideMark/>
          </w:tcPr>
          <w:p w14:paraId="76ACF3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4010B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712E5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AF8FE7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D46C99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FB150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культи желудка с реконструкцией желудочно-кишечного или межкишечного анастомоза при болезнях оперированного желудка</w:t>
            </w:r>
          </w:p>
        </w:tc>
        <w:tc>
          <w:tcPr>
            <w:tcW w:w="0" w:type="auto"/>
            <w:vMerge/>
            <w:tcBorders>
              <w:top w:val="nil"/>
              <w:left w:val="single" w:sz="4" w:space="0" w:color="auto"/>
              <w:right w:val="single" w:sz="4" w:space="0" w:color="auto"/>
            </w:tcBorders>
            <w:vAlign w:val="center"/>
            <w:hideMark/>
          </w:tcPr>
          <w:p w14:paraId="405F59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A68A2D4" w14:textId="77777777" w:rsidTr="004F01AC">
        <w:trPr>
          <w:trHeight w:val="630"/>
        </w:trPr>
        <w:tc>
          <w:tcPr>
            <w:tcW w:w="0" w:type="auto"/>
            <w:vMerge/>
            <w:tcBorders>
              <w:top w:val="nil"/>
              <w:left w:val="single" w:sz="4" w:space="0" w:color="auto"/>
              <w:right w:val="single" w:sz="4" w:space="0" w:color="auto"/>
            </w:tcBorders>
            <w:vAlign w:val="center"/>
            <w:hideMark/>
          </w:tcPr>
          <w:p w14:paraId="1AB4AE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09278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E363D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1DF0E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53B720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4916AC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циторедуктивная гастрэктомия с интраоперационной фотодинамической терапией</w:t>
            </w:r>
          </w:p>
        </w:tc>
        <w:tc>
          <w:tcPr>
            <w:tcW w:w="0" w:type="auto"/>
            <w:vMerge/>
            <w:tcBorders>
              <w:top w:val="nil"/>
              <w:left w:val="single" w:sz="4" w:space="0" w:color="auto"/>
              <w:right w:val="single" w:sz="4" w:space="0" w:color="auto"/>
            </w:tcBorders>
            <w:vAlign w:val="center"/>
            <w:hideMark/>
          </w:tcPr>
          <w:p w14:paraId="79BB1D8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A428282" w14:textId="77777777" w:rsidTr="004F01AC">
        <w:trPr>
          <w:trHeight w:val="945"/>
        </w:trPr>
        <w:tc>
          <w:tcPr>
            <w:tcW w:w="0" w:type="auto"/>
            <w:vMerge/>
            <w:tcBorders>
              <w:top w:val="nil"/>
              <w:left w:val="single" w:sz="4" w:space="0" w:color="auto"/>
              <w:right w:val="single" w:sz="4" w:space="0" w:color="auto"/>
            </w:tcBorders>
            <w:vAlign w:val="center"/>
            <w:hideMark/>
          </w:tcPr>
          <w:p w14:paraId="3B3B705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25089F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6C9F84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D46F8D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6C50E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0C24A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циторедуктивная проксимальная субтотальная резекция желудка с интраоперационной фотодинамической терапией</w:t>
            </w:r>
          </w:p>
        </w:tc>
        <w:tc>
          <w:tcPr>
            <w:tcW w:w="0" w:type="auto"/>
            <w:vMerge/>
            <w:tcBorders>
              <w:top w:val="nil"/>
              <w:left w:val="single" w:sz="4" w:space="0" w:color="auto"/>
              <w:right w:val="single" w:sz="4" w:space="0" w:color="auto"/>
            </w:tcBorders>
            <w:vAlign w:val="center"/>
            <w:hideMark/>
          </w:tcPr>
          <w:p w14:paraId="48A984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45D4343" w14:textId="77777777" w:rsidTr="004F01AC">
        <w:trPr>
          <w:trHeight w:val="945"/>
        </w:trPr>
        <w:tc>
          <w:tcPr>
            <w:tcW w:w="0" w:type="auto"/>
            <w:vMerge/>
            <w:tcBorders>
              <w:top w:val="nil"/>
              <w:left w:val="single" w:sz="4" w:space="0" w:color="auto"/>
              <w:right w:val="single" w:sz="4" w:space="0" w:color="auto"/>
            </w:tcBorders>
            <w:vAlign w:val="center"/>
            <w:hideMark/>
          </w:tcPr>
          <w:p w14:paraId="54957C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5C711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0F9C7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9760B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0A91A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25FC4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циторедуктивная дистальная субтотальная резекция желудка с интраоперационной фотодинамической терапией</w:t>
            </w:r>
          </w:p>
        </w:tc>
        <w:tc>
          <w:tcPr>
            <w:tcW w:w="0" w:type="auto"/>
            <w:vMerge/>
            <w:tcBorders>
              <w:top w:val="nil"/>
              <w:left w:val="single" w:sz="4" w:space="0" w:color="auto"/>
              <w:right w:val="single" w:sz="4" w:space="0" w:color="auto"/>
            </w:tcBorders>
            <w:vAlign w:val="center"/>
            <w:hideMark/>
          </w:tcPr>
          <w:p w14:paraId="2EFEE9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AFB6A2A" w14:textId="77777777" w:rsidTr="004F01AC">
        <w:trPr>
          <w:trHeight w:val="945"/>
        </w:trPr>
        <w:tc>
          <w:tcPr>
            <w:tcW w:w="0" w:type="auto"/>
            <w:vMerge/>
            <w:tcBorders>
              <w:top w:val="nil"/>
              <w:left w:val="single" w:sz="4" w:space="0" w:color="auto"/>
              <w:right w:val="single" w:sz="4" w:space="0" w:color="auto"/>
            </w:tcBorders>
            <w:vAlign w:val="center"/>
            <w:hideMark/>
          </w:tcPr>
          <w:p w14:paraId="08EA12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6CBAB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E9221B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72344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F12C9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ED3D3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циторедуктивная гастрэктомия с интраоперационной внутрибрюшной гипертермической химиотерапией</w:t>
            </w:r>
          </w:p>
        </w:tc>
        <w:tc>
          <w:tcPr>
            <w:tcW w:w="0" w:type="auto"/>
            <w:vMerge/>
            <w:tcBorders>
              <w:top w:val="nil"/>
              <w:left w:val="single" w:sz="4" w:space="0" w:color="auto"/>
              <w:right w:val="single" w:sz="4" w:space="0" w:color="auto"/>
            </w:tcBorders>
            <w:vAlign w:val="center"/>
            <w:hideMark/>
          </w:tcPr>
          <w:p w14:paraId="3F6C5B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287E981" w14:textId="77777777" w:rsidTr="004F01AC">
        <w:trPr>
          <w:trHeight w:val="1260"/>
        </w:trPr>
        <w:tc>
          <w:tcPr>
            <w:tcW w:w="0" w:type="auto"/>
            <w:vMerge/>
            <w:tcBorders>
              <w:top w:val="nil"/>
              <w:left w:val="single" w:sz="4" w:space="0" w:color="auto"/>
              <w:right w:val="single" w:sz="4" w:space="0" w:color="auto"/>
            </w:tcBorders>
            <w:vAlign w:val="center"/>
            <w:hideMark/>
          </w:tcPr>
          <w:p w14:paraId="5A24AE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C506E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4AE65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172FB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33198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0BDAB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циторедуктивная проксимальная субтотальная резекция желудка с интраоперационной внутрибрюшной гипертермической химиотерапией</w:t>
            </w:r>
          </w:p>
        </w:tc>
        <w:tc>
          <w:tcPr>
            <w:tcW w:w="0" w:type="auto"/>
            <w:vMerge/>
            <w:tcBorders>
              <w:top w:val="nil"/>
              <w:left w:val="single" w:sz="4" w:space="0" w:color="auto"/>
              <w:right w:val="single" w:sz="4" w:space="0" w:color="auto"/>
            </w:tcBorders>
            <w:vAlign w:val="center"/>
            <w:hideMark/>
          </w:tcPr>
          <w:p w14:paraId="077019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4B3DEF3" w14:textId="77777777" w:rsidTr="004F01AC">
        <w:trPr>
          <w:trHeight w:val="1260"/>
        </w:trPr>
        <w:tc>
          <w:tcPr>
            <w:tcW w:w="0" w:type="auto"/>
            <w:vMerge/>
            <w:tcBorders>
              <w:top w:val="nil"/>
              <w:left w:val="single" w:sz="4" w:space="0" w:color="auto"/>
              <w:right w:val="single" w:sz="4" w:space="0" w:color="auto"/>
            </w:tcBorders>
            <w:vAlign w:val="center"/>
            <w:hideMark/>
          </w:tcPr>
          <w:p w14:paraId="6315DE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8FB4F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C3636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6E037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2BFEC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D146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циторедуктивная дистальная субтотальная резекция желудка с интраоперационной внутрибрюшной гипертермической химиотерапией</w:t>
            </w:r>
          </w:p>
        </w:tc>
        <w:tc>
          <w:tcPr>
            <w:tcW w:w="0" w:type="auto"/>
            <w:vMerge/>
            <w:tcBorders>
              <w:top w:val="nil"/>
              <w:left w:val="single" w:sz="4" w:space="0" w:color="auto"/>
              <w:right w:val="single" w:sz="4" w:space="0" w:color="auto"/>
            </w:tcBorders>
            <w:vAlign w:val="center"/>
            <w:hideMark/>
          </w:tcPr>
          <w:p w14:paraId="32918B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06B64BF" w14:textId="77777777" w:rsidTr="004F01AC">
        <w:trPr>
          <w:trHeight w:val="945"/>
        </w:trPr>
        <w:tc>
          <w:tcPr>
            <w:tcW w:w="0" w:type="auto"/>
            <w:vMerge/>
            <w:tcBorders>
              <w:top w:val="nil"/>
              <w:left w:val="single" w:sz="4" w:space="0" w:color="auto"/>
              <w:right w:val="single" w:sz="4" w:space="0" w:color="auto"/>
            </w:tcBorders>
            <w:vAlign w:val="center"/>
            <w:hideMark/>
          </w:tcPr>
          <w:p w14:paraId="537CBD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385BF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D073B4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97975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3AEA1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D749F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циторедуктивные комбинированные операции с радиочастотной термоаблацией метастатических очагов печени</w:t>
            </w:r>
          </w:p>
        </w:tc>
        <w:tc>
          <w:tcPr>
            <w:tcW w:w="0" w:type="auto"/>
            <w:vMerge/>
            <w:tcBorders>
              <w:top w:val="nil"/>
              <w:left w:val="single" w:sz="4" w:space="0" w:color="auto"/>
              <w:right w:val="single" w:sz="4" w:space="0" w:color="auto"/>
            </w:tcBorders>
            <w:vAlign w:val="center"/>
            <w:hideMark/>
          </w:tcPr>
          <w:p w14:paraId="2E0993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9F80A43" w14:textId="77777777" w:rsidTr="004F01AC">
        <w:trPr>
          <w:trHeight w:val="630"/>
        </w:trPr>
        <w:tc>
          <w:tcPr>
            <w:tcW w:w="0" w:type="auto"/>
            <w:vMerge/>
            <w:tcBorders>
              <w:top w:val="nil"/>
              <w:left w:val="single" w:sz="4" w:space="0" w:color="auto"/>
              <w:right w:val="single" w:sz="4" w:space="0" w:color="auto"/>
            </w:tcBorders>
            <w:vAlign w:val="center"/>
            <w:hideMark/>
          </w:tcPr>
          <w:p w14:paraId="7304BA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7707C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159AE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898CA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8A571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DF942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расширенно-комбинированная дистальная субтотальная резекция желудка</w:t>
            </w:r>
          </w:p>
        </w:tc>
        <w:tc>
          <w:tcPr>
            <w:tcW w:w="0" w:type="auto"/>
            <w:vMerge/>
            <w:tcBorders>
              <w:top w:val="nil"/>
              <w:left w:val="single" w:sz="4" w:space="0" w:color="auto"/>
              <w:right w:val="single" w:sz="4" w:space="0" w:color="auto"/>
            </w:tcBorders>
            <w:vAlign w:val="center"/>
            <w:hideMark/>
          </w:tcPr>
          <w:p w14:paraId="7E7783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D016B47" w14:textId="77777777" w:rsidTr="004F01AC">
        <w:trPr>
          <w:trHeight w:val="945"/>
        </w:trPr>
        <w:tc>
          <w:tcPr>
            <w:tcW w:w="0" w:type="auto"/>
            <w:vMerge/>
            <w:tcBorders>
              <w:top w:val="nil"/>
              <w:left w:val="single" w:sz="4" w:space="0" w:color="auto"/>
              <w:right w:val="single" w:sz="4" w:space="0" w:color="auto"/>
            </w:tcBorders>
            <w:vAlign w:val="center"/>
            <w:hideMark/>
          </w:tcPr>
          <w:p w14:paraId="4BAE87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180E2D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88AD3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0E78C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E1680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3EE4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расширенно-комбинированная проксимальная субтотальная резекция желудка, в том числе с трансторакальной резекцией пищевода</w:t>
            </w:r>
          </w:p>
        </w:tc>
        <w:tc>
          <w:tcPr>
            <w:tcW w:w="0" w:type="auto"/>
            <w:vMerge/>
            <w:tcBorders>
              <w:top w:val="nil"/>
              <w:left w:val="single" w:sz="4" w:space="0" w:color="auto"/>
              <w:right w:val="single" w:sz="4" w:space="0" w:color="auto"/>
            </w:tcBorders>
            <w:vAlign w:val="center"/>
            <w:hideMark/>
          </w:tcPr>
          <w:p w14:paraId="67D7CD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B3AC530" w14:textId="77777777" w:rsidTr="004F01AC">
        <w:trPr>
          <w:trHeight w:val="630"/>
        </w:trPr>
        <w:tc>
          <w:tcPr>
            <w:tcW w:w="0" w:type="auto"/>
            <w:vMerge/>
            <w:tcBorders>
              <w:top w:val="nil"/>
              <w:left w:val="single" w:sz="4" w:space="0" w:color="auto"/>
              <w:right w:val="single" w:sz="4" w:space="0" w:color="auto"/>
            </w:tcBorders>
            <w:vAlign w:val="center"/>
            <w:hideMark/>
          </w:tcPr>
          <w:p w14:paraId="1A7D746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9E6BB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3B501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203EB0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B5CCC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2E88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расширенно-комбинированная</w:t>
            </w:r>
            <w:proofErr w:type="gramEnd"/>
            <w:r w:rsidRPr="00217221">
              <w:rPr>
                <w:rFonts w:ascii="Times New Roman" w:eastAsia="Times New Roman" w:hAnsi="Times New Roman" w:cs="Times New Roman"/>
                <w:color w:val="000000"/>
                <w:sz w:val="24"/>
                <w:szCs w:val="24"/>
                <w:lang w:eastAsia="ru-RU"/>
              </w:rPr>
              <w:t xml:space="preserve"> гастрэктомия, в том числе с трансторакальной резекцией пищевода</w:t>
            </w:r>
          </w:p>
        </w:tc>
        <w:tc>
          <w:tcPr>
            <w:tcW w:w="0" w:type="auto"/>
            <w:vMerge/>
            <w:tcBorders>
              <w:top w:val="nil"/>
              <w:left w:val="single" w:sz="4" w:space="0" w:color="auto"/>
              <w:right w:val="single" w:sz="4" w:space="0" w:color="auto"/>
            </w:tcBorders>
            <w:vAlign w:val="center"/>
            <w:hideMark/>
          </w:tcPr>
          <w:p w14:paraId="3E30A5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7F24B54" w14:textId="77777777" w:rsidTr="004F01AC">
        <w:trPr>
          <w:trHeight w:val="630"/>
        </w:trPr>
        <w:tc>
          <w:tcPr>
            <w:tcW w:w="0" w:type="auto"/>
            <w:vMerge/>
            <w:tcBorders>
              <w:top w:val="nil"/>
              <w:left w:val="single" w:sz="4" w:space="0" w:color="auto"/>
              <w:right w:val="single" w:sz="4" w:space="0" w:color="auto"/>
            </w:tcBorders>
            <w:vAlign w:val="center"/>
            <w:hideMark/>
          </w:tcPr>
          <w:p w14:paraId="48ABAE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D4342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864FD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55CBB2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183FFB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FF4D1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расширенно-комбинированная экстирпация оперированного желудка</w:t>
            </w:r>
          </w:p>
        </w:tc>
        <w:tc>
          <w:tcPr>
            <w:tcW w:w="0" w:type="auto"/>
            <w:vMerge/>
            <w:tcBorders>
              <w:top w:val="nil"/>
              <w:left w:val="single" w:sz="4" w:space="0" w:color="auto"/>
              <w:right w:val="single" w:sz="4" w:space="0" w:color="auto"/>
            </w:tcBorders>
            <w:vAlign w:val="center"/>
            <w:hideMark/>
          </w:tcPr>
          <w:p w14:paraId="2E28A2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F6E03B7" w14:textId="77777777" w:rsidTr="004F01AC">
        <w:trPr>
          <w:trHeight w:val="630"/>
        </w:trPr>
        <w:tc>
          <w:tcPr>
            <w:tcW w:w="0" w:type="auto"/>
            <w:vMerge/>
            <w:tcBorders>
              <w:top w:val="nil"/>
              <w:left w:val="single" w:sz="4" w:space="0" w:color="auto"/>
              <w:right w:val="single" w:sz="4" w:space="0" w:color="auto"/>
            </w:tcBorders>
            <w:vAlign w:val="center"/>
            <w:hideMark/>
          </w:tcPr>
          <w:p w14:paraId="5540B2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E0CC2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A86C9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FF5E8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F46A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6A61A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расширенно-комбинированная</w:t>
            </w:r>
            <w:proofErr w:type="gramEnd"/>
            <w:r w:rsidRPr="00217221">
              <w:rPr>
                <w:rFonts w:ascii="Times New Roman" w:eastAsia="Times New Roman" w:hAnsi="Times New Roman" w:cs="Times New Roman"/>
                <w:color w:val="000000"/>
                <w:sz w:val="24"/>
                <w:szCs w:val="24"/>
                <w:lang w:eastAsia="ru-RU"/>
              </w:rPr>
              <w:t xml:space="preserve"> ререзекция оперированного желудка</w:t>
            </w:r>
          </w:p>
        </w:tc>
        <w:tc>
          <w:tcPr>
            <w:tcW w:w="0" w:type="auto"/>
            <w:vMerge/>
            <w:tcBorders>
              <w:top w:val="nil"/>
              <w:left w:val="single" w:sz="4" w:space="0" w:color="auto"/>
              <w:right w:val="single" w:sz="4" w:space="0" w:color="auto"/>
            </w:tcBorders>
            <w:vAlign w:val="center"/>
            <w:hideMark/>
          </w:tcPr>
          <w:p w14:paraId="5D4C9E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C6ABB24" w14:textId="77777777" w:rsidTr="004F01AC">
        <w:trPr>
          <w:trHeight w:val="630"/>
        </w:trPr>
        <w:tc>
          <w:tcPr>
            <w:tcW w:w="0" w:type="auto"/>
            <w:vMerge/>
            <w:tcBorders>
              <w:top w:val="nil"/>
              <w:left w:val="single" w:sz="4" w:space="0" w:color="auto"/>
              <w:right w:val="single" w:sz="4" w:space="0" w:color="auto"/>
            </w:tcBorders>
            <w:vAlign w:val="center"/>
            <w:hideMark/>
          </w:tcPr>
          <w:p w14:paraId="1A9168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750F1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75F82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622EB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4A5CA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752F1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пищеводно-кишечного или пищеводно-желудочного анастомоза комбинированная</w:t>
            </w:r>
          </w:p>
        </w:tc>
        <w:tc>
          <w:tcPr>
            <w:tcW w:w="0" w:type="auto"/>
            <w:vMerge/>
            <w:tcBorders>
              <w:top w:val="nil"/>
              <w:left w:val="single" w:sz="4" w:space="0" w:color="auto"/>
              <w:right w:val="single" w:sz="4" w:space="0" w:color="auto"/>
            </w:tcBorders>
            <w:vAlign w:val="center"/>
            <w:hideMark/>
          </w:tcPr>
          <w:p w14:paraId="74091B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EC5657B" w14:textId="77777777" w:rsidTr="004F01AC">
        <w:trPr>
          <w:trHeight w:val="315"/>
        </w:trPr>
        <w:tc>
          <w:tcPr>
            <w:tcW w:w="0" w:type="auto"/>
            <w:vMerge/>
            <w:tcBorders>
              <w:top w:val="nil"/>
              <w:left w:val="single" w:sz="4" w:space="0" w:color="auto"/>
              <w:right w:val="single" w:sz="4" w:space="0" w:color="auto"/>
            </w:tcBorders>
            <w:vAlign w:val="center"/>
            <w:hideMark/>
          </w:tcPr>
          <w:p w14:paraId="459A02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051AD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87C89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CA9C2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A209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E426A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пилоросохраняющая резекция желудка</w:t>
            </w:r>
          </w:p>
        </w:tc>
        <w:tc>
          <w:tcPr>
            <w:tcW w:w="0" w:type="auto"/>
            <w:vMerge/>
            <w:tcBorders>
              <w:top w:val="nil"/>
              <w:left w:val="single" w:sz="4" w:space="0" w:color="auto"/>
              <w:right w:val="single" w:sz="4" w:space="0" w:color="auto"/>
            </w:tcBorders>
            <w:vAlign w:val="center"/>
            <w:hideMark/>
          </w:tcPr>
          <w:p w14:paraId="14F3F9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763D62C" w14:textId="77777777" w:rsidTr="004F01AC">
        <w:trPr>
          <w:trHeight w:val="945"/>
        </w:trPr>
        <w:tc>
          <w:tcPr>
            <w:tcW w:w="0" w:type="auto"/>
            <w:vMerge/>
            <w:tcBorders>
              <w:top w:val="nil"/>
              <w:left w:val="single" w:sz="4" w:space="0" w:color="auto"/>
              <w:right w:val="single" w:sz="4" w:space="0" w:color="auto"/>
            </w:tcBorders>
            <w:vAlign w:val="center"/>
            <w:hideMark/>
          </w:tcPr>
          <w:p w14:paraId="25D3037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B39AA2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E4168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E5476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946D3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C833088"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экстраорганного рецидива злокачественных новообразований желудка комбинированное</w:t>
            </w:r>
          </w:p>
          <w:p w14:paraId="0D20209F" w14:textId="43BE745F" w:rsidR="00123559" w:rsidRPr="00217221" w:rsidRDefault="00123559"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4901AE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8CE3B39" w14:textId="77777777" w:rsidTr="00123559">
        <w:trPr>
          <w:trHeight w:val="945"/>
        </w:trPr>
        <w:tc>
          <w:tcPr>
            <w:tcW w:w="0" w:type="auto"/>
            <w:vMerge/>
            <w:tcBorders>
              <w:top w:val="nil"/>
              <w:left w:val="single" w:sz="4" w:space="0" w:color="auto"/>
              <w:right w:val="single" w:sz="4" w:space="0" w:color="auto"/>
            </w:tcBorders>
            <w:vAlign w:val="center"/>
            <w:hideMark/>
          </w:tcPr>
          <w:p w14:paraId="5C1C24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EBCF6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7243129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C17</w:t>
            </w:r>
          </w:p>
        </w:tc>
        <w:tc>
          <w:tcPr>
            <w:tcW w:w="0" w:type="auto"/>
            <w:tcBorders>
              <w:top w:val="nil"/>
              <w:left w:val="single" w:sz="4" w:space="0" w:color="auto"/>
              <w:right w:val="single" w:sz="4" w:space="0" w:color="auto"/>
            </w:tcBorders>
            <w:shd w:val="clear" w:color="auto" w:fill="auto"/>
            <w:hideMark/>
          </w:tcPr>
          <w:p w14:paraId="232BCDE8"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местнораспространенные и диссеминированные формы злокачественных новообразований двенадцатиперстной и тонкой кишки</w:t>
            </w:r>
          </w:p>
          <w:p w14:paraId="721EE27C" w14:textId="77777777" w:rsidR="00760629" w:rsidRDefault="00760629" w:rsidP="00217221">
            <w:pPr>
              <w:spacing w:after="0" w:line="240" w:lineRule="auto"/>
              <w:rPr>
                <w:rFonts w:ascii="Times New Roman" w:eastAsia="Times New Roman" w:hAnsi="Times New Roman" w:cs="Times New Roman"/>
                <w:color w:val="000000"/>
                <w:sz w:val="24"/>
                <w:szCs w:val="24"/>
                <w:lang w:eastAsia="ru-RU"/>
              </w:rPr>
            </w:pPr>
          </w:p>
          <w:p w14:paraId="122DF4EB" w14:textId="62870D87" w:rsidR="00760629" w:rsidRPr="00217221" w:rsidRDefault="00760629"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081993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5847A3F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панкреатодуоденальная резекция, в том числе расширенная или комбинированная</w:t>
            </w:r>
          </w:p>
        </w:tc>
        <w:tc>
          <w:tcPr>
            <w:tcW w:w="0" w:type="auto"/>
            <w:vMerge/>
            <w:tcBorders>
              <w:top w:val="nil"/>
              <w:left w:val="single" w:sz="4" w:space="0" w:color="auto"/>
              <w:right w:val="single" w:sz="4" w:space="0" w:color="auto"/>
            </w:tcBorders>
            <w:vAlign w:val="center"/>
            <w:hideMark/>
          </w:tcPr>
          <w:p w14:paraId="4F6A37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50825CF" w14:textId="77777777" w:rsidTr="00760629">
        <w:trPr>
          <w:trHeight w:val="630"/>
        </w:trPr>
        <w:tc>
          <w:tcPr>
            <w:tcW w:w="0" w:type="auto"/>
            <w:vMerge/>
            <w:tcBorders>
              <w:top w:val="nil"/>
              <w:left w:val="single" w:sz="4" w:space="0" w:color="auto"/>
              <w:right w:val="single" w:sz="4" w:space="0" w:color="auto"/>
            </w:tcBorders>
            <w:vAlign w:val="center"/>
            <w:hideMark/>
          </w:tcPr>
          <w:p w14:paraId="5AC2C3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7CC7CF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1878D5A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C18, C19, C20, C08, C48.1</w:t>
            </w:r>
          </w:p>
        </w:tc>
        <w:tc>
          <w:tcPr>
            <w:tcW w:w="0" w:type="auto"/>
            <w:vMerge w:val="restart"/>
            <w:tcBorders>
              <w:top w:val="nil"/>
              <w:left w:val="single" w:sz="4" w:space="0" w:color="auto"/>
              <w:right w:val="single" w:sz="4" w:space="0" w:color="auto"/>
            </w:tcBorders>
            <w:shd w:val="clear" w:color="auto" w:fill="auto"/>
            <w:hideMark/>
          </w:tcPr>
          <w:p w14:paraId="6EA871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0" w:type="auto"/>
            <w:vMerge w:val="restart"/>
            <w:tcBorders>
              <w:top w:val="nil"/>
              <w:left w:val="single" w:sz="4" w:space="0" w:color="auto"/>
              <w:right w:val="single" w:sz="4" w:space="0" w:color="auto"/>
            </w:tcBorders>
            <w:shd w:val="clear" w:color="auto" w:fill="auto"/>
            <w:hideMark/>
          </w:tcPr>
          <w:p w14:paraId="4F0BD1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36E0E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реконструкция толстой кишки с формированием межкишечных анастомозов</w:t>
            </w:r>
          </w:p>
        </w:tc>
        <w:tc>
          <w:tcPr>
            <w:tcW w:w="0" w:type="auto"/>
            <w:vMerge/>
            <w:tcBorders>
              <w:top w:val="nil"/>
              <w:left w:val="single" w:sz="4" w:space="0" w:color="auto"/>
              <w:right w:val="single" w:sz="4" w:space="0" w:color="auto"/>
            </w:tcBorders>
            <w:vAlign w:val="center"/>
            <w:hideMark/>
          </w:tcPr>
          <w:p w14:paraId="001DDF3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8AD01F0" w14:textId="77777777" w:rsidTr="00760629">
        <w:trPr>
          <w:trHeight w:val="1260"/>
        </w:trPr>
        <w:tc>
          <w:tcPr>
            <w:tcW w:w="0" w:type="auto"/>
            <w:vMerge/>
            <w:tcBorders>
              <w:top w:val="nil"/>
              <w:left w:val="single" w:sz="4" w:space="0" w:color="auto"/>
              <w:right w:val="single" w:sz="4" w:space="0" w:color="auto"/>
            </w:tcBorders>
            <w:vAlign w:val="center"/>
            <w:hideMark/>
          </w:tcPr>
          <w:p w14:paraId="749F22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8091DA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0C389E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588D3A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CF80EB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35932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0" w:type="auto"/>
            <w:vMerge/>
            <w:tcBorders>
              <w:top w:val="nil"/>
              <w:left w:val="single" w:sz="4" w:space="0" w:color="auto"/>
              <w:right w:val="single" w:sz="4" w:space="0" w:color="auto"/>
            </w:tcBorders>
            <w:vAlign w:val="center"/>
            <w:hideMark/>
          </w:tcPr>
          <w:p w14:paraId="5FFC2F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FBB047E" w14:textId="77777777" w:rsidTr="00760629">
        <w:trPr>
          <w:trHeight w:val="1575"/>
        </w:trPr>
        <w:tc>
          <w:tcPr>
            <w:tcW w:w="0" w:type="auto"/>
            <w:vMerge/>
            <w:tcBorders>
              <w:top w:val="nil"/>
              <w:left w:val="single" w:sz="4" w:space="0" w:color="auto"/>
              <w:right w:val="single" w:sz="4" w:space="0" w:color="auto"/>
            </w:tcBorders>
            <w:vAlign w:val="center"/>
            <w:hideMark/>
          </w:tcPr>
          <w:p w14:paraId="503038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4FAC1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2EB97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232D168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3C629D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343EE9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правосторонняя</w:t>
            </w:r>
            <w:proofErr w:type="gramEnd"/>
            <w:r w:rsidRPr="00217221">
              <w:rPr>
                <w:rFonts w:ascii="Times New Roman" w:eastAsia="Times New Roman" w:hAnsi="Times New Roman" w:cs="Times New Roman"/>
                <w:color w:val="000000"/>
                <w:sz w:val="24"/>
                <w:szCs w:val="24"/>
                <w:lang w:eastAsia="ru-RU"/>
              </w:rPr>
              <w:t xml:space="preserve">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0" w:type="auto"/>
            <w:vMerge/>
            <w:tcBorders>
              <w:top w:val="nil"/>
              <w:left w:val="single" w:sz="4" w:space="0" w:color="auto"/>
              <w:right w:val="single" w:sz="4" w:space="0" w:color="auto"/>
            </w:tcBorders>
            <w:vAlign w:val="center"/>
            <w:hideMark/>
          </w:tcPr>
          <w:p w14:paraId="6C85452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8F350E9" w14:textId="77777777" w:rsidTr="004F01AC">
        <w:trPr>
          <w:trHeight w:val="1260"/>
        </w:trPr>
        <w:tc>
          <w:tcPr>
            <w:tcW w:w="0" w:type="auto"/>
            <w:vMerge/>
            <w:tcBorders>
              <w:top w:val="nil"/>
              <w:left w:val="single" w:sz="4" w:space="0" w:color="auto"/>
              <w:right w:val="single" w:sz="4" w:space="0" w:color="auto"/>
            </w:tcBorders>
            <w:vAlign w:val="center"/>
            <w:hideMark/>
          </w:tcPr>
          <w:p w14:paraId="54A844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65687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0A2D5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1EEEA0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59539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8C9FD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0" w:type="auto"/>
            <w:vMerge/>
            <w:tcBorders>
              <w:top w:val="nil"/>
              <w:left w:val="single" w:sz="4" w:space="0" w:color="auto"/>
              <w:right w:val="single" w:sz="4" w:space="0" w:color="auto"/>
            </w:tcBorders>
            <w:vAlign w:val="center"/>
            <w:hideMark/>
          </w:tcPr>
          <w:p w14:paraId="1808E9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D55C0CC" w14:textId="77777777" w:rsidTr="004F01AC">
        <w:trPr>
          <w:trHeight w:val="1575"/>
        </w:trPr>
        <w:tc>
          <w:tcPr>
            <w:tcW w:w="0" w:type="auto"/>
            <w:vMerge/>
            <w:tcBorders>
              <w:top w:val="nil"/>
              <w:left w:val="single" w:sz="4" w:space="0" w:color="auto"/>
              <w:right w:val="single" w:sz="4" w:space="0" w:color="auto"/>
            </w:tcBorders>
            <w:vAlign w:val="center"/>
            <w:hideMark/>
          </w:tcPr>
          <w:p w14:paraId="1973B9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7B1D8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CB80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61E5A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578DB4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88236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левосторонняя</w:t>
            </w:r>
            <w:proofErr w:type="gramEnd"/>
            <w:r w:rsidRPr="00217221">
              <w:rPr>
                <w:rFonts w:ascii="Times New Roman" w:eastAsia="Times New Roman" w:hAnsi="Times New Roman" w:cs="Times New Roman"/>
                <w:color w:val="000000"/>
                <w:sz w:val="24"/>
                <w:szCs w:val="24"/>
                <w:lang w:eastAsia="ru-RU"/>
              </w:rPr>
              <w:t xml:space="preserve">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0" w:type="auto"/>
            <w:vMerge/>
            <w:tcBorders>
              <w:top w:val="nil"/>
              <w:left w:val="single" w:sz="4" w:space="0" w:color="auto"/>
              <w:right w:val="single" w:sz="4" w:space="0" w:color="auto"/>
            </w:tcBorders>
            <w:vAlign w:val="center"/>
            <w:hideMark/>
          </w:tcPr>
          <w:p w14:paraId="4681D1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B531CE2" w14:textId="77777777" w:rsidTr="004F01AC">
        <w:trPr>
          <w:trHeight w:val="1260"/>
        </w:trPr>
        <w:tc>
          <w:tcPr>
            <w:tcW w:w="0" w:type="auto"/>
            <w:vMerge/>
            <w:tcBorders>
              <w:top w:val="nil"/>
              <w:left w:val="single" w:sz="4" w:space="0" w:color="auto"/>
              <w:right w:val="single" w:sz="4" w:space="0" w:color="auto"/>
            </w:tcBorders>
            <w:vAlign w:val="center"/>
            <w:hideMark/>
          </w:tcPr>
          <w:p w14:paraId="5DD241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639F5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878F1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D174D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87C9B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F70C6D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0" w:type="auto"/>
            <w:vMerge/>
            <w:tcBorders>
              <w:top w:val="nil"/>
              <w:left w:val="single" w:sz="4" w:space="0" w:color="auto"/>
              <w:right w:val="single" w:sz="4" w:space="0" w:color="auto"/>
            </w:tcBorders>
            <w:vAlign w:val="center"/>
            <w:hideMark/>
          </w:tcPr>
          <w:p w14:paraId="3488B3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338920E" w14:textId="77777777" w:rsidTr="004F01AC">
        <w:trPr>
          <w:trHeight w:val="1575"/>
        </w:trPr>
        <w:tc>
          <w:tcPr>
            <w:tcW w:w="0" w:type="auto"/>
            <w:vMerge/>
            <w:tcBorders>
              <w:top w:val="nil"/>
              <w:left w:val="single" w:sz="4" w:space="0" w:color="auto"/>
              <w:right w:val="single" w:sz="4" w:space="0" w:color="auto"/>
            </w:tcBorders>
            <w:vAlign w:val="center"/>
            <w:hideMark/>
          </w:tcPr>
          <w:p w14:paraId="3E8805B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350CC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DB0BE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08A16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C8F804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838FC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0" w:type="auto"/>
            <w:vMerge/>
            <w:tcBorders>
              <w:top w:val="nil"/>
              <w:left w:val="single" w:sz="4" w:space="0" w:color="auto"/>
              <w:right w:val="single" w:sz="4" w:space="0" w:color="auto"/>
            </w:tcBorders>
            <w:vAlign w:val="center"/>
            <w:hideMark/>
          </w:tcPr>
          <w:p w14:paraId="4D4D22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0C9AE78" w14:textId="77777777" w:rsidTr="004F01AC">
        <w:trPr>
          <w:trHeight w:val="1260"/>
        </w:trPr>
        <w:tc>
          <w:tcPr>
            <w:tcW w:w="0" w:type="auto"/>
            <w:vMerge/>
            <w:tcBorders>
              <w:top w:val="nil"/>
              <w:left w:val="single" w:sz="4" w:space="0" w:color="auto"/>
              <w:right w:val="single" w:sz="4" w:space="0" w:color="auto"/>
            </w:tcBorders>
            <w:vAlign w:val="center"/>
            <w:hideMark/>
          </w:tcPr>
          <w:p w14:paraId="4C47ED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E7FFB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EE561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0E6AB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C57C5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E374D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0" w:type="auto"/>
            <w:vMerge/>
            <w:tcBorders>
              <w:top w:val="nil"/>
              <w:left w:val="single" w:sz="4" w:space="0" w:color="auto"/>
              <w:right w:val="single" w:sz="4" w:space="0" w:color="auto"/>
            </w:tcBorders>
            <w:vAlign w:val="center"/>
            <w:hideMark/>
          </w:tcPr>
          <w:p w14:paraId="3A927C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E74212F" w14:textId="77777777" w:rsidTr="004F01AC">
        <w:trPr>
          <w:trHeight w:val="1575"/>
        </w:trPr>
        <w:tc>
          <w:tcPr>
            <w:tcW w:w="0" w:type="auto"/>
            <w:vMerge/>
            <w:tcBorders>
              <w:top w:val="nil"/>
              <w:left w:val="single" w:sz="4" w:space="0" w:color="auto"/>
              <w:right w:val="single" w:sz="4" w:space="0" w:color="auto"/>
            </w:tcBorders>
            <w:vAlign w:val="center"/>
            <w:hideMark/>
          </w:tcPr>
          <w:p w14:paraId="7436F2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B09DD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489FA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C4CC9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8EB8D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F9D39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0" w:type="auto"/>
            <w:vMerge/>
            <w:tcBorders>
              <w:top w:val="nil"/>
              <w:left w:val="single" w:sz="4" w:space="0" w:color="auto"/>
              <w:right w:val="single" w:sz="4" w:space="0" w:color="auto"/>
            </w:tcBorders>
            <w:vAlign w:val="center"/>
            <w:hideMark/>
          </w:tcPr>
          <w:p w14:paraId="7DBAB3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A8AB59E" w14:textId="77777777" w:rsidTr="00B765E3">
        <w:trPr>
          <w:trHeight w:val="630"/>
        </w:trPr>
        <w:tc>
          <w:tcPr>
            <w:tcW w:w="0" w:type="auto"/>
            <w:vMerge/>
            <w:tcBorders>
              <w:top w:val="nil"/>
              <w:left w:val="single" w:sz="4" w:space="0" w:color="auto"/>
              <w:right w:val="single" w:sz="4" w:space="0" w:color="auto"/>
            </w:tcBorders>
            <w:vAlign w:val="center"/>
            <w:hideMark/>
          </w:tcPr>
          <w:p w14:paraId="482A07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0F5E5F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3286B9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757D43A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0" w:type="auto"/>
            <w:vMerge w:val="restart"/>
            <w:tcBorders>
              <w:top w:val="nil"/>
              <w:left w:val="single" w:sz="4" w:space="0" w:color="auto"/>
              <w:right w:val="single" w:sz="4" w:space="0" w:color="auto"/>
            </w:tcBorders>
            <w:shd w:val="clear" w:color="auto" w:fill="auto"/>
            <w:hideMark/>
          </w:tcPr>
          <w:p w14:paraId="61987B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31D86B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правосторонняя гемиколэктомия с расширенной лимфаденэктомией</w:t>
            </w:r>
          </w:p>
        </w:tc>
        <w:tc>
          <w:tcPr>
            <w:tcW w:w="0" w:type="auto"/>
            <w:vMerge/>
            <w:tcBorders>
              <w:top w:val="nil"/>
              <w:left w:val="single" w:sz="4" w:space="0" w:color="auto"/>
              <w:right w:val="single" w:sz="4" w:space="0" w:color="auto"/>
            </w:tcBorders>
            <w:vAlign w:val="center"/>
            <w:hideMark/>
          </w:tcPr>
          <w:p w14:paraId="56A4C7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0556DE3" w14:textId="77777777" w:rsidTr="00B765E3">
        <w:trPr>
          <w:trHeight w:val="630"/>
        </w:trPr>
        <w:tc>
          <w:tcPr>
            <w:tcW w:w="0" w:type="auto"/>
            <w:vMerge/>
            <w:tcBorders>
              <w:top w:val="nil"/>
              <w:left w:val="single" w:sz="4" w:space="0" w:color="auto"/>
              <w:right w:val="single" w:sz="4" w:space="0" w:color="auto"/>
            </w:tcBorders>
            <w:vAlign w:val="center"/>
            <w:hideMark/>
          </w:tcPr>
          <w:p w14:paraId="066631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97BA5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78A51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505F1E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C238D3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AED65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комбинированная</w:t>
            </w:r>
            <w:proofErr w:type="gramEnd"/>
            <w:r w:rsidRPr="00217221">
              <w:rPr>
                <w:rFonts w:ascii="Times New Roman" w:eastAsia="Times New Roman" w:hAnsi="Times New Roman" w:cs="Times New Roman"/>
                <w:color w:val="000000"/>
                <w:sz w:val="24"/>
                <w:szCs w:val="24"/>
                <w:lang w:eastAsia="ru-RU"/>
              </w:rPr>
              <w:t xml:space="preserve"> правосторонняя гемиколэктомия с резекцией соседних органов</w:t>
            </w:r>
          </w:p>
        </w:tc>
        <w:tc>
          <w:tcPr>
            <w:tcW w:w="0" w:type="auto"/>
            <w:vMerge/>
            <w:tcBorders>
              <w:top w:val="nil"/>
              <w:left w:val="single" w:sz="4" w:space="0" w:color="auto"/>
              <w:right w:val="single" w:sz="4" w:space="0" w:color="auto"/>
            </w:tcBorders>
            <w:vAlign w:val="center"/>
            <w:hideMark/>
          </w:tcPr>
          <w:p w14:paraId="705036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E4FA541" w14:textId="77777777" w:rsidTr="004F01AC">
        <w:trPr>
          <w:trHeight w:val="630"/>
        </w:trPr>
        <w:tc>
          <w:tcPr>
            <w:tcW w:w="0" w:type="auto"/>
            <w:vMerge/>
            <w:tcBorders>
              <w:top w:val="nil"/>
              <w:left w:val="single" w:sz="4" w:space="0" w:color="auto"/>
              <w:right w:val="single" w:sz="4" w:space="0" w:color="auto"/>
            </w:tcBorders>
            <w:vAlign w:val="center"/>
            <w:hideMark/>
          </w:tcPr>
          <w:p w14:paraId="786580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90EAC7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2FAC1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8D559D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BE39A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5AC84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резекция сигмовидной кишки </w:t>
            </w:r>
            <w:proofErr w:type="gramStart"/>
            <w:r w:rsidRPr="00217221">
              <w:rPr>
                <w:rFonts w:ascii="Times New Roman" w:eastAsia="Times New Roman" w:hAnsi="Times New Roman" w:cs="Times New Roman"/>
                <w:color w:val="000000"/>
                <w:sz w:val="24"/>
                <w:szCs w:val="24"/>
                <w:lang w:eastAsia="ru-RU"/>
              </w:rPr>
              <w:t>с</w:t>
            </w:r>
            <w:proofErr w:type="gramEnd"/>
            <w:r w:rsidRPr="00217221">
              <w:rPr>
                <w:rFonts w:ascii="Times New Roman" w:eastAsia="Times New Roman" w:hAnsi="Times New Roman" w:cs="Times New Roman"/>
                <w:color w:val="000000"/>
                <w:sz w:val="24"/>
                <w:szCs w:val="24"/>
                <w:lang w:eastAsia="ru-RU"/>
              </w:rPr>
              <w:t xml:space="preserve"> расширенной лимфаденэктомией</w:t>
            </w:r>
          </w:p>
        </w:tc>
        <w:tc>
          <w:tcPr>
            <w:tcW w:w="0" w:type="auto"/>
            <w:vMerge/>
            <w:tcBorders>
              <w:top w:val="nil"/>
              <w:left w:val="single" w:sz="4" w:space="0" w:color="auto"/>
              <w:right w:val="single" w:sz="4" w:space="0" w:color="auto"/>
            </w:tcBorders>
            <w:vAlign w:val="center"/>
            <w:hideMark/>
          </w:tcPr>
          <w:p w14:paraId="765FA5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D94FD6E" w14:textId="77777777" w:rsidTr="004F01AC">
        <w:trPr>
          <w:trHeight w:val="630"/>
        </w:trPr>
        <w:tc>
          <w:tcPr>
            <w:tcW w:w="0" w:type="auto"/>
            <w:vMerge/>
            <w:tcBorders>
              <w:top w:val="nil"/>
              <w:left w:val="single" w:sz="4" w:space="0" w:color="auto"/>
              <w:right w:val="single" w:sz="4" w:space="0" w:color="auto"/>
            </w:tcBorders>
            <w:vAlign w:val="center"/>
            <w:hideMark/>
          </w:tcPr>
          <w:p w14:paraId="6083919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2754C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8F2CA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553BE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8C404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2EA5B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комбинированная резекция сигмовидной кишки с резекцией соседних органов</w:t>
            </w:r>
          </w:p>
        </w:tc>
        <w:tc>
          <w:tcPr>
            <w:tcW w:w="0" w:type="auto"/>
            <w:vMerge/>
            <w:tcBorders>
              <w:top w:val="nil"/>
              <w:left w:val="single" w:sz="4" w:space="0" w:color="auto"/>
              <w:right w:val="single" w:sz="4" w:space="0" w:color="auto"/>
            </w:tcBorders>
            <w:vAlign w:val="center"/>
            <w:hideMark/>
          </w:tcPr>
          <w:p w14:paraId="73B40E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126C7A5" w14:textId="77777777" w:rsidTr="004F01AC">
        <w:trPr>
          <w:trHeight w:val="630"/>
        </w:trPr>
        <w:tc>
          <w:tcPr>
            <w:tcW w:w="0" w:type="auto"/>
            <w:vMerge/>
            <w:tcBorders>
              <w:top w:val="nil"/>
              <w:left w:val="single" w:sz="4" w:space="0" w:color="auto"/>
              <w:right w:val="single" w:sz="4" w:space="0" w:color="auto"/>
            </w:tcBorders>
            <w:vAlign w:val="center"/>
            <w:hideMark/>
          </w:tcPr>
          <w:p w14:paraId="37CB5F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02B96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34C08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6EF17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D5AE8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38EE9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правосторонняя</w:t>
            </w:r>
            <w:proofErr w:type="gramEnd"/>
            <w:r w:rsidRPr="00217221">
              <w:rPr>
                <w:rFonts w:ascii="Times New Roman" w:eastAsia="Times New Roman" w:hAnsi="Times New Roman" w:cs="Times New Roman"/>
                <w:color w:val="000000"/>
                <w:sz w:val="24"/>
                <w:szCs w:val="24"/>
                <w:lang w:eastAsia="ru-RU"/>
              </w:rPr>
              <w:t xml:space="preserve"> гемиколэктомия с резекцией легкого</w:t>
            </w:r>
          </w:p>
        </w:tc>
        <w:tc>
          <w:tcPr>
            <w:tcW w:w="0" w:type="auto"/>
            <w:vMerge/>
            <w:tcBorders>
              <w:top w:val="nil"/>
              <w:left w:val="single" w:sz="4" w:space="0" w:color="auto"/>
              <w:right w:val="single" w:sz="4" w:space="0" w:color="auto"/>
            </w:tcBorders>
            <w:vAlign w:val="center"/>
            <w:hideMark/>
          </w:tcPr>
          <w:p w14:paraId="1C94525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124CFBD" w14:textId="77777777" w:rsidTr="004F01AC">
        <w:trPr>
          <w:trHeight w:val="630"/>
        </w:trPr>
        <w:tc>
          <w:tcPr>
            <w:tcW w:w="0" w:type="auto"/>
            <w:vMerge/>
            <w:tcBorders>
              <w:top w:val="nil"/>
              <w:left w:val="single" w:sz="4" w:space="0" w:color="auto"/>
              <w:right w:val="single" w:sz="4" w:space="0" w:color="auto"/>
            </w:tcBorders>
            <w:vAlign w:val="center"/>
            <w:hideMark/>
          </w:tcPr>
          <w:p w14:paraId="47C5AC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58046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525DC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8855A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EE4F6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DB6D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левосторонняя гемиколэктомия с расширенной лимфаденэктомией</w:t>
            </w:r>
          </w:p>
        </w:tc>
        <w:tc>
          <w:tcPr>
            <w:tcW w:w="0" w:type="auto"/>
            <w:vMerge/>
            <w:tcBorders>
              <w:top w:val="nil"/>
              <w:left w:val="single" w:sz="4" w:space="0" w:color="auto"/>
              <w:right w:val="single" w:sz="4" w:space="0" w:color="auto"/>
            </w:tcBorders>
            <w:vAlign w:val="center"/>
            <w:hideMark/>
          </w:tcPr>
          <w:p w14:paraId="5D0B9A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FBF906F" w14:textId="77777777" w:rsidTr="004F01AC">
        <w:trPr>
          <w:trHeight w:val="630"/>
        </w:trPr>
        <w:tc>
          <w:tcPr>
            <w:tcW w:w="0" w:type="auto"/>
            <w:vMerge/>
            <w:tcBorders>
              <w:top w:val="nil"/>
              <w:left w:val="single" w:sz="4" w:space="0" w:color="auto"/>
              <w:right w:val="single" w:sz="4" w:space="0" w:color="auto"/>
            </w:tcBorders>
            <w:vAlign w:val="center"/>
            <w:hideMark/>
          </w:tcPr>
          <w:p w14:paraId="1C4240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4BBF83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A2D71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C5CA5F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957D8E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A2936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комбинированная</w:t>
            </w:r>
            <w:proofErr w:type="gramEnd"/>
            <w:r w:rsidRPr="00217221">
              <w:rPr>
                <w:rFonts w:ascii="Times New Roman" w:eastAsia="Times New Roman" w:hAnsi="Times New Roman" w:cs="Times New Roman"/>
                <w:color w:val="000000"/>
                <w:sz w:val="24"/>
                <w:szCs w:val="24"/>
                <w:lang w:eastAsia="ru-RU"/>
              </w:rPr>
              <w:t xml:space="preserve"> левосторонняя гемиколэктомия с резекцией соседних органов</w:t>
            </w:r>
          </w:p>
        </w:tc>
        <w:tc>
          <w:tcPr>
            <w:tcW w:w="0" w:type="auto"/>
            <w:vMerge/>
            <w:tcBorders>
              <w:top w:val="nil"/>
              <w:left w:val="single" w:sz="4" w:space="0" w:color="auto"/>
              <w:right w:val="single" w:sz="4" w:space="0" w:color="auto"/>
            </w:tcBorders>
            <w:vAlign w:val="center"/>
            <w:hideMark/>
          </w:tcPr>
          <w:p w14:paraId="5A2A9C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D8BBA3C" w14:textId="77777777" w:rsidTr="004F01AC">
        <w:trPr>
          <w:trHeight w:val="315"/>
        </w:trPr>
        <w:tc>
          <w:tcPr>
            <w:tcW w:w="0" w:type="auto"/>
            <w:vMerge/>
            <w:tcBorders>
              <w:top w:val="nil"/>
              <w:left w:val="single" w:sz="4" w:space="0" w:color="auto"/>
              <w:right w:val="single" w:sz="4" w:space="0" w:color="auto"/>
            </w:tcBorders>
            <w:vAlign w:val="center"/>
            <w:hideMark/>
          </w:tcPr>
          <w:p w14:paraId="6314CAD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FB57B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4669D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85664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564BE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E71B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прямой кишки с резекцией печени</w:t>
            </w:r>
          </w:p>
        </w:tc>
        <w:tc>
          <w:tcPr>
            <w:tcW w:w="0" w:type="auto"/>
            <w:vMerge/>
            <w:tcBorders>
              <w:top w:val="nil"/>
              <w:left w:val="single" w:sz="4" w:space="0" w:color="auto"/>
              <w:right w:val="single" w:sz="4" w:space="0" w:color="auto"/>
            </w:tcBorders>
            <w:vAlign w:val="center"/>
            <w:hideMark/>
          </w:tcPr>
          <w:p w14:paraId="211995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4E499DC" w14:textId="77777777" w:rsidTr="004F01AC">
        <w:trPr>
          <w:trHeight w:val="630"/>
        </w:trPr>
        <w:tc>
          <w:tcPr>
            <w:tcW w:w="0" w:type="auto"/>
            <w:vMerge/>
            <w:tcBorders>
              <w:top w:val="nil"/>
              <w:left w:val="single" w:sz="4" w:space="0" w:color="auto"/>
              <w:right w:val="single" w:sz="4" w:space="0" w:color="auto"/>
            </w:tcBorders>
            <w:vAlign w:val="center"/>
            <w:hideMark/>
          </w:tcPr>
          <w:p w14:paraId="247472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25894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B4D83D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7C705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92EB7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04323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резекция прямой кишки </w:t>
            </w:r>
            <w:proofErr w:type="gramStart"/>
            <w:r w:rsidRPr="00217221">
              <w:rPr>
                <w:rFonts w:ascii="Times New Roman" w:eastAsia="Times New Roman" w:hAnsi="Times New Roman" w:cs="Times New Roman"/>
                <w:color w:val="000000"/>
                <w:sz w:val="24"/>
                <w:szCs w:val="24"/>
                <w:lang w:eastAsia="ru-RU"/>
              </w:rPr>
              <w:t>с</w:t>
            </w:r>
            <w:proofErr w:type="gramEnd"/>
            <w:r w:rsidRPr="00217221">
              <w:rPr>
                <w:rFonts w:ascii="Times New Roman" w:eastAsia="Times New Roman" w:hAnsi="Times New Roman" w:cs="Times New Roman"/>
                <w:color w:val="000000"/>
                <w:sz w:val="24"/>
                <w:szCs w:val="24"/>
                <w:lang w:eastAsia="ru-RU"/>
              </w:rPr>
              <w:t xml:space="preserve"> расширенной лимфаденэктомией</w:t>
            </w:r>
          </w:p>
        </w:tc>
        <w:tc>
          <w:tcPr>
            <w:tcW w:w="0" w:type="auto"/>
            <w:vMerge/>
            <w:tcBorders>
              <w:top w:val="nil"/>
              <w:left w:val="single" w:sz="4" w:space="0" w:color="auto"/>
              <w:right w:val="single" w:sz="4" w:space="0" w:color="auto"/>
            </w:tcBorders>
            <w:vAlign w:val="center"/>
            <w:hideMark/>
          </w:tcPr>
          <w:p w14:paraId="1AAB9E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9D38569" w14:textId="77777777" w:rsidTr="004F01AC">
        <w:trPr>
          <w:trHeight w:val="630"/>
        </w:trPr>
        <w:tc>
          <w:tcPr>
            <w:tcW w:w="0" w:type="auto"/>
            <w:vMerge/>
            <w:tcBorders>
              <w:top w:val="nil"/>
              <w:left w:val="single" w:sz="4" w:space="0" w:color="auto"/>
              <w:right w:val="single" w:sz="4" w:space="0" w:color="auto"/>
            </w:tcBorders>
            <w:vAlign w:val="center"/>
            <w:hideMark/>
          </w:tcPr>
          <w:p w14:paraId="10EF550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89CD7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3F72A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C3555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51846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F535A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комбинированная резекция прямой кишки с резекцией соседних органов</w:t>
            </w:r>
          </w:p>
        </w:tc>
        <w:tc>
          <w:tcPr>
            <w:tcW w:w="0" w:type="auto"/>
            <w:vMerge/>
            <w:tcBorders>
              <w:top w:val="nil"/>
              <w:left w:val="single" w:sz="4" w:space="0" w:color="auto"/>
              <w:right w:val="single" w:sz="4" w:space="0" w:color="auto"/>
            </w:tcBorders>
            <w:vAlign w:val="center"/>
            <w:hideMark/>
          </w:tcPr>
          <w:p w14:paraId="2BD15C6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6861D4D" w14:textId="77777777" w:rsidTr="004F01AC">
        <w:trPr>
          <w:trHeight w:val="630"/>
        </w:trPr>
        <w:tc>
          <w:tcPr>
            <w:tcW w:w="0" w:type="auto"/>
            <w:vMerge/>
            <w:tcBorders>
              <w:top w:val="nil"/>
              <w:left w:val="single" w:sz="4" w:space="0" w:color="auto"/>
              <w:right w:val="single" w:sz="4" w:space="0" w:color="auto"/>
            </w:tcBorders>
            <w:vAlign w:val="center"/>
            <w:hideMark/>
          </w:tcPr>
          <w:p w14:paraId="62B1CF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A6DAB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C6AA9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2E8EE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D1845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0534175"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расширенно-комбинированная брюшно-промежностная экстирпация прямой кишки</w:t>
            </w:r>
          </w:p>
          <w:p w14:paraId="472388C6" w14:textId="7AFDA942" w:rsidR="007D2E22" w:rsidRPr="00217221" w:rsidRDefault="007D2E22"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942E6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BDEFCC1" w14:textId="77777777" w:rsidTr="007D2E22">
        <w:trPr>
          <w:trHeight w:val="1260"/>
        </w:trPr>
        <w:tc>
          <w:tcPr>
            <w:tcW w:w="0" w:type="auto"/>
            <w:vMerge/>
            <w:tcBorders>
              <w:top w:val="nil"/>
              <w:left w:val="single" w:sz="4" w:space="0" w:color="auto"/>
              <w:right w:val="single" w:sz="4" w:space="0" w:color="auto"/>
            </w:tcBorders>
            <w:vAlign w:val="center"/>
            <w:hideMark/>
          </w:tcPr>
          <w:p w14:paraId="721EE6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68123F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434DB75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C20</w:t>
            </w:r>
          </w:p>
        </w:tc>
        <w:tc>
          <w:tcPr>
            <w:tcW w:w="0" w:type="auto"/>
            <w:tcBorders>
              <w:top w:val="nil"/>
              <w:left w:val="single" w:sz="4" w:space="0" w:color="auto"/>
              <w:right w:val="single" w:sz="4" w:space="0" w:color="auto"/>
            </w:tcBorders>
            <w:shd w:val="clear" w:color="auto" w:fill="auto"/>
            <w:hideMark/>
          </w:tcPr>
          <w:p w14:paraId="177F3A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локализованные опухоли среднеампулярного и нижнеампулярного отдела прямой кишки</w:t>
            </w:r>
          </w:p>
        </w:tc>
        <w:tc>
          <w:tcPr>
            <w:tcW w:w="0" w:type="auto"/>
            <w:tcBorders>
              <w:top w:val="nil"/>
              <w:left w:val="single" w:sz="4" w:space="0" w:color="auto"/>
              <w:right w:val="single" w:sz="4" w:space="0" w:color="auto"/>
            </w:tcBorders>
            <w:shd w:val="clear" w:color="auto" w:fill="auto"/>
            <w:hideMark/>
          </w:tcPr>
          <w:p w14:paraId="06FBEA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53D5D54"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нервосберегающие внутрибрюшные резекции прямой кишки с прецизионным выделением и сохранением элементов вегетативной нервной системы таза</w:t>
            </w:r>
          </w:p>
          <w:p w14:paraId="096A908A" w14:textId="450328B4" w:rsidR="007D2E22" w:rsidRPr="00217221" w:rsidRDefault="007D2E22"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837B3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DB96783" w14:textId="77777777" w:rsidTr="007D2E22">
        <w:trPr>
          <w:trHeight w:val="315"/>
        </w:trPr>
        <w:tc>
          <w:tcPr>
            <w:tcW w:w="0" w:type="auto"/>
            <w:vMerge/>
            <w:tcBorders>
              <w:top w:val="nil"/>
              <w:left w:val="single" w:sz="4" w:space="0" w:color="auto"/>
              <w:right w:val="single" w:sz="4" w:space="0" w:color="auto"/>
            </w:tcBorders>
            <w:vAlign w:val="center"/>
            <w:hideMark/>
          </w:tcPr>
          <w:p w14:paraId="649372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078FD7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3455C64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C22, C23, C24</w:t>
            </w:r>
          </w:p>
        </w:tc>
        <w:tc>
          <w:tcPr>
            <w:tcW w:w="0" w:type="auto"/>
            <w:vMerge w:val="restart"/>
            <w:tcBorders>
              <w:top w:val="nil"/>
              <w:left w:val="single" w:sz="4" w:space="0" w:color="auto"/>
              <w:right w:val="single" w:sz="4" w:space="0" w:color="auto"/>
            </w:tcBorders>
            <w:shd w:val="clear" w:color="auto" w:fill="auto"/>
            <w:hideMark/>
          </w:tcPr>
          <w:p w14:paraId="59A596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местнораспространенные первичные и метастатические опухоли печени</w:t>
            </w:r>
          </w:p>
        </w:tc>
        <w:tc>
          <w:tcPr>
            <w:tcW w:w="0" w:type="auto"/>
            <w:vMerge w:val="restart"/>
            <w:tcBorders>
              <w:top w:val="nil"/>
              <w:left w:val="single" w:sz="4" w:space="0" w:color="auto"/>
              <w:right w:val="single" w:sz="4" w:space="0" w:color="auto"/>
            </w:tcBorders>
            <w:shd w:val="clear" w:color="auto" w:fill="auto"/>
            <w:hideMark/>
          </w:tcPr>
          <w:p w14:paraId="408973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742B3D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гемигепатэктомия комбинированная</w:t>
            </w:r>
          </w:p>
        </w:tc>
        <w:tc>
          <w:tcPr>
            <w:tcW w:w="0" w:type="auto"/>
            <w:vMerge/>
            <w:tcBorders>
              <w:top w:val="nil"/>
              <w:left w:val="single" w:sz="4" w:space="0" w:color="auto"/>
              <w:right w:val="single" w:sz="4" w:space="0" w:color="auto"/>
            </w:tcBorders>
            <w:vAlign w:val="center"/>
            <w:hideMark/>
          </w:tcPr>
          <w:p w14:paraId="39D14E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C1DC359" w14:textId="77777777" w:rsidTr="007D2E22">
        <w:trPr>
          <w:trHeight w:val="630"/>
        </w:trPr>
        <w:tc>
          <w:tcPr>
            <w:tcW w:w="0" w:type="auto"/>
            <w:vMerge/>
            <w:tcBorders>
              <w:top w:val="nil"/>
              <w:left w:val="single" w:sz="4" w:space="0" w:color="auto"/>
              <w:right w:val="single" w:sz="4" w:space="0" w:color="auto"/>
            </w:tcBorders>
            <w:vAlign w:val="center"/>
            <w:hideMark/>
          </w:tcPr>
          <w:p w14:paraId="3CC4D8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6C0930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4D5D1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9C0F7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AD26AB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554C2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печени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6FC10D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A8A2CA5" w14:textId="77777777" w:rsidTr="004F01AC">
        <w:trPr>
          <w:trHeight w:val="630"/>
        </w:trPr>
        <w:tc>
          <w:tcPr>
            <w:tcW w:w="0" w:type="auto"/>
            <w:vMerge/>
            <w:tcBorders>
              <w:top w:val="nil"/>
              <w:left w:val="single" w:sz="4" w:space="0" w:color="auto"/>
              <w:right w:val="single" w:sz="4" w:space="0" w:color="auto"/>
            </w:tcBorders>
            <w:vAlign w:val="center"/>
            <w:hideMark/>
          </w:tcPr>
          <w:p w14:paraId="7CDC06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FE976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A68B3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DC9BC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F5B98F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80866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печени комбинированная с ангиопластикой</w:t>
            </w:r>
          </w:p>
        </w:tc>
        <w:tc>
          <w:tcPr>
            <w:tcW w:w="0" w:type="auto"/>
            <w:vMerge/>
            <w:tcBorders>
              <w:top w:val="nil"/>
              <w:left w:val="single" w:sz="4" w:space="0" w:color="auto"/>
              <w:right w:val="single" w:sz="4" w:space="0" w:color="auto"/>
            </w:tcBorders>
            <w:vAlign w:val="center"/>
            <w:hideMark/>
          </w:tcPr>
          <w:p w14:paraId="354B08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3568657" w14:textId="77777777" w:rsidTr="004F01AC">
        <w:trPr>
          <w:trHeight w:val="630"/>
        </w:trPr>
        <w:tc>
          <w:tcPr>
            <w:tcW w:w="0" w:type="auto"/>
            <w:vMerge/>
            <w:tcBorders>
              <w:top w:val="nil"/>
              <w:left w:val="single" w:sz="4" w:space="0" w:color="auto"/>
              <w:right w:val="single" w:sz="4" w:space="0" w:color="auto"/>
            </w:tcBorders>
            <w:vAlign w:val="center"/>
            <w:hideMark/>
          </w:tcPr>
          <w:p w14:paraId="41DF72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42690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688E25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C5EEA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0442B7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2452F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анатомические и атипичные резекции печени с применением радиочастотной термоаблации</w:t>
            </w:r>
          </w:p>
        </w:tc>
        <w:tc>
          <w:tcPr>
            <w:tcW w:w="0" w:type="auto"/>
            <w:vMerge/>
            <w:tcBorders>
              <w:top w:val="nil"/>
              <w:left w:val="single" w:sz="4" w:space="0" w:color="auto"/>
              <w:right w:val="single" w:sz="4" w:space="0" w:color="auto"/>
            </w:tcBorders>
            <w:vAlign w:val="center"/>
            <w:hideMark/>
          </w:tcPr>
          <w:p w14:paraId="7334957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171339B" w14:textId="77777777" w:rsidTr="004F01AC">
        <w:trPr>
          <w:trHeight w:val="630"/>
        </w:trPr>
        <w:tc>
          <w:tcPr>
            <w:tcW w:w="0" w:type="auto"/>
            <w:vMerge/>
            <w:tcBorders>
              <w:top w:val="nil"/>
              <w:left w:val="single" w:sz="4" w:space="0" w:color="auto"/>
              <w:right w:val="single" w:sz="4" w:space="0" w:color="auto"/>
            </w:tcBorders>
            <w:vAlign w:val="center"/>
            <w:hideMark/>
          </w:tcPr>
          <w:p w14:paraId="696C93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565107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1357E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3BE8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15379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A59A4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правосторонняя</w:t>
            </w:r>
            <w:proofErr w:type="gramEnd"/>
            <w:r w:rsidRPr="00217221">
              <w:rPr>
                <w:rFonts w:ascii="Times New Roman" w:eastAsia="Times New Roman" w:hAnsi="Times New Roman" w:cs="Times New Roman"/>
                <w:color w:val="000000"/>
                <w:sz w:val="24"/>
                <w:szCs w:val="24"/>
                <w:lang w:eastAsia="ru-RU"/>
              </w:rPr>
              <w:t xml:space="preserve"> гемигепатэктомия с применением радиочастотной термоаблации</w:t>
            </w:r>
          </w:p>
        </w:tc>
        <w:tc>
          <w:tcPr>
            <w:tcW w:w="0" w:type="auto"/>
            <w:vMerge/>
            <w:tcBorders>
              <w:top w:val="nil"/>
              <w:left w:val="single" w:sz="4" w:space="0" w:color="auto"/>
              <w:right w:val="single" w:sz="4" w:space="0" w:color="auto"/>
            </w:tcBorders>
            <w:vAlign w:val="center"/>
            <w:hideMark/>
          </w:tcPr>
          <w:p w14:paraId="0C18E0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7CF0142" w14:textId="77777777" w:rsidTr="004F01AC">
        <w:trPr>
          <w:trHeight w:val="630"/>
        </w:trPr>
        <w:tc>
          <w:tcPr>
            <w:tcW w:w="0" w:type="auto"/>
            <w:vMerge/>
            <w:tcBorders>
              <w:top w:val="nil"/>
              <w:left w:val="single" w:sz="4" w:space="0" w:color="auto"/>
              <w:right w:val="single" w:sz="4" w:space="0" w:color="auto"/>
            </w:tcBorders>
            <w:vAlign w:val="center"/>
            <w:hideMark/>
          </w:tcPr>
          <w:p w14:paraId="5ED58F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1ED66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B87E4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6013B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BE1052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28FB9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левосторонняя</w:t>
            </w:r>
            <w:proofErr w:type="gramEnd"/>
            <w:r w:rsidRPr="00217221">
              <w:rPr>
                <w:rFonts w:ascii="Times New Roman" w:eastAsia="Times New Roman" w:hAnsi="Times New Roman" w:cs="Times New Roman"/>
                <w:color w:val="000000"/>
                <w:sz w:val="24"/>
                <w:szCs w:val="24"/>
                <w:lang w:eastAsia="ru-RU"/>
              </w:rPr>
              <w:t xml:space="preserve"> гемигепатэктомия с применением радиочастотной термоаблации</w:t>
            </w:r>
          </w:p>
        </w:tc>
        <w:tc>
          <w:tcPr>
            <w:tcW w:w="0" w:type="auto"/>
            <w:vMerge/>
            <w:tcBorders>
              <w:top w:val="nil"/>
              <w:left w:val="single" w:sz="4" w:space="0" w:color="auto"/>
              <w:right w:val="single" w:sz="4" w:space="0" w:color="auto"/>
            </w:tcBorders>
            <w:vAlign w:val="center"/>
            <w:hideMark/>
          </w:tcPr>
          <w:p w14:paraId="5ED6F70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2729B1A" w14:textId="77777777" w:rsidTr="004F01AC">
        <w:trPr>
          <w:trHeight w:val="630"/>
        </w:trPr>
        <w:tc>
          <w:tcPr>
            <w:tcW w:w="0" w:type="auto"/>
            <w:vMerge/>
            <w:tcBorders>
              <w:top w:val="nil"/>
              <w:left w:val="single" w:sz="4" w:space="0" w:color="auto"/>
              <w:right w:val="single" w:sz="4" w:space="0" w:color="auto"/>
            </w:tcBorders>
            <w:vAlign w:val="center"/>
            <w:hideMark/>
          </w:tcPr>
          <w:p w14:paraId="5B7049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DC624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57D6DA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7E3D8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AF7D7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11A70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расширенная</w:t>
            </w:r>
            <w:proofErr w:type="gramEnd"/>
            <w:r w:rsidRPr="00217221">
              <w:rPr>
                <w:rFonts w:ascii="Times New Roman" w:eastAsia="Times New Roman" w:hAnsi="Times New Roman" w:cs="Times New Roman"/>
                <w:color w:val="000000"/>
                <w:sz w:val="24"/>
                <w:szCs w:val="24"/>
                <w:lang w:eastAsia="ru-RU"/>
              </w:rPr>
              <w:t xml:space="preserve"> правосторонняя гемигепатэктомия с применением радиочастотной термоаблации</w:t>
            </w:r>
          </w:p>
        </w:tc>
        <w:tc>
          <w:tcPr>
            <w:tcW w:w="0" w:type="auto"/>
            <w:vMerge/>
            <w:tcBorders>
              <w:top w:val="nil"/>
              <w:left w:val="single" w:sz="4" w:space="0" w:color="auto"/>
              <w:right w:val="single" w:sz="4" w:space="0" w:color="auto"/>
            </w:tcBorders>
            <w:vAlign w:val="center"/>
            <w:hideMark/>
          </w:tcPr>
          <w:p w14:paraId="2E6637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EF0CA3C" w14:textId="77777777" w:rsidTr="004F01AC">
        <w:trPr>
          <w:trHeight w:val="630"/>
        </w:trPr>
        <w:tc>
          <w:tcPr>
            <w:tcW w:w="0" w:type="auto"/>
            <w:vMerge/>
            <w:tcBorders>
              <w:top w:val="nil"/>
              <w:left w:val="single" w:sz="4" w:space="0" w:color="auto"/>
              <w:right w:val="single" w:sz="4" w:space="0" w:color="auto"/>
            </w:tcBorders>
            <w:vAlign w:val="center"/>
            <w:hideMark/>
          </w:tcPr>
          <w:p w14:paraId="21B4F13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5968A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B472B9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460FC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BDEC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C1862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расширенная</w:t>
            </w:r>
            <w:proofErr w:type="gramEnd"/>
            <w:r w:rsidRPr="00217221">
              <w:rPr>
                <w:rFonts w:ascii="Times New Roman" w:eastAsia="Times New Roman" w:hAnsi="Times New Roman" w:cs="Times New Roman"/>
                <w:color w:val="000000"/>
                <w:sz w:val="24"/>
                <w:szCs w:val="24"/>
                <w:lang w:eastAsia="ru-RU"/>
              </w:rPr>
              <w:t xml:space="preserve"> левосторонняя гемигепатэктомия с применением радиочастотной термоаблации</w:t>
            </w:r>
          </w:p>
        </w:tc>
        <w:tc>
          <w:tcPr>
            <w:tcW w:w="0" w:type="auto"/>
            <w:vMerge/>
            <w:tcBorders>
              <w:top w:val="nil"/>
              <w:left w:val="single" w:sz="4" w:space="0" w:color="auto"/>
              <w:right w:val="single" w:sz="4" w:space="0" w:color="auto"/>
            </w:tcBorders>
            <w:vAlign w:val="center"/>
            <w:hideMark/>
          </w:tcPr>
          <w:p w14:paraId="1E9681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F9ED4C3" w14:textId="77777777" w:rsidTr="004F01AC">
        <w:trPr>
          <w:trHeight w:val="630"/>
        </w:trPr>
        <w:tc>
          <w:tcPr>
            <w:tcW w:w="0" w:type="auto"/>
            <w:vMerge/>
            <w:tcBorders>
              <w:top w:val="nil"/>
              <w:left w:val="single" w:sz="4" w:space="0" w:color="auto"/>
              <w:right w:val="single" w:sz="4" w:space="0" w:color="auto"/>
            </w:tcBorders>
            <w:vAlign w:val="center"/>
            <w:hideMark/>
          </w:tcPr>
          <w:p w14:paraId="468B0E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FC2BD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FA8B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2C27F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AADBA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5E086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изолированная</w:t>
            </w:r>
            <w:proofErr w:type="gramEnd"/>
            <w:r w:rsidRPr="00217221">
              <w:rPr>
                <w:rFonts w:ascii="Times New Roman" w:eastAsia="Times New Roman" w:hAnsi="Times New Roman" w:cs="Times New Roman"/>
                <w:color w:val="000000"/>
                <w:sz w:val="24"/>
                <w:szCs w:val="24"/>
                <w:lang w:eastAsia="ru-RU"/>
              </w:rPr>
              <w:t xml:space="preserve"> гипертермическая хемиоперфузия печени</w:t>
            </w:r>
          </w:p>
        </w:tc>
        <w:tc>
          <w:tcPr>
            <w:tcW w:w="0" w:type="auto"/>
            <w:vMerge/>
            <w:tcBorders>
              <w:top w:val="nil"/>
              <w:left w:val="single" w:sz="4" w:space="0" w:color="auto"/>
              <w:right w:val="single" w:sz="4" w:space="0" w:color="auto"/>
            </w:tcBorders>
            <w:vAlign w:val="center"/>
            <w:hideMark/>
          </w:tcPr>
          <w:p w14:paraId="0191C0D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3108E43" w14:textId="77777777" w:rsidTr="004F01AC">
        <w:trPr>
          <w:trHeight w:val="630"/>
        </w:trPr>
        <w:tc>
          <w:tcPr>
            <w:tcW w:w="0" w:type="auto"/>
            <w:vMerge/>
            <w:tcBorders>
              <w:top w:val="nil"/>
              <w:left w:val="single" w:sz="4" w:space="0" w:color="auto"/>
              <w:right w:val="single" w:sz="4" w:space="0" w:color="auto"/>
            </w:tcBorders>
            <w:vAlign w:val="center"/>
            <w:hideMark/>
          </w:tcPr>
          <w:p w14:paraId="1B5517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A766C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C3894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1A1A8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1D1DC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AF9966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медианная резекция печени с применением радиочастотной термоаблации</w:t>
            </w:r>
          </w:p>
        </w:tc>
        <w:tc>
          <w:tcPr>
            <w:tcW w:w="0" w:type="auto"/>
            <w:vMerge/>
            <w:tcBorders>
              <w:top w:val="nil"/>
              <w:left w:val="single" w:sz="4" w:space="0" w:color="auto"/>
              <w:right w:val="single" w:sz="4" w:space="0" w:color="auto"/>
            </w:tcBorders>
            <w:vAlign w:val="center"/>
            <w:hideMark/>
          </w:tcPr>
          <w:p w14:paraId="740C9D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AA2BB53" w14:textId="77777777" w:rsidTr="004F01AC">
        <w:trPr>
          <w:trHeight w:val="315"/>
        </w:trPr>
        <w:tc>
          <w:tcPr>
            <w:tcW w:w="0" w:type="auto"/>
            <w:vMerge/>
            <w:tcBorders>
              <w:top w:val="nil"/>
              <w:left w:val="single" w:sz="4" w:space="0" w:color="auto"/>
              <w:right w:val="single" w:sz="4" w:space="0" w:color="auto"/>
            </w:tcBorders>
            <w:vAlign w:val="center"/>
            <w:hideMark/>
          </w:tcPr>
          <w:p w14:paraId="4D2E60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740B4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853CE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219098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59086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48FFD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расширенная правосторонняя гемигепатэктомия</w:t>
            </w:r>
          </w:p>
        </w:tc>
        <w:tc>
          <w:tcPr>
            <w:tcW w:w="0" w:type="auto"/>
            <w:vMerge/>
            <w:tcBorders>
              <w:top w:val="nil"/>
              <w:left w:val="single" w:sz="4" w:space="0" w:color="auto"/>
              <w:right w:val="single" w:sz="4" w:space="0" w:color="auto"/>
            </w:tcBorders>
            <w:vAlign w:val="center"/>
            <w:hideMark/>
          </w:tcPr>
          <w:p w14:paraId="22F922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42948BD" w14:textId="77777777" w:rsidTr="004F01AC">
        <w:trPr>
          <w:trHeight w:val="315"/>
        </w:trPr>
        <w:tc>
          <w:tcPr>
            <w:tcW w:w="0" w:type="auto"/>
            <w:vMerge/>
            <w:tcBorders>
              <w:top w:val="nil"/>
              <w:left w:val="single" w:sz="4" w:space="0" w:color="auto"/>
              <w:right w:val="single" w:sz="4" w:space="0" w:color="auto"/>
            </w:tcBorders>
            <w:vAlign w:val="center"/>
            <w:hideMark/>
          </w:tcPr>
          <w:p w14:paraId="5FF938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6E9BB7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FCADB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45806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FF2CF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7145223"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расширенная левосторонняя гемигепатэктомия</w:t>
            </w:r>
          </w:p>
          <w:p w14:paraId="0112670B" w14:textId="3E32347C" w:rsidR="007D2E22" w:rsidRPr="00217221" w:rsidRDefault="007D2E22"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A07B14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E15FB49" w14:textId="77777777" w:rsidTr="007D2E22">
        <w:trPr>
          <w:trHeight w:val="945"/>
        </w:trPr>
        <w:tc>
          <w:tcPr>
            <w:tcW w:w="0" w:type="auto"/>
            <w:vMerge/>
            <w:tcBorders>
              <w:top w:val="nil"/>
              <w:left w:val="single" w:sz="4" w:space="0" w:color="auto"/>
              <w:right w:val="single" w:sz="4" w:space="0" w:color="auto"/>
            </w:tcBorders>
            <w:vAlign w:val="center"/>
            <w:hideMark/>
          </w:tcPr>
          <w:p w14:paraId="4ED84C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AF532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0B964F4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C34</w:t>
            </w:r>
          </w:p>
        </w:tc>
        <w:tc>
          <w:tcPr>
            <w:tcW w:w="0" w:type="auto"/>
            <w:tcBorders>
              <w:top w:val="nil"/>
              <w:left w:val="single" w:sz="4" w:space="0" w:color="auto"/>
              <w:right w:val="single" w:sz="4" w:space="0" w:color="auto"/>
            </w:tcBorders>
            <w:shd w:val="clear" w:color="auto" w:fill="auto"/>
            <w:hideMark/>
          </w:tcPr>
          <w:p w14:paraId="206CBC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опухоли легкого (I - III стадия)</w:t>
            </w:r>
          </w:p>
        </w:tc>
        <w:tc>
          <w:tcPr>
            <w:tcW w:w="0" w:type="auto"/>
            <w:tcBorders>
              <w:top w:val="nil"/>
              <w:left w:val="single" w:sz="4" w:space="0" w:color="auto"/>
              <w:right w:val="single" w:sz="4" w:space="0" w:color="auto"/>
            </w:tcBorders>
            <w:shd w:val="clear" w:color="auto" w:fill="auto"/>
            <w:hideMark/>
          </w:tcPr>
          <w:p w14:paraId="067517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5525B2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комбинированная</w:t>
            </w:r>
            <w:proofErr w:type="gramEnd"/>
            <w:r w:rsidRPr="00217221">
              <w:rPr>
                <w:rFonts w:ascii="Times New Roman" w:eastAsia="Times New Roman" w:hAnsi="Times New Roman" w:cs="Times New Roman"/>
                <w:color w:val="000000"/>
                <w:sz w:val="24"/>
                <w:szCs w:val="24"/>
                <w:lang w:eastAsia="ru-RU"/>
              </w:rPr>
              <w:t xml:space="preserve"> лобэктомия с клиновидной, циркулярной резекцией соседних бронхов (формирование межбронхиального анастомоза)</w:t>
            </w:r>
          </w:p>
        </w:tc>
        <w:tc>
          <w:tcPr>
            <w:tcW w:w="0" w:type="auto"/>
            <w:vMerge/>
            <w:tcBorders>
              <w:top w:val="nil"/>
              <w:left w:val="single" w:sz="4" w:space="0" w:color="auto"/>
              <w:right w:val="single" w:sz="4" w:space="0" w:color="auto"/>
            </w:tcBorders>
            <w:vAlign w:val="center"/>
            <w:hideMark/>
          </w:tcPr>
          <w:p w14:paraId="224577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B3DAC9A" w14:textId="77777777" w:rsidTr="004F01AC">
        <w:trPr>
          <w:trHeight w:val="2835"/>
        </w:trPr>
        <w:tc>
          <w:tcPr>
            <w:tcW w:w="0" w:type="auto"/>
            <w:vMerge/>
            <w:tcBorders>
              <w:top w:val="nil"/>
              <w:left w:val="single" w:sz="4" w:space="0" w:color="auto"/>
              <w:right w:val="single" w:sz="4" w:space="0" w:color="auto"/>
            </w:tcBorders>
            <w:vAlign w:val="center"/>
            <w:hideMark/>
          </w:tcPr>
          <w:p w14:paraId="0C5610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CD587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6B68D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465AA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B41E80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A6FB2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tc>
        <w:tc>
          <w:tcPr>
            <w:tcW w:w="0" w:type="auto"/>
            <w:vMerge/>
            <w:tcBorders>
              <w:top w:val="nil"/>
              <w:left w:val="single" w:sz="4" w:space="0" w:color="auto"/>
              <w:right w:val="single" w:sz="4" w:space="0" w:color="auto"/>
            </w:tcBorders>
            <w:vAlign w:val="center"/>
            <w:hideMark/>
          </w:tcPr>
          <w:p w14:paraId="0A2792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654AA3E" w14:textId="77777777" w:rsidTr="004F01AC">
        <w:trPr>
          <w:trHeight w:val="630"/>
        </w:trPr>
        <w:tc>
          <w:tcPr>
            <w:tcW w:w="0" w:type="auto"/>
            <w:vMerge/>
            <w:tcBorders>
              <w:top w:val="nil"/>
              <w:left w:val="single" w:sz="4" w:space="0" w:color="auto"/>
              <w:right w:val="single" w:sz="4" w:space="0" w:color="auto"/>
            </w:tcBorders>
            <w:vAlign w:val="center"/>
            <w:hideMark/>
          </w:tcPr>
          <w:p w14:paraId="7813637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ADCA08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D0842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D9C3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D23B3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DAD2C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радиочастотная</w:t>
            </w:r>
            <w:proofErr w:type="gramEnd"/>
            <w:r w:rsidRPr="00217221">
              <w:rPr>
                <w:rFonts w:ascii="Times New Roman" w:eastAsia="Times New Roman" w:hAnsi="Times New Roman" w:cs="Times New Roman"/>
                <w:color w:val="000000"/>
                <w:sz w:val="24"/>
                <w:szCs w:val="24"/>
                <w:lang w:eastAsia="ru-RU"/>
              </w:rPr>
              <w:t xml:space="preserve"> термоаблация периферической злокачественной опухоли легкого</w:t>
            </w:r>
          </w:p>
        </w:tc>
        <w:tc>
          <w:tcPr>
            <w:tcW w:w="0" w:type="auto"/>
            <w:vMerge/>
            <w:tcBorders>
              <w:top w:val="nil"/>
              <w:left w:val="single" w:sz="4" w:space="0" w:color="auto"/>
              <w:right w:val="single" w:sz="4" w:space="0" w:color="auto"/>
            </w:tcBorders>
            <w:vAlign w:val="center"/>
            <w:hideMark/>
          </w:tcPr>
          <w:p w14:paraId="778B4EA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4910392" w14:textId="77777777" w:rsidTr="007108DC">
        <w:trPr>
          <w:trHeight w:val="1575"/>
        </w:trPr>
        <w:tc>
          <w:tcPr>
            <w:tcW w:w="0" w:type="auto"/>
            <w:vMerge/>
            <w:tcBorders>
              <w:top w:val="nil"/>
              <w:left w:val="single" w:sz="4" w:space="0" w:color="auto"/>
              <w:right w:val="single" w:sz="4" w:space="0" w:color="auto"/>
            </w:tcBorders>
            <w:vAlign w:val="center"/>
            <w:hideMark/>
          </w:tcPr>
          <w:p w14:paraId="6913DD1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A14DF7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4DCECA7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C37, C08.1, C38.2, C38.3, C78.1</w:t>
            </w:r>
          </w:p>
        </w:tc>
        <w:tc>
          <w:tcPr>
            <w:tcW w:w="0" w:type="auto"/>
            <w:tcBorders>
              <w:top w:val="nil"/>
              <w:left w:val="single" w:sz="4" w:space="0" w:color="auto"/>
              <w:right w:val="single" w:sz="4" w:space="0" w:color="auto"/>
            </w:tcBorders>
            <w:shd w:val="clear" w:color="auto" w:fill="auto"/>
            <w:hideMark/>
          </w:tcPr>
          <w:p w14:paraId="11398A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0" w:type="auto"/>
            <w:tcBorders>
              <w:top w:val="nil"/>
              <w:left w:val="single" w:sz="4" w:space="0" w:color="auto"/>
              <w:right w:val="single" w:sz="4" w:space="0" w:color="auto"/>
            </w:tcBorders>
            <w:shd w:val="clear" w:color="auto" w:fill="auto"/>
            <w:hideMark/>
          </w:tcPr>
          <w:p w14:paraId="677A79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60A21C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0" w:type="auto"/>
            <w:vMerge/>
            <w:tcBorders>
              <w:top w:val="nil"/>
              <w:left w:val="single" w:sz="4" w:space="0" w:color="auto"/>
              <w:right w:val="single" w:sz="4" w:space="0" w:color="auto"/>
            </w:tcBorders>
            <w:vAlign w:val="center"/>
            <w:hideMark/>
          </w:tcPr>
          <w:p w14:paraId="463404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A80B3DD" w14:textId="77777777" w:rsidTr="007108DC">
        <w:trPr>
          <w:trHeight w:val="945"/>
        </w:trPr>
        <w:tc>
          <w:tcPr>
            <w:tcW w:w="0" w:type="auto"/>
            <w:vMerge/>
            <w:tcBorders>
              <w:top w:val="nil"/>
              <w:left w:val="single" w:sz="4" w:space="0" w:color="auto"/>
              <w:right w:val="single" w:sz="4" w:space="0" w:color="auto"/>
            </w:tcBorders>
            <w:vAlign w:val="center"/>
            <w:hideMark/>
          </w:tcPr>
          <w:p w14:paraId="5A42CD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FE4FD2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1ECFF13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C38.4, C38.8, C45, C78.2</w:t>
            </w:r>
          </w:p>
        </w:tc>
        <w:tc>
          <w:tcPr>
            <w:tcW w:w="0" w:type="auto"/>
            <w:tcBorders>
              <w:top w:val="nil"/>
              <w:left w:val="single" w:sz="4" w:space="0" w:color="auto"/>
              <w:right w:val="single" w:sz="4" w:space="0" w:color="auto"/>
            </w:tcBorders>
            <w:shd w:val="clear" w:color="auto" w:fill="auto"/>
            <w:hideMark/>
          </w:tcPr>
          <w:p w14:paraId="6431A66C"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опухоль плевры. Распространенное поражение плевры. Мезотелиома плевры. Метастатическое поражение плевры</w:t>
            </w:r>
          </w:p>
          <w:p w14:paraId="2A65D274" w14:textId="4D161BB4" w:rsidR="007108DC" w:rsidRPr="00217221" w:rsidRDefault="007108DC"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F476F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281E7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пролонгированная внутриплевральная гипертермическая хемиоперфузия, фотодинамическая терапия</w:t>
            </w:r>
          </w:p>
        </w:tc>
        <w:tc>
          <w:tcPr>
            <w:tcW w:w="0" w:type="auto"/>
            <w:vMerge/>
            <w:tcBorders>
              <w:top w:val="nil"/>
              <w:left w:val="single" w:sz="4" w:space="0" w:color="auto"/>
              <w:right w:val="single" w:sz="4" w:space="0" w:color="auto"/>
            </w:tcBorders>
            <w:vAlign w:val="center"/>
            <w:hideMark/>
          </w:tcPr>
          <w:p w14:paraId="1C8E4F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ED250FF" w14:textId="77777777" w:rsidTr="007108DC">
        <w:trPr>
          <w:trHeight w:val="630"/>
        </w:trPr>
        <w:tc>
          <w:tcPr>
            <w:tcW w:w="0" w:type="auto"/>
            <w:vMerge/>
            <w:tcBorders>
              <w:top w:val="nil"/>
              <w:left w:val="single" w:sz="4" w:space="0" w:color="auto"/>
              <w:right w:val="single" w:sz="4" w:space="0" w:color="auto"/>
            </w:tcBorders>
            <w:vAlign w:val="center"/>
            <w:hideMark/>
          </w:tcPr>
          <w:p w14:paraId="5680ED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2B21DED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6EDBA9EB" w14:textId="77777777" w:rsid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C40.0, C40.1, C40.2, C40.3, C40.8, C40.9, C41.2, C41.3, C41.4, C41.8, C41.9, C79.5, C43.5</w:t>
            </w:r>
          </w:p>
          <w:p w14:paraId="4D6DDECD" w14:textId="41EAFC3E" w:rsidR="00954094" w:rsidRPr="00217221" w:rsidRDefault="00954094" w:rsidP="00217221">
            <w:pPr>
              <w:spacing w:after="0" w:line="240" w:lineRule="auto"/>
              <w:jc w:val="center"/>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0B0947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0" w:type="auto"/>
            <w:vMerge w:val="restart"/>
            <w:tcBorders>
              <w:top w:val="nil"/>
              <w:left w:val="single" w:sz="4" w:space="0" w:color="auto"/>
              <w:right w:val="single" w:sz="4" w:space="0" w:color="auto"/>
            </w:tcBorders>
            <w:shd w:val="clear" w:color="auto" w:fill="auto"/>
            <w:hideMark/>
          </w:tcPr>
          <w:p w14:paraId="7E03EC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779DF7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тела позвонка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0234CE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BC7A9BF" w14:textId="77777777" w:rsidTr="007108DC">
        <w:trPr>
          <w:trHeight w:val="630"/>
        </w:trPr>
        <w:tc>
          <w:tcPr>
            <w:tcW w:w="0" w:type="auto"/>
            <w:vMerge/>
            <w:tcBorders>
              <w:top w:val="nil"/>
              <w:left w:val="single" w:sz="4" w:space="0" w:color="auto"/>
              <w:right w:val="single" w:sz="4" w:space="0" w:color="auto"/>
            </w:tcBorders>
            <w:vAlign w:val="center"/>
            <w:hideMark/>
          </w:tcPr>
          <w:p w14:paraId="257A12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73488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561B8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0F975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5D25D0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0EC696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ребра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737BB47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08C382D" w14:textId="77777777" w:rsidTr="004F01AC">
        <w:trPr>
          <w:trHeight w:val="630"/>
        </w:trPr>
        <w:tc>
          <w:tcPr>
            <w:tcW w:w="0" w:type="auto"/>
            <w:vMerge/>
            <w:tcBorders>
              <w:top w:val="nil"/>
              <w:left w:val="single" w:sz="4" w:space="0" w:color="auto"/>
              <w:right w:val="single" w:sz="4" w:space="0" w:color="auto"/>
            </w:tcBorders>
            <w:vAlign w:val="center"/>
            <w:hideMark/>
          </w:tcPr>
          <w:p w14:paraId="65C807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5CC61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CD6665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821FB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AC368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58B58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ключицы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6DDA73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EAC0DB0" w14:textId="77777777" w:rsidTr="004F01AC">
        <w:trPr>
          <w:trHeight w:val="630"/>
        </w:trPr>
        <w:tc>
          <w:tcPr>
            <w:tcW w:w="0" w:type="auto"/>
            <w:vMerge/>
            <w:tcBorders>
              <w:top w:val="nil"/>
              <w:left w:val="single" w:sz="4" w:space="0" w:color="auto"/>
              <w:right w:val="single" w:sz="4" w:space="0" w:color="auto"/>
            </w:tcBorders>
            <w:vAlign w:val="center"/>
            <w:hideMark/>
          </w:tcPr>
          <w:p w14:paraId="4E540D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987C1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80E1C3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05DC4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84FC2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6E64A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декомпрессивная ламинэктомия позвонков с фиксацией</w:t>
            </w:r>
          </w:p>
        </w:tc>
        <w:tc>
          <w:tcPr>
            <w:tcW w:w="0" w:type="auto"/>
            <w:vMerge/>
            <w:tcBorders>
              <w:top w:val="nil"/>
              <w:left w:val="single" w:sz="4" w:space="0" w:color="auto"/>
              <w:right w:val="single" w:sz="4" w:space="0" w:color="auto"/>
            </w:tcBorders>
            <w:vAlign w:val="center"/>
            <w:hideMark/>
          </w:tcPr>
          <w:p w14:paraId="6BCC7B8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A5F9429" w14:textId="77777777" w:rsidTr="00954094">
        <w:trPr>
          <w:trHeight w:val="945"/>
        </w:trPr>
        <w:tc>
          <w:tcPr>
            <w:tcW w:w="0" w:type="auto"/>
            <w:vMerge/>
            <w:tcBorders>
              <w:top w:val="nil"/>
              <w:left w:val="single" w:sz="4" w:space="0" w:color="auto"/>
              <w:right w:val="single" w:sz="4" w:space="0" w:color="auto"/>
            </w:tcBorders>
            <w:vAlign w:val="center"/>
            <w:hideMark/>
          </w:tcPr>
          <w:p w14:paraId="4995E76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6DAA1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5C7736B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C43, C44</w:t>
            </w:r>
          </w:p>
        </w:tc>
        <w:tc>
          <w:tcPr>
            <w:tcW w:w="0" w:type="auto"/>
            <w:tcBorders>
              <w:top w:val="nil"/>
              <w:left w:val="single" w:sz="4" w:space="0" w:color="auto"/>
              <w:right w:val="single" w:sz="4" w:space="0" w:color="auto"/>
            </w:tcBorders>
            <w:shd w:val="clear" w:color="auto" w:fill="auto"/>
            <w:hideMark/>
          </w:tcPr>
          <w:p w14:paraId="647BD2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кожи</w:t>
            </w:r>
          </w:p>
        </w:tc>
        <w:tc>
          <w:tcPr>
            <w:tcW w:w="0" w:type="auto"/>
            <w:tcBorders>
              <w:top w:val="nil"/>
              <w:left w:val="single" w:sz="4" w:space="0" w:color="auto"/>
              <w:right w:val="single" w:sz="4" w:space="0" w:color="auto"/>
            </w:tcBorders>
            <w:shd w:val="clear" w:color="auto" w:fill="auto"/>
            <w:hideMark/>
          </w:tcPr>
          <w:p w14:paraId="7D4DB41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90221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широкое иссечение меланомы с пластикой дефекта свободным кожно-мышечным лоскутом с использованием микрохирургической техники</w:t>
            </w:r>
          </w:p>
        </w:tc>
        <w:tc>
          <w:tcPr>
            <w:tcW w:w="0" w:type="auto"/>
            <w:vMerge/>
            <w:tcBorders>
              <w:top w:val="nil"/>
              <w:left w:val="single" w:sz="4" w:space="0" w:color="auto"/>
              <w:right w:val="single" w:sz="4" w:space="0" w:color="auto"/>
            </w:tcBorders>
            <w:vAlign w:val="center"/>
            <w:hideMark/>
          </w:tcPr>
          <w:p w14:paraId="51CA56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A4B4999" w14:textId="77777777" w:rsidTr="004F01AC">
        <w:trPr>
          <w:trHeight w:val="630"/>
        </w:trPr>
        <w:tc>
          <w:tcPr>
            <w:tcW w:w="0" w:type="auto"/>
            <w:vMerge/>
            <w:tcBorders>
              <w:top w:val="nil"/>
              <w:left w:val="single" w:sz="4" w:space="0" w:color="auto"/>
              <w:right w:val="single" w:sz="4" w:space="0" w:color="auto"/>
            </w:tcBorders>
            <w:vAlign w:val="center"/>
            <w:hideMark/>
          </w:tcPr>
          <w:p w14:paraId="1FC3BE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3603F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E8399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99B7C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D0BC54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9D18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широкое иссечение опухоли кожи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00CF43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6AA6FB6" w14:textId="77777777" w:rsidTr="004F01AC">
        <w:trPr>
          <w:trHeight w:val="945"/>
        </w:trPr>
        <w:tc>
          <w:tcPr>
            <w:tcW w:w="0" w:type="auto"/>
            <w:vMerge/>
            <w:tcBorders>
              <w:top w:val="nil"/>
              <w:left w:val="single" w:sz="4" w:space="0" w:color="auto"/>
              <w:right w:val="single" w:sz="4" w:space="0" w:color="auto"/>
            </w:tcBorders>
            <w:vAlign w:val="center"/>
            <w:hideMark/>
          </w:tcPr>
          <w:p w14:paraId="2553353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42C90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CB04B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25579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1271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29BB3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расширенное широкое иссечение опухоли кожи с реконструктивно-пластическим замещением дефекта</w:t>
            </w:r>
          </w:p>
        </w:tc>
        <w:tc>
          <w:tcPr>
            <w:tcW w:w="0" w:type="auto"/>
            <w:vMerge/>
            <w:tcBorders>
              <w:top w:val="nil"/>
              <w:left w:val="single" w:sz="4" w:space="0" w:color="auto"/>
              <w:right w:val="single" w:sz="4" w:space="0" w:color="auto"/>
            </w:tcBorders>
            <w:vAlign w:val="center"/>
            <w:hideMark/>
          </w:tcPr>
          <w:p w14:paraId="6A3678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E81C34C" w14:textId="77777777" w:rsidTr="004F01AC">
        <w:trPr>
          <w:trHeight w:val="945"/>
        </w:trPr>
        <w:tc>
          <w:tcPr>
            <w:tcW w:w="0" w:type="auto"/>
            <w:vMerge/>
            <w:tcBorders>
              <w:top w:val="nil"/>
              <w:left w:val="single" w:sz="4" w:space="0" w:color="auto"/>
              <w:right w:val="single" w:sz="4" w:space="0" w:color="auto"/>
            </w:tcBorders>
            <w:vAlign w:val="center"/>
            <w:hideMark/>
          </w:tcPr>
          <w:p w14:paraId="138C73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E25D2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C0B1A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0F632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FFF931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ABA90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широкое иссечение опухоли кожи с реконструктивно-пластическим замещением дефекта</w:t>
            </w:r>
          </w:p>
        </w:tc>
        <w:tc>
          <w:tcPr>
            <w:tcW w:w="0" w:type="auto"/>
            <w:vMerge/>
            <w:tcBorders>
              <w:top w:val="nil"/>
              <w:left w:val="single" w:sz="4" w:space="0" w:color="auto"/>
              <w:right w:val="single" w:sz="4" w:space="0" w:color="auto"/>
            </w:tcBorders>
            <w:vAlign w:val="center"/>
            <w:hideMark/>
          </w:tcPr>
          <w:p w14:paraId="224F12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93AD53D" w14:textId="77777777" w:rsidTr="004F01AC">
        <w:trPr>
          <w:trHeight w:val="945"/>
        </w:trPr>
        <w:tc>
          <w:tcPr>
            <w:tcW w:w="0" w:type="auto"/>
            <w:vMerge/>
            <w:tcBorders>
              <w:top w:val="nil"/>
              <w:left w:val="single" w:sz="4" w:space="0" w:color="auto"/>
              <w:right w:val="single" w:sz="4" w:space="0" w:color="auto"/>
            </w:tcBorders>
            <w:vAlign w:val="center"/>
            <w:hideMark/>
          </w:tcPr>
          <w:p w14:paraId="632E18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A630A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4A930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9BE24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E7A35E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172D2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широкое иссечение опухоли кожи с реконструктивно-пластическим компонентом расширенное (микрохирургическая реконструкция)</w:t>
            </w:r>
          </w:p>
        </w:tc>
        <w:tc>
          <w:tcPr>
            <w:tcW w:w="0" w:type="auto"/>
            <w:vMerge/>
            <w:tcBorders>
              <w:top w:val="nil"/>
              <w:left w:val="single" w:sz="4" w:space="0" w:color="auto"/>
              <w:right w:val="single" w:sz="4" w:space="0" w:color="auto"/>
            </w:tcBorders>
            <w:vAlign w:val="center"/>
            <w:hideMark/>
          </w:tcPr>
          <w:p w14:paraId="1D094F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8C9BAE5" w14:textId="77777777" w:rsidTr="004F01AC">
        <w:trPr>
          <w:trHeight w:val="1575"/>
        </w:trPr>
        <w:tc>
          <w:tcPr>
            <w:tcW w:w="0" w:type="auto"/>
            <w:vMerge/>
            <w:tcBorders>
              <w:top w:val="nil"/>
              <w:left w:val="single" w:sz="4" w:space="0" w:color="auto"/>
              <w:right w:val="single" w:sz="4" w:space="0" w:color="auto"/>
            </w:tcBorders>
            <w:vAlign w:val="center"/>
            <w:hideMark/>
          </w:tcPr>
          <w:p w14:paraId="311337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94298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AF2BD9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D60AB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0A1AA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524E9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0" w:type="auto"/>
            <w:vMerge/>
            <w:tcBorders>
              <w:top w:val="nil"/>
              <w:left w:val="single" w:sz="4" w:space="0" w:color="auto"/>
              <w:right w:val="single" w:sz="4" w:space="0" w:color="auto"/>
            </w:tcBorders>
            <w:vAlign w:val="center"/>
            <w:hideMark/>
          </w:tcPr>
          <w:p w14:paraId="341DDD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78A00C1" w14:textId="77777777" w:rsidTr="004F01AC">
        <w:trPr>
          <w:trHeight w:val="945"/>
        </w:trPr>
        <w:tc>
          <w:tcPr>
            <w:tcW w:w="0" w:type="auto"/>
            <w:vMerge/>
            <w:tcBorders>
              <w:top w:val="nil"/>
              <w:left w:val="single" w:sz="4" w:space="0" w:color="auto"/>
              <w:right w:val="single" w:sz="4" w:space="0" w:color="auto"/>
            </w:tcBorders>
            <w:vAlign w:val="center"/>
            <w:hideMark/>
          </w:tcPr>
          <w:p w14:paraId="6E13DE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B46D4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40F19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C48</w:t>
            </w:r>
          </w:p>
        </w:tc>
        <w:tc>
          <w:tcPr>
            <w:tcW w:w="0" w:type="auto"/>
            <w:tcBorders>
              <w:top w:val="nil"/>
              <w:left w:val="single" w:sz="4" w:space="0" w:color="auto"/>
              <w:right w:val="single" w:sz="4" w:space="0" w:color="auto"/>
            </w:tcBorders>
            <w:shd w:val="clear" w:color="auto" w:fill="auto"/>
            <w:vAlign w:val="center"/>
            <w:hideMark/>
          </w:tcPr>
          <w:p w14:paraId="518076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местнораспространенные и диссеминированные формы первичных и рецидивных неорганных опухолей забрюшинного пространства</w:t>
            </w:r>
          </w:p>
        </w:tc>
        <w:tc>
          <w:tcPr>
            <w:tcW w:w="0" w:type="auto"/>
            <w:tcBorders>
              <w:top w:val="nil"/>
              <w:left w:val="single" w:sz="4" w:space="0" w:color="auto"/>
              <w:right w:val="single" w:sz="4" w:space="0" w:color="auto"/>
            </w:tcBorders>
            <w:shd w:val="clear" w:color="auto" w:fill="auto"/>
            <w:vAlign w:val="center"/>
            <w:hideMark/>
          </w:tcPr>
          <w:p w14:paraId="485CA3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4F272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первичных и рецидивных неорганных забрюшинных опухолей комбинированное</w:t>
            </w:r>
          </w:p>
        </w:tc>
        <w:tc>
          <w:tcPr>
            <w:tcW w:w="0" w:type="auto"/>
            <w:vMerge/>
            <w:tcBorders>
              <w:top w:val="nil"/>
              <w:left w:val="single" w:sz="4" w:space="0" w:color="auto"/>
              <w:right w:val="single" w:sz="4" w:space="0" w:color="auto"/>
            </w:tcBorders>
            <w:vAlign w:val="center"/>
            <w:hideMark/>
          </w:tcPr>
          <w:p w14:paraId="0431DA2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4C67071" w14:textId="77777777" w:rsidTr="004F01AC">
        <w:trPr>
          <w:trHeight w:val="1575"/>
        </w:trPr>
        <w:tc>
          <w:tcPr>
            <w:tcW w:w="0" w:type="auto"/>
            <w:vMerge/>
            <w:tcBorders>
              <w:top w:val="nil"/>
              <w:left w:val="single" w:sz="4" w:space="0" w:color="auto"/>
              <w:right w:val="single" w:sz="4" w:space="0" w:color="auto"/>
            </w:tcBorders>
            <w:vAlign w:val="center"/>
            <w:hideMark/>
          </w:tcPr>
          <w:p w14:paraId="544B9A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3787E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08908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1DA4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местнораспространенные формы первичных и метастатических опухолей брюшной стенки</w:t>
            </w:r>
          </w:p>
        </w:tc>
        <w:tc>
          <w:tcPr>
            <w:tcW w:w="0" w:type="auto"/>
            <w:tcBorders>
              <w:top w:val="nil"/>
              <w:left w:val="single" w:sz="4" w:space="0" w:color="auto"/>
              <w:right w:val="single" w:sz="4" w:space="0" w:color="auto"/>
            </w:tcBorders>
            <w:shd w:val="clear" w:color="auto" w:fill="auto"/>
            <w:vAlign w:val="center"/>
            <w:hideMark/>
          </w:tcPr>
          <w:p w14:paraId="1032B3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52D3CAB"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термоаблации и др.)</w:t>
            </w:r>
          </w:p>
          <w:p w14:paraId="041FA1BD" w14:textId="4D5F1ECB" w:rsidR="00433DBE" w:rsidRPr="00217221" w:rsidRDefault="00433DBE"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C8C7D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CDF12DA" w14:textId="77777777" w:rsidTr="00433DBE">
        <w:trPr>
          <w:trHeight w:val="1260"/>
        </w:trPr>
        <w:tc>
          <w:tcPr>
            <w:tcW w:w="0" w:type="auto"/>
            <w:vMerge/>
            <w:tcBorders>
              <w:top w:val="nil"/>
              <w:left w:val="single" w:sz="4" w:space="0" w:color="auto"/>
              <w:right w:val="single" w:sz="4" w:space="0" w:color="auto"/>
            </w:tcBorders>
            <w:vAlign w:val="center"/>
            <w:hideMark/>
          </w:tcPr>
          <w:p w14:paraId="0BD466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E5A35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15B38F7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C49.1, C49.2, C49.3, C49.5, C49.6, C47.1, C47.2, C47.3, C47.5, C43.5</w:t>
            </w:r>
          </w:p>
        </w:tc>
        <w:tc>
          <w:tcPr>
            <w:tcW w:w="0" w:type="auto"/>
            <w:tcBorders>
              <w:top w:val="nil"/>
              <w:left w:val="single" w:sz="4" w:space="0" w:color="auto"/>
              <w:right w:val="single" w:sz="4" w:space="0" w:color="auto"/>
            </w:tcBorders>
            <w:shd w:val="clear" w:color="auto" w:fill="auto"/>
            <w:hideMark/>
          </w:tcPr>
          <w:p w14:paraId="3919D2B8"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IIa-b, III, IVa-b стадии</w:t>
            </w:r>
          </w:p>
          <w:p w14:paraId="2492C508" w14:textId="437D4DAE" w:rsidR="00433DBE" w:rsidRPr="00217221" w:rsidRDefault="00433DBE"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D9D9B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26BDD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изолированная</w:t>
            </w:r>
            <w:proofErr w:type="gramEnd"/>
            <w:r w:rsidRPr="00217221">
              <w:rPr>
                <w:rFonts w:ascii="Times New Roman" w:eastAsia="Times New Roman" w:hAnsi="Times New Roman" w:cs="Times New Roman"/>
                <w:color w:val="000000"/>
                <w:sz w:val="24"/>
                <w:szCs w:val="24"/>
                <w:lang w:eastAsia="ru-RU"/>
              </w:rPr>
              <w:t xml:space="preserve"> гипертермическая регионарная химиоперфузия конечностей</w:t>
            </w:r>
          </w:p>
        </w:tc>
        <w:tc>
          <w:tcPr>
            <w:tcW w:w="0" w:type="auto"/>
            <w:vMerge/>
            <w:tcBorders>
              <w:top w:val="nil"/>
              <w:left w:val="single" w:sz="4" w:space="0" w:color="auto"/>
              <w:right w:val="single" w:sz="4" w:space="0" w:color="auto"/>
            </w:tcBorders>
            <w:vAlign w:val="center"/>
            <w:hideMark/>
          </w:tcPr>
          <w:p w14:paraId="4F1F3F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ACD4F21" w14:textId="77777777" w:rsidTr="00433DBE">
        <w:trPr>
          <w:trHeight w:val="1260"/>
        </w:trPr>
        <w:tc>
          <w:tcPr>
            <w:tcW w:w="0" w:type="auto"/>
            <w:vMerge/>
            <w:tcBorders>
              <w:top w:val="nil"/>
              <w:left w:val="single" w:sz="4" w:space="0" w:color="auto"/>
              <w:right w:val="single" w:sz="4" w:space="0" w:color="auto"/>
            </w:tcBorders>
            <w:vAlign w:val="center"/>
            <w:hideMark/>
          </w:tcPr>
          <w:p w14:paraId="14E339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C2834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5D6D5BB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C50</w:t>
            </w:r>
          </w:p>
        </w:tc>
        <w:tc>
          <w:tcPr>
            <w:tcW w:w="0" w:type="auto"/>
            <w:tcBorders>
              <w:top w:val="nil"/>
              <w:left w:val="single" w:sz="4" w:space="0" w:color="auto"/>
              <w:right w:val="single" w:sz="4" w:space="0" w:color="auto"/>
            </w:tcBorders>
            <w:shd w:val="clear" w:color="auto" w:fill="auto"/>
            <w:hideMark/>
          </w:tcPr>
          <w:p w14:paraId="4764D2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молочной железы (0 - IV стадия)</w:t>
            </w:r>
          </w:p>
        </w:tc>
        <w:tc>
          <w:tcPr>
            <w:tcW w:w="0" w:type="auto"/>
            <w:tcBorders>
              <w:top w:val="nil"/>
              <w:left w:val="single" w:sz="4" w:space="0" w:color="auto"/>
              <w:right w:val="single" w:sz="4" w:space="0" w:color="auto"/>
            </w:tcBorders>
            <w:shd w:val="clear" w:color="auto" w:fill="auto"/>
            <w:hideMark/>
          </w:tcPr>
          <w:p w14:paraId="01E4A4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3B9105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радикальная резекция молочной железы с одномоментной маммопластикой широчайшей мышцей спины, большой грудной мышцей или их комбинацией</w:t>
            </w:r>
          </w:p>
        </w:tc>
        <w:tc>
          <w:tcPr>
            <w:tcW w:w="0" w:type="auto"/>
            <w:vMerge/>
            <w:tcBorders>
              <w:top w:val="nil"/>
              <w:left w:val="single" w:sz="4" w:space="0" w:color="auto"/>
              <w:right w:val="single" w:sz="4" w:space="0" w:color="auto"/>
            </w:tcBorders>
            <w:vAlign w:val="center"/>
            <w:hideMark/>
          </w:tcPr>
          <w:p w14:paraId="459B88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F4062D0" w14:textId="77777777" w:rsidTr="004F01AC">
        <w:trPr>
          <w:trHeight w:val="1890"/>
        </w:trPr>
        <w:tc>
          <w:tcPr>
            <w:tcW w:w="0" w:type="auto"/>
            <w:vMerge/>
            <w:tcBorders>
              <w:top w:val="nil"/>
              <w:left w:val="single" w:sz="4" w:space="0" w:color="auto"/>
              <w:right w:val="single" w:sz="4" w:space="0" w:color="auto"/>
            </w:tcBorders>
            <w:vAlign w:val="center"/>
            <w:hideMark/>
          </w:tcPr>
          <w:p w14:paraId="316192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730FB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D293C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1593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0D983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38D34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0" w:type="auto"/>
            <w:vMerge/>
            <w:tcBorders>
              <w:top w:val="nil"/>
              <w:left w:val="single" w:sz="4" w:space="0" w:color="auto"/>
              <w:right w:val="single" w:sz="4" w:space="0" w:color="auto"/>
            </w:tcBorders>
            <w:vAlign w:val="center"/>
            <w:hideMark/>
          </w:tcPr>
          <w:p w14:paraId="4B1EFF9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AB15FB7" w14:textId="77777777" w:rsidTr="004F01AC">
        <w:trPr>
          <w:trHeight w:val="1260"/>
        </w:trPr>
        <w:tc>
          <w:tcPr>
            <w:tcW w:w="0" w:type="auto"/>
            <w:vMerge/>
            <w:tcBorders>
              <w:top w:val="nil"/>
              <w:left w:val="single" w:sz="4" w:space="0" w:color="auto"/>
              <w:right w:val="single" w:sz="4" w:space="0" w:color="auto"/>
            </w:tcBorders>
            <w:vAlign w:val="center"/>
            <w:hideMark/>
          </w:tcPr>
          <w:p w14:paraId="641BBFF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7A16B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6B86D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C5DEC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A4A78B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6058A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отсроченная реконструкция молочной железы свободным кожно-мышечным лоскутом, в том числе с применением микрохирургической техники</w:t>
            </w:r>
          </w:p>
        </w:tc>
        <w:tc>
          <w:tcPr>
            <w:tcW w:w="0" w:type="auto"/>
            <w:vMerge/>
            <w:tcBorders>
              <w:top w:val="nil"/>
              <w:left w:val="single" w:sz="4" w:space="0" w:color="auto"/>
              <w:right w:val="single" w:sz="4" w:space="0" w:color="auto"/>
            </w:tcBorders>
            <w:vAlign w:val="center"/>
            <w:hideMark/>
          </w:tcPr>
          <w:p w14:paraId="7D9B52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6D14DC1" w14:textId="77777777" w:rsidTr="004F01AC">
        <w:trPr>
          <w:trHeight w:val="630"/>
        </w:trPr>
        <w:tc>
          <w:tcPr>
            <w:tcW w:w="0" w:type="auto"/>
            <w:vMerge/>
            <w:tcBorders>
              <w:top w:val="nil"/>
              <w:left w:val="single" w:sz="4" w:space="0" w:color="auto"/>
              <w:right w:val="single" w:sz="4" w:space="0" w:color="auto"/>
            </w:tcBorders>
            <w:vAlign w:val="center"/>
            <w:hideMark/>
          </w:tcPr>
          <w:p w14:paraId="11B1C02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B2670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CACB19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82601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515E57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41215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молочной железы с определением "сторожевого" лимфоузла</w:t>
            </w:r>
          </w:p>
        </w:tc>
        <w:tc>
          <w:tcPr>
            <w:tcW w:w="0" w:type="auto"/>
            <w:vMerge/>
            <w:tcBorders>
              <w:top w:val="nil"/>
              <w:left w:val="single" w:sz="4" w:space="0" w:color="auto"/>
              <w:right w:val="single" w:sz="4" w:space="0" w:color="auto"/>
            </w:tcBorders>
            <w:vAlign w:val="center"/>
            <w:hideMark/>
          </w:tcPr>
          <w:p w14:paraId="24C50E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6665BC7" w14:textId="77777777" w:rsidTr="004F01AC">
        <w:trPr>
          <w:trHeight w:val="315"/>
        </w:trPr>
        <w:tc>
          <w:tcPr>
            <w:tcW w:w="0" w:type="auto"/>
            <w:vMerge/>
            <w:tcBorders>
              <w:top w:val="nil"/>
              <w:left w:val="single" w:sz="4" w:space="0" w:color="auto"/>
              <w:right w:val="single" w:sz="4" w:space="0" w:color="auto"/>
            </w:tcBorders>
            <w:vAlign w:val="center"/>
            <w:hideMark/>
          </w:tcPr>
          <w:p w14:paraId="16A0BA7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F1DF0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A8FCD04"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C53</w:t>
            </w:r>
          </w:p>
        </w:tc>
        <w:tc>
          <w:tcPr>
            <w:tcW w:w="0" w:type="auto"/>
            <w:tcBorders>
              <w:top w:val="nil"/>
              <w:left w:val="single" w:sz="4" w:space="0" w:color="auto"/>
              <w:right w:val="single" w:sz="4" w:space="0" w:color="auto"/>
            </w:tcBorders>
            <w:shd w:val="clear" w:color="auto" w:fill="auto"/>
            <w:vAlign w:val="center"/>
            <w:hideMark/>
          </w:tcPr>
          <w:p w14:paraId="0BBE0E4B"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шейки матки</w:t>
            </w:r>
          </w:p>
          <w:p w14:paraId="69B8CA33" w14:textId="2EB5B3C3" w:rsidR="00433DBE" w:rsidRPr="00217221" w:rsidRDefault="00433DBE"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131E5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2483E8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расширенная экстирпация культи шейки матки</w:t>
            </w:r>
          </w:p>
        </w:tc>
        <w:tc>
          <w:tcPr>
            <w:tcW w:w="0" w:type="auto"/>
            <w:vMerge/>
            <w:tcBorders>
              <w:top w:val="nil"/>
              <w:left w:val="single" w:sz="4" w:space="0" w:color="auto"/>
              <w:right w:val="single" w:sz="4" w:space="0" w:color="auto"/>
            </w:tcBorders>
            <w:vAlign w:val="center"/>
            <w:hideMark/>
          </w:tcPr>
          <w:p w14:paraId="4892E4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AFC3C9F" w14:textId="77777777" w:rsidTr="00433DBE">
        <w:trPr>
          <w:trHeight w:val="945"/>
        </w:trPr>
        <w:tc>
          <w:tcPr>
            <w:tcW w:w="0" w:type="auto"/>
            <w:vMerge/>
            <w:tcBorders>
              <w:top w:val="nil"/>
              <w:left w:val="single" w:sz="4" w:space="0" w:color="auto"/>
              <w:right w:val="single" w:sz="4" w:space="0" w:color="auto"/>
            </w:tcBorders>
            <w:vAlign w:val="center"/>
            <w:hideMark/>
          </w:tcPr>
          <w:p w14:paraId="5FDBB3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0A8D25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63EC0B4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C54</w:t>
            </w:r>
          </w:p>
        </w:tc>
        <w:tc>
          <w:tcPr>
            <w:tcW w:w="0" w:type="auto"/>
            <w:vMerge w:val="restart"/>
            <w:tcBorders>
              <w:top w:val="nil"/>
              <w:left w:val="single" w:sz="4" w:space="0" w:color="auto"/>
              <w:right w:val="single" w:sz="4" w:space="0" w:color="auto"/>
            </w:tcBorders>
            <w:shd w:val="clear" w:color="auto" w:fill="auto"/>
            <w:hideMark/>
          </w:tcPr>
          <w:p w14:paraId="4DB353EF"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p w14:paraId="7179BF64" w14:textId="1EF59073" w:rsidR="000D201C" w:rsidRPr="00217221" w:rsidRDefault="000D201C"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66B051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52B8E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экстирпация матки с тазовой и парааортальной лимфаденэктомией, субтотальной резекцией большого сальника</w:t>
            </w:r>
          </w:p>
        </w:tc>
        <w:tc>
          <w:tcPr>
            <w:tcW w:w="0" w:type="auto"/>
            <w:vMerge/>
            <w:tcBorders>
              <w:top w:val="nil"/>
              <w:left w:val="single" w:sz="4" w:space="0" w:color="auto"/>
              <w:right w:val="single" w:sz="4" w:space="0" w:color="auto"/>
            </w:tcBorders>
            <w:vAlign w:val="center"/>
            <w:hideMark/>
          </w:tcPr>
          <w:p w14:paraId="430F3F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7CEFBA4" w14:textId="77777777" w:rsidTr="00433DBE">
        <w:trPr>
          <w:trHeight w:val="315"/>
        </w:trPr>
        <w:tc>
          <w:tcPr>
            <w:tcW w:w="0" w:type="auto"/>
            <w:vMerge/>
            <w:tcBorders>
              <w:top w:val="nil"/>
              <w:left w:val="single" w:sz="4" w:space="0" w:color="auto"/>
              <w:right w:val="single" w:sz="4" w:space="0" w:color="auto"/>
            </w:tcBorders>
            <w:vAlign w:val="center"/>
            <w:hideMark/>
          </w:tcPr>
          <w:p w14:paraId="79AE7CD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5F775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715282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55844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263D22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2552D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экстирпация матки с придатками</w:t>
            </w:r>
          </w:p>
        </w:tc>
        <w:tc>
          <w:tcPr>
            <w:tcW w:w="0" w:type="auto"/>
            <w:vMerge/>
            <w:tcBorders>
              <w:top w:val="nil"/>
              <w:left w:val="single" w:sz="4" w:space="0" w:color="auto"/>
              <w:right w:val="single" w:sz="4" w:space="0" w:color="auto"/>
            </w:tcBorders>
            <w:vAlign w:val="center"/>
            <w:hideMark/>
          </w:tcPr>
          <w:p w14:paraId="68C926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C595826" w14:textId="77777777" w:rsidTr="004F01AC">
        <w:trPr>
          <w:trHeight w:val="630"/>
        </w:trPr>
        <w:tc>
          <w:tcPr>
            <w:tcW w:w="0" w:type="auto"/>
            <w:vMerge/>
            <w:tcBorders>
              <w:top w:val="nil"/>
              <w:left w:val="single" w:sz="4" w:space="0" w:color="auto"/>
              <w:right w:val="single" w:sz="4" w:space="0" w:color="auto"/>
            </w:tcBorders>
            <w:vAlign w:val="center"/>
            <w:hideMark/>
          </w:tcPr>
          <w:p w14:paraId="2A9887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89C2A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A0D32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74669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352DD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CFD35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экстирпация матки с тазовой лимфаденэктомией и интраоперационной лучевой терапией</w:t>
            </w:r>
          </w:p>
        </w:tc>
        <w:tc>
          <w:tcPr>
            <w:tcW w:w="0" w:type="auto"/>
            <w:vMerge/>
            <w:tcBorders>
              <w:top w:val="nil"/>
              <w:left w:val="single" w:sz="4" w:space="0" w:color="auto"/>
              <w:right w:val="single" w:sz="4" w:space="0" w:color="auto"/>
            </w:tcBorders>
            <w:vAlign w:val="center"/>
            <w:hideMark/>
          </w:tcPr>
          <w:p w14:paraId="2909143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7F0B767" w14:textId="77777777" w:rsidTr="000D201C">
        <w:trPr>
          <w:trHeight w:val="630"/>
        </w:trPr>
        <w:tc>
          <w:tcPr>
            <w:tcW w:w="0" w:type="auto"/>
            <w:vMerge/>
            <w:tcBorders>
              <w:top w:val="nil"/>
              <w:left w:val="single" w:sz="4" w:space="0" w:color="auto"/>
              <w:right w:val="single" w:sz="4" w:space="0" w:color="auto"/>
            </w:tcBorders>
            <w:vAlign w:val="center"/>
            <w:hideMark/>
          </w:tcPr>
          <w:p w14:paraId="6A977F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50FB6A1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5822BCC4"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C56</w:t>
            </w:r>
          </w:p>
        </w:tc>
        <w:tc>
          <w:tcPr>
            <w:tcW w:w="0" w:type="auto"/>
            <w:vMerge w:val="restart"/>
            <w:tcBorders>
              <w:top w:val="nil"/>
              <w:left w:val="single" w:sz="4" w:space="0" w:color="auto"/>
              <w:right w:val="single" w:sz="4" w:space="0" w:color="auto"/>
            </w:tcBorders>
            <w:shd w:val="clear" w:color="auto" w:fill="auto"/>
            <w:hideMark/>
          </w:tcPr>
          <w:p w14:paraId="47B08A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яичников (I - IV стадия). Рецидивы злокачественных новообразований яичников</w:t>
            </w:r>
          </w:p>
        </w:tc>
        <w:tc>
          <w:tcPr>
            <w:tcW w:w="0" w:type="auto"/>
            <w:vMerge w:val="restart"/>
            <w:tcBorders>
              <w:top w:val="nil"/>
              <w:left w:val="single" w:sz="4" w:space="0" w:color="auto"/>
              <w:right w:val="single" w:sz="4" w:space="0" w:color="auto"/>
            </w:tcBorders>
            <w:shd w:val="clear" w:color="auto" w:fill="auto"/>
            <w:hideMark/>
          </w:tcPr>
          <w:p w14:paraId="5AAD60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4848D8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комбинированные циторедуктивные операции при злокачественных новообразованиях яичников</w:t>
            </w:r>
          </w:p>
        </w:tc>
        <w:tc>
          <w:tcPr>
            <w:tcW w:w="0" w:type="auto"/>
            <w:vMerge/>
            <w:tcBorders>
              <w:top w:val="nil"/>
              <w:left w:val="single" w:sz="4" w:space="0" w:color="auto"/>
              <w:right w:val="single" w:sz="4" w:space="0" w:color="auto"/>
            </w:tcBorders>
            <w:vAlign w:val="center"/>
            <w:hideMark/>
          </w:tcPr>
          <w:p w14:paraId="2D9A6A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7C26896" w14:textId="77777777" w:rsidTr="004F01AC">
        <w:trPr>
          <w:trHeight w:val="1260"/>
        </w:trPr>
        <w:tc>
          <w:tcPr>
            <w:tcW w:w="0" w:type="auto"/>
            <w:vMerge/>
            <w:tcBorders>
              <w:top w:val="nil"/>
              <w:left w:val="single" w:sz="4" w:space="0" w:color="auto"/>
              <w:right w:val="single" w:sz="4" w:space="0" w:color="auto"/>
            </w:tcBorders>
            <w:vAlign w:val="center"/>
            <w:hideMark/>
          </w:tcPr>
          <w:p w14:paraId="08B8B6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14E40A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213BE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A72DC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38D56E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04B98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tc>
        <w:tc>
          <w:tcPr>
            <w:tcW w:w="0" w:type="auto"/>
            <w:vMerge/>
            <w:tcBorders>
              <w:top w:val="nil"/>
              <w:left w:val="single" w:sz="4" w:space="0" w:color="auto"/>
              <w:right w:val="single" w:sz="4" w:space="0" w:color="auto"/>
            </w:tcBorders>
            <w:vAlign w:val="center"/>
            <w:hideMark/>
          </w:tcPr>
          <w:p w14:paraId="1F3037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82555D4" w14:textId="77777777" w:rsidTr="004F01AC">
        <w:trPr>
          <w:trHeight w:val="1575"/>
        </w:trPr>
        <w:tc>
          <w:tcPr>
            <w:tcW w:w="0" w:type="auto"/>
            <w:vMerge/>
            <w:tcBorders>
              <w:top w:val="nil"/>
              <w:left w:val="single" w:sz="4" w:space="0" w:color="auto"/>
              <w:right w:val="single" w:sz="4" w:space="0" w:color="auto"/>
            </w:tcBorders>
            <w:vAlign w:val="center"/>
            <w:hideMark/>
          </w:tcPr>
          <w:p w14:paraId="1832F9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6A596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97EDD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2F1C3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FF0CD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41B1F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tc>
        <w:tc>
          <w:tcPr>
            <w:tcW w:w="0" w:type="auto"/>
            <w:vMerge/>
            <w:tcBorders>
              <w:top w:val="nil"/>
              <w:left w:val="single" w:sz="4" w:space="0" w:color="auto"/>
              <w:right w:val="single" w:sz="4" w:space="0" w:color="auto"/>
            </w:tcBorders>
            <w:vAlign w:val="center"/>
            <w:hideMark/>
          </w:tcPr>
          <w:p w14:paraId="5FA0D55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99A14FF" w14:textId="77777777" w:rsidTr="004F01AC">
        <w:trPr>
          <w:trHeight w:val="945"/>
        </w:trPr>
        <w:tc>
          <w:tcPr>
            <w:tcW w:w="0" w:type="auto"/>
            <w:vMerge/>
            <w:tcBorders>
              <w:top w:val="nil"/>
              <w:left w:val="single" w:sz="4" w:space="0" w:color="auto"/>
              <w:right w:val="single" w:sz="4" w:space="0" w:color="auto"/>
            </w:tcBorders>
            <w:vAlign w:val="center"/>
            <w:hideMark/>
          </w:tcPr>
          <w:p w14:paraId="0B5A7D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97D6B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B7F50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E4E3B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A48ACD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11B7B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циторедуктивные операции при злокачественных новообразованиях яичников, фотодинамическая терапия</w:t>
            </w:r>
          </w:p>
        </w:tc>
        <w:tc>
          <w:tcPr>
            <w:tcW w:w="0" w:type="auto"/>
            <w:vMerge/>
            <w:tcBorders>
              <w:top w:val="nil"/>
              <w:left w:val="single" w:sz="4" w:space="0" w:color="auto"/>
              <w:right w:val="single" w:sz="4" w:space="0" w:color="auto"/>
            </w:tcBorders>
            <w:vAlign w:val="center"/>
            <w:hideMark/>
          </w:tcPr>
          <w:p w14:paraId="76586E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64F83DC" w14:textId="77777777" w:rsidTr="004F01AC">
        <w:trPr>
          <w:trHeight w:val="630"/>
        </w:trPr>
        <w:tc>
          <w:tcPr>
            <w:tcW w:w="0" w:type="auto"/>
            <w:vMerge/>
            <w:tcBorders>
              <w:top w:val="nil"/>
              <w:left w:val="single" w:sz="4" w:space="0" w:color="auto"/>
              <w:right w:val="single" w:sz="4" w:space="0" w:color="auto"/>
            </w:tcBorders>
            <w:vAlign w:val="center"/>
            <w:hideMark/>
          </w:tcPr>
          <w:p w14:paraId="67245F1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961CB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CDAF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8C4AE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C74B29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ABDA313"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циторедуктивные операции с внутрибрюшной гипертермической химиотерапией</w:t>
            </w:r>
          </w:p>
          <w:p w14:paraId="03F3488F" w14:textId="401F4598" w:rsidR="00F17428" w:rsidRPr="00217221" w:rsidRDefault="00F17428"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7334E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52C31FB" w14:textId="77777777" w:rsidTr="00F17428">
        <w:trPr>
          <w:trHeight w:val="315"/>
        </w:trPr>
        <w:tc>
          <w:tcPr>
            <w:tcW w:w="0" w:type="auto"/>
            <w:vMerge/>
            <w:tcBorders>
              <w:top w:val="nil"/>
              <w:left w:val="single" w:sz="4" w:space="0" w:color="auto"/>
              <w:right w:val="single" w:sz="4" w:space="0" w:color="auto"/>
            </w:tcBorders>
            <w:vAlign w:val="center"/>
            <w:hideMark/>
          </w:tcPr>
          <w:p w14:paraId="63828F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22C230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0EBA8A6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C53, C54, C56, C57.8</w:t>
            </w:r>
          </w:p>
        </w:tc>
        <w:tc>
          <w:tcPr>
            <w:tcW w:w="0" w:type="auto"/>
            <w:vMerge w:val="restart"/>
            <w:tcBorders>
              <w:top w:val="nil"/>
              <w:left w:val="single" w:sz="4" w:space="0" w:color="auto"/>
              <w:right w:val="single" w:sz="4" w:space="0" w:color="auto"/>
            </w:tcBorders>
            <w:shd w:val="clear" w:color="auto" w:fill="auto"/>
            <w:hideMark/>
          </w:tcPr>
          <w:p w14:paraId="255CCB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рецидивы злокачественного новообразования тела матки, шейки матки и яичников</w:t>
            </w:r>
          </w:p>
        </w:tc>
        <w:tc>
          <w:tcPr>
            <w:tcW w:w="0" w:type="auto"/>
            <w:vMerge w:val="restart"/>
            <w:tcBorders>
              <w:top w:val="nil"/>
              <w:left w:val="single" w:sz="4" w:space="0" w:color="auto"/>
              <w:right w:val="single" w:sz="4" w:space="0" w:color="auto"/>
            </w:tcBorders>
            <w:shd w:val="clear" w:color="auto" w:fill="auto"/>
            <w:hideMark/>
          </w:tcPr>
          <w:p w14:paraId="73FC2E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C8A6D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рецидивных опухолей малого таза</w:t>
            </w:r>
          </w:p>
        </w:tc>
        <w:tc>
          <w:tcPr>
            <w:tcW w:w="0" w:type="auto"/>
            <w:vMerge/>
            <w:tcBorders>
              <w:top w:val="nil"/>
              <w:left w:val="single" w:sz="4" w:space="0" w:color="auto"/>
              <w:right w:val="single" w:sz="4" w:space="0" w:color="auto"/>
            </w:tcBorders>
            <w:vAlign w:val="center"/>
            <w:hideMark/>
          </w:tcPr>
          <w:p w14:paraId="5587C8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7F16982" w14:textId="77777777" w:rsidTr="004F01AC">
        <w:trPr>
          <w:trHeight w:val="630"/>
        </w:trPr>
        <w:tc>
          <w:tcPr>
            <w:tcW w:w="0" w:type="auto"/>
            <w:vMerge/>
            <w:tcBorders>
              <w:top w:val="nil"/>
              <w:left w:val="single" w:sz="4" w:space="0" w:color="auto"/>
              <w:right w:val="single" w:sz="4" w:space="0" w:color="auto"/>
            </w:tcBorders>
            <w:vAlign w:val="center"/>
            <w:hideMark/>
          </w:tcPr>
          <w:p w14:paraId="1B863C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7D2B8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9FDDA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AAC8B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87DCF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2D7FDA7"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рецидивных опухолей малого таза, фотодинамическая терапия</w:t>
            </w:r>
          </w:p>
          <w:p w14:paraId="7D8BB9BA" w14:textId="4CC7AA2A" w:rsidR="00BB3B8D" w:rsidRPr="00217221" w:rsidRDefault="00BB3B8D"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460FDB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3D799A6" w14:textId="77777777" w:rsidTr="00BB3B8D">
        <w:trPr>
          <w:trHeight w:val="630"/>
        </w:trPr>
        <w:tc>
          <w:tcPr>
            <w:tcW w:w="0" w:type="auto"/>
            <w:vMerge/>
            <w:tcBorders>
              <w:top w:val="nil"/>
              <w:left w:val="single" w:sz="4" w:space="0" w:color="auto"/>
              <w:right w:val="single" w:sz="4" w:space="0" w:color="auto"/>
            </w:tcBorders>
            <w:vAlign w:val="center"/>
            <w:hideMark/>
          </w:tcPr>
          <w:p w14:paraId="136983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1F81E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36C18AC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C60</w:t>
            </w:r>
          </w:p>
        </w:tc>
        <w:tc>
          <w:tcPr>
            <w:tcW w:w="0" w:type="auto"/>
            <w:tcBorders>
              <w:top w:val="nil"/>
              <w:left w:val="single" w:sz="4" w:space="0" w:color="auto"/>
              <w:right w:val="single" w:sz="4" w:space="0" w:color="auto"/>
            </w:tcBorders>
            <w:shd w:val="clear" w:color="auto" w:fill="auto"/>
            <w:hideMark/>
          </w:tcPr>
          <w:p w14:paraId="39F640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полового члена (I - IV стадия)</w:t>
            </w:r>
          </w:p>
        </w:tc>
        <w:tc>
          <w:tcPr>
            <w:tcW w:w="0" w:type="auto"/>
            <w:tcBorders>
              <w:top w:val="nil"/>
              <w:left w:val="single" w:sz="4" w:space="0" w:color="auto"/>
              <w:right w:val="single" w:sz="4" w:space="0" w:color="auto"/>
            </w:tcBorders>
            <w:shd w:val="clear" w:color="auto" w:fill="auto"/>
            <w:hideMark/>
          </w:tcPr>
          <w:p w14:paraId="371CDA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68EEF2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ампутация полового члена, двусторонняя подвздошно-пахово-бедренная лимфаденэктомия</w:t>
            </w:r>
          </w:p>
        </w:tc>
        <w:tc>
          <w:tcPr>
            <w:tcW w:w="0" w:type="auto"/>
            <w:vMerge/>
            <w:tcBorders>
              <w:top w:val="nil"/>
              <w:left w:val="single" w:sz="4" w:space="0" w:color="auto"/>
              <w:right w:val="single" w:sz="4" w:space="0" w:color="auto"/>
            </w:tcBorders>
            <w:vAlign w:val="center"/>
            <w:hideMark/>
          </w:tcPr>
          <w:p w14:paraId="31D5D8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9F4DF04" w14:textId="77777777" w:rsidTr="00BB3B8D">
        <w:trPr>
          <w:trHeight w:val="630"/>
        </w:trPr>
        <w:tc>
          <w:tcPr>
            <w:tcW w:w="0" w:type="auto"/>
            <w:vMerge/>
            <w:tcBorders>
              <w:top w:val="nil"/>
              <w:left w:val="single" w:sz="4" w:space="0" w:color="auto"/>
              <w:right w:val="single" w:sz="4" w:space="0" w:color="auto"/>
            </w:tcBorders>
            <w:vAlign w:val="center"/>
            <w:hideMark/>
          </w:tcPr>
          <w:p w14:paraId="312E5E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AE975C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4959437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C61</w:t>
            </w:r>
          </w:p>
        </w:tc>
        <w:tc>
          <w:tcPr>
            <w:tcW w:w="0" w:type="auto"/>
            <w:tcBorders>
              <w:top w:val="nil"/>
              <w:left w:val="single" w:sz="4" w:space="0" w:color="auto"/>
              <w:right w:val="single" w:sz="4" w:space="0" w:color="auto"/>
            </w:tcBorders>
            <w:shd w:val="clear" w:color="auto" w:fill="auto"/>
            <w:hideMark/>
          </w:tcPr>
          <w:p w14:paraId="2867F598"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локализованные злокачественные новообразования предстательной железы (I - II стадия), T1-2cN0M0</w:t>
            </w:r>
          </w:p>
          <w:p w14:paraId="007F0295" w14:textId="532AB4D3" w:rsidR="00BB3B8D" w:rsidRPr="00217221" w:rsidRDefault="00BB3B8D"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392BE6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4F9E8E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криодеструкция опухоли предстательной железы</w:t>
            </w:r>
          </w:p>
        </w:tc>
        <w:tc>
          <w:tcPr>
            <w:tcW w:w="0" w:type="auto"/>
            <w:vMerge/>
            <w:tcBorders>
              <w:top w:val="nil"/>
              <w:left w:val="single" w:sz="4" w:space="0" w:color="auto"/>
              <w:right w:val="single" w:sz="4" w:space="0" w:color="auto"/>
            </w:tcBorders>
            <w:vAlign w:val="center"/>
            <w:hideMark/>
          </w:tcPr>
          <w:p w14:paraId="10CF40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1B59F57" w14:textId="77777777" w:rsidTr="00BB3B8D">
        <w:trPr>
          <w:trHeight w:val="315"/>
        </w:trPr>
        <w:tc>
          <w:tcPr>
            <w:tcW w:w="0" w:type="auto"/>
            <w:vMerge/>
            <w:tcBorders>
              <w:top w:val="nil"/>
              <w:left w:val="single" w:sz="4" w:space="0" w:color="auto"/>
              <w:right w:val="single" w:sz="4" w:space="0" w:color="auto"/>
            </w:tcBorders>
            <w:vAlign w:val="center"/>
            <w:hideMark/>
          </w:tcPr>
          <w:p w14:paraId="421C9C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EB2AA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074E74A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C62</w:t>
            </w:r>
          </w:p>
        </w:tc>
        <w:tc>
          <w:tcPr>
            <w:tcW w:w="0" w:type="auto"/>
            <w:tcBorders>
              <w:top w:val="nil"/>
              <w:left w:val="single" w:sz="4" w:space="0" w:color="auto"/>
              <w:right w:val="single" w:sz="4" w:space="0" w:color="auto"/>
            </w:tcBorders>
            <w:shd w:val="clear" w:color="auto" w:fill="auto"/>
            <w:hideMark/>
          </w:tcPr>
          <w:p w14:paraId="67DDF4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яичка</w:t>
            </w:r>
          </w:p>
        </w:tc>
        <w:tc>
          <w:tcPr>
            <w:tcW w:w="0" w:type="auto"/>
            <w:tcBorders>
              <w:top w:val="nil"/>
              <w:left w:val="single" w:sz="4" w:space="0" w:color="auto"/>
              <w:right w:val="single" w:sz="4" w:space="0" w:color="auto"/>
            </w:tcBorders>
            <w:shd w:val="clear" w:color="auto" w:fill="auto"/>
            <w:hideMark/>
          </w:tcPr>
          <w:p w14:paraId="49041C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0350432E"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забрюшинная лимфаденэктомия</w:t>
            </w:r>
          </w:p>
          <w:p w14:paraId="3DB533E8" w14:textId="3745941F" w:rsidR="00BB3B8D" w:rsidRPr="00217221" w:rsidRDefault="00BB3B8D"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B9517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B38F7C4" w14:textId="77777777" w:rsidTr="00BB3B8D">
        <w:trPr>
          <w:trHeight w:val="315"/>
        </w:trPr>
        <w:tc>
          <w:tcPr>
            <w:tcW w:w="0" w:type="auto"/>
            <w:vMerge/>
            <w:tcBorders>
              <w:top w:val="nil"/>
              <w:left w:val="single" w:sz="4" w:space="0" w:color="auto"/>
              <w:right w:val="single" w:sz="4" w:space="0" w:color="auto"/>
            </w:tcBorders>
            <w:vAlign w:val="center"/>
            <w:hideMark/>
          </w:tcPr>
          <w:p w14:paraId="3FAEB7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CB258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50F53A1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C64</w:t>
            </w:r>
          </w:p>
        </w:tc>
        <w:tc>
          <w:tcPr>
            <w:tcW w:w="0" w:type="auto"/>
            <w:tcBorders>
              <w:top w:val="nil"/>
              <w:left w:val="single" w:sz="4" w:space="0" w:color="auto"/>
              <w:right w:val="single" w:sz="4" w:space="0" w:color="auto"/>
            </w:tcBorders>
            <w:shd w:val="clear" w:color="auto" w:fill="auto"/>
            <w:hideMark/>
          </w:tcPr>
          <w:p w14:paraId="6AC318D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почки (III - IV стадия)</w:t>
            </w:r>
          </w:p>
        </w:tc>
        <w:tc>
          <w:tcPr>
            <w:tcW w:w="0" w:type="auto"/>
            <w:tcBorders>
              <w:top w:val="nil"/>
              <w:left w:val="single" w:sz="4" w:space="0" w:color="auto"/>
              <w:right w:val="single" w:sz="4" w:space="0" w:color="auto"/>
            </w:tcBorders>
            <w:shd w:val="clear" w:color="auto" w:fill="auto"/>
            <w:hideMark/>
          </w:tcPr>
          <w:p w14:paraId="599CD3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7071C9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нефрэктомия с тромбэктомией</w:t>
            </w:r>
          </w:p>
        </w:tc>
        <w:tc>
          <w:tcPr>
            <w:tcW w:w="0" w:type="auto"/>
            <w:vMerge/>
            <w:tcBorders>
              <w:top w:val="nil"/>
              <w:left w:val="single" w:sz="4" w:space="0" w:color="auto"/>
              <w:right w:val="single" w:sz="4" w:space="0" w:color="auto"/>
            </w:tcBorders>
            <w:vAlign w:val="center"/>
            <w:hideMark/>
          </w:tcPr>
          <w:p w14:paraId="58568BA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D335E27" w14:textId="77777777" w:rsidTr="004F01AC">
        <w:trPr>
          <w:trHeight w:val="630"/>
        </w:trPr>
        <w:tc>
          <w:tcPr>
            <w:tcW w:w="0" w:type="auto"/>
            <w:vMerge/>
            <w:tcBorders>
              <w:top w:val="nil"/>
              <w:left w:val="single" w:sz="4" w:space="0" w:color="auto"/>
              <w:right w:val="single" w:sz="4" w:space="0" w:color="auto"/>
            </w:tcBorders>
            <w:vAlign w:val="center"/>
            <w:hideMark/>
          </w:tcPr>
          <w:p w14:paraId="2385C9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5E8105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16C745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75B513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почки (I - II стадия)</w:t>
            </w:r>
          </w:p>
        </w:tc>
        <w:tc>
          <w:tcPr>
            <w:tcW w:w="0" w:type="auto"/>
            <w:vMerge w:val="restart"/>
            <w:tcBorders>
              <w:top w:val="nil"/>
              <w:left w:val="single" w:sz="4" w:space="0" w:color="auto"/>
              <w:right w:val="single" w:sz="4" w:space="0" w:color="auto"/>
            </w:tcBorders>
            <w:shd w:val="clear" w:color="auto" w:fill="auto"/>
            <w:vAlign w:val="center"/>
            <w:hideMark/>
          </w:tcPr>
          <w:p w14:paraId="3EBEEA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D2D35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криодеструкция злокачественных новообразований почки</w:t>
            </w:r>
          </w:p>
        </w:tc>
        <w:tc>
          <w:tcPr>
            <w:tcW w:w="0" w:type="auto"/>
            <w:vMerge/>
            <w:tcBorders>
              <w:top w:val="nil"/>
              <w:left w:val="single" w:sz="4" w:space="0" w:color="auto"/>
              <w:right w:val="single" w:sz="4" w:space="0" w:color="auto"/>
            </w:tcBorders>
            <w:vAlign w:val="center"/>
            <w:hideMark/>
          </w:tcPr>
          <w:p w14:paraId="0A7B74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3E8E22B" w14:textId="77777777" w:rsidTr="004F01AC">
        <w:trPr>
          <w:trHeight w:val="945"/>
        </w:trPr>
        <w:tc>
          <w:tcPr>
            <w:tcW w:w="0" w:type="auto"/>
            <w:vMerge/>
            <w:tcBorders>
              <w:top w:val="nil"/>
              <w:left w:val="single" w:sz="4" w:space="0" w:color="auto"/>
              <w:right w:val="single" w:sz="4" w:space="0" w:color="auto"/>
            </w:tcBorders>
            <w:vAlign w:val="center"/>
            <w:hideMark/>
          </w:tcPr>
          <w:p w14:paraId="76AFCD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16F08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BA121B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F9757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BFDEF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12C09DA"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почки с применением физических методов воздействия (радиочастотная аблация, интерстициальная лазерная аблация)</w:t>
            </w:r>
          </w:p>
          <w:p w14:paraId="67EA6310" w14:textId="592CA7BE" w:rsidR="00743949" w:rsidRPr="00217221" w:rsidRDefault="00743949"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5E742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CB3D0AE" w14:textId="77777777" w:rsidTr="00743949">
        <w:trPr>
          <w:trHeight w:val="630"/>
        </w:trPr>
        <w:tc>
          <w:tcPr>
            <w:tcW w:w="0" w:type="auto"/>
            <w:vMerge/>
            <w:tcBorders>
              <w:top w:val="nil"/>
              <w:left w:val="single" w:sz="4" w:space="0" w:color="auto"/>
              <w:right w:val="single" w:sz="4" w:space="0" w:color="auto"/>
            </w:tcBorders>
            <w:vAlign w:val="center"/>
            <w:hideMark/>
          </w:tcPr>
          <w:p w14:paraId="083947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1889A47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73785B9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C67</w:t>
            </w:r>
          </w:p>
        </w:tc>
        <w:tc>
          <w:tcPr>
            <w:tcW w:w="0" w:type="auto"/>
            <w:vMerge w:val="restart"/>
            <w:tcBorders>
              <w:top w:val="nil"/>
              <w:left w:val="single" w:sz="4" w:space="0" w:color="auto"/>
              <w:right w:val="single" w:sz="4" w:space="0" w:color="auto"/>
            </w:tcBorders>
            <w:shd w:val="clear" w:color="auto" w:fill="auto"/>
            <w:hideMark/>
          </w:tcPr>
          <w:p w14:paraId="6B5EF7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мочевого пузыря (I - IV стадия)</w:t>
            </w:r>
          </w:p>
        </w:tc>
        <w:tc>
          <w:tcPr>
            <w:tcW w:w="0" w:type="auto"/>
            <w:vMerge w:val="restart"/>
            <w:tcBorders>
              <w:top w:val="nil"/>
              <w:left w:val="single" w:sz="4" w:space="0" w:color="auto"/>
              <w:right w:val="single" w:sz="4" w:space="0" w:color="auto"/>
            </w:tcBorders>
            <w:shd w:val="clear" w:color="auto" w:fill="auto"/>
            <w:hideMark/>
          </w:tcPr>
          <w:p w14:paraId="353726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FD851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цистпростатвезикулэктомия с расширенной лимфаденэктомией</w:t>
            </w:r>
          </w:p>
        </w:tc>
        <w:tc>
          <w:tcPr>
            <w:tcW w:w="0" w:type="auto"/>
            <w:vMerge/>
            <w:tcBorders>
              <w:top w:val="nil"/>
              <w:left w:val="single" w:sz="4" w:space="0" w:color="auto"/>
              <w:right w:val="single" w:sz="4" w:space="0" w:color="auto"/>
            </w:tcBorders>
            <w:vAlign w:val="center"/>
            <w:hideMark/>
          </w:tcPr>
          <w:p w14:paraId="48CBC79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8CBFA9F" w14:textId="77777777" w:rsidTr="00743949">
        <w:trPr>
          <w:trHeight w:val="630"/>
        </w:trPr>
        <w:tc>
          <w:tcPr>
            <w:tcW w:w="0" w:type="auto"/>
            <w:vMerge/>
            <w:tcBorders>
              <w:top w:val="nil"/>
              <w:left w:val="single" w:sz="4" w:space="0" w:color="auto"/>
              <w:right w:val="single" w:sz="4" w:space="0" w:color="auto"/>
            </w:tcBorders>
            <w:vAlign w:val="center"/>
            <w:hideMark/>
          </w:tcPr>
          <w:p w14:paraId="295976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81999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915B1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03552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8A712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6C867D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мочевого пузыря с интраоперационной фотодинамической терапией</w:t>
            </w:r>
          </w:p>
        </w:tc>
        <w:tc>
          <w:tcPr>
            <w:tcW w:w="0" w:type="auto"/>
            <w:vMerge/>
            <w:tcBorders>
              <w:top w:val="nil"/>
              <w:left w:val="single" w:sz="4" w:space="0" w:color="auto"/>
              <w:right w:val="single" w:sz="4" w:space="0" w:color="auto"/>
            </w:tcBorders>
            <w:vAlign w:val="center"/>
            <w:hideMark/>
          </w:tcPr>
          <w:p w14:paraId="7E8B80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678E130" w14:textId="77777777" w:rsidTr="004F01AC">
        <w:trPr>
          <w:trHeight w:val="1260"/>
        </w:trPr>
        <w:tc>
          <w:tcPr>
            <w:tcW w:w="0" w:type="auto"/>
            <w:vMerge/>
            <w:tcBorders>
              <w:top w:val="nil"/>
              <w:left w:val="single" w:sz="4" w:space="0" w:color="auto"/>
              <w:right w:val="single" w:sz="4" w:space="0" w:color="auto"/>
            </w:tcBorders>
            <w:vAlign w:val="center"/>
            <w:hideMark/>
          </w:tcPr>
          <w:p w14:paraId="545A71D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CCD20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6152E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B664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32A5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60517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трансуретральная резекция мочевого пузыря с интраоперационной фотодинамической терапией, гипертермией или низкоинтенсивным лазерным излучением</w:t>
            </w:r>
          </w:p>
        </w:tc>
        <w:tc>
          <w:tcPr>
            <w:tcW w:w="0" w:type="auto"/>
            <w:vMerge/>
            <w:tcBorders>
              <w:top w:val="nil"/>
              <w:left w:val="single" w:sz="4" w:space="0" w:color="auto"/>
              <w:right w:val="single" w:sz="4" w:space="0" w:color="auto"/>
            </w:tcBorders>
            <w:vAlign w:val="center"/>
            <w:hideMark/>
          </w:tcPr>
          <w:p w14:paraId="7C6E81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E6852FF" w14:textId="77777777" w:rsidTr="004F01AC">
        <w:trPr>
          <w:trHeight w:val="630"/>
        </w:trPr>
        <w:tc>
          <w:tcPr>
            <w:tcW w:w="0" w:type="auto"/>
            <w:vMerge/>
            <w:tcBorders>
              <w:top w:val="nil"/>
              <w:left w:val="single" w:sz="4" w:space="0" w:color="auto"/>
              <w:right w:val="single" w:sz="4" w:space="0" w:color="auto"/>
            </w:tcBorders>
            <w:vAlign w:val="center"/>
            <w:hideMark/>
          </w:tcPr>
          <w:p w14:paraId="5663C9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D351B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68D5E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C74</w:t>
            </w:r>
          </w:p>
        </w:tc>
        <w:tc>
          <w:tcPr>
            <w:tcW w:w="0" w:type="auto"/>
            <w:tcBorders>
              <w:top w:val="nil"/>
              <w:left w:val="single" w:sz="4" w:space="0" w:color="auto"/>
              <w:right w:val="single" w:sz="4" w:space="0" w:color="auto"/>
            </w:tcBorders>
            <w:shd w:val="clear" w:color="auto" w:fill="auto"/>
            <w:vAlign w:val="center"/>
            <w:hideMark/>
          </w:tcPr>
          <w:p w14:paraId="15E1A0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надпочечника I - III стадия (T1a-T3aNxMo)</w:t>
            </w:r>
          </w:p>
        </w:tc>
        <w:tc>
          <w:tcPr>
            <w:tcW w:w="0" w:type="auto"/>
            <w:tcBorders>
              <w:top w:val="nil"/>
              <w:left w:val="single" w:sz="4" w:space="0" w:color="auto"/>
              <w:right w:val="single" w:sz="4" w:space="0" w:color="auto"/>
            </w:tcBorders>
            <w:shd w:val="clear" w:color="auto" w:fill="auto"/>
            <w:vAlign w:val="center"/>
            <w:hideMark/>
          </w:tcPr>
          <w:p w14:paraId="0BCCD7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C76B1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удаление рецидивной опухоли надпочечника </w:t>
            </w:r>
            <w:proofErr w:type="gramStart"/>
            <w:r w:rsidRPr="00217221">
              <w:rPr>
                <w:rFonts w:ascii="Times New Roman" w:eastAsia="Times New Roman" w:hAnsi="Times New Roman" w:cs="Times New Roman"/>
                <w:color w:val="000000"/>
                <w:sz w:val="24"/>
                <w:szCs w:val="24"/>
                <w:lang w:eastAsia="ru-RU"/>
              </w:rPr>
              <w:t>с</w:t>
            </w:r>
            <w:proofErr w:type="gramEnd"/>
            <w:r w:rsidRPr="00217221">
              <w:rPr>
                <w:rFonts w:ascii="Times New Roman" w:eastAsia="Times New Roman" w:hAnsi="Times New Roman" w:cs="Times New Roman"/>
                <w:color w:val="000000"/>
                <w:sz w:val="24"/>
                <w:szCs w:val="24"/>
                <w:lang w:eastAsia="ru-RU"/>
              </w:rPr>
              <w:t xml:space="preserve"> расширенной лимфаденэктомией</w:t>
            </w:r>
          </w:p>
        </w:tc>
        <w:tc>
          <w:tcPr>
            <w:tcW w:w="0" w:type="auto"/>
            <w:vMerge/>
            <w:tcBorders>
              <w:top w:val="nil"/>
              <w:left w:val="single" w:sz="4" w:space="0" w:color="auto"/>
              <w:right w:val="single" w:sz="4" w:space="0" w:color="auto"/>
            </w:tcBorders>
            <w:vAlign w:val="center"/>
            <w:hideMark/>
          </w:tcPr>
          <w:p w14:paraId="007A49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F78EB0E" w14:textId="77777777" w:rsidTr="004F01AC">
        <w:trPr>
          <w:trHeight w:val="630"/>
        </w:trPr>
        <w:tc>
          <w:tcPr>
            <w:tcW w:w="0" w:type="auto"/>
            <w:vMerge/>
            <w:tcBorders>
              <w:top w:val="nil"/>
              <w:left w:val="single" w:sz="4" w:space="0" w:color="auto"/>
              <w:right w:val="single" w:sz="4" w:space="0" w:color="auto"/>
            </w:tcBorders>
            <w:vAlign w:val="center"/>
            <w:hideMark/>
          </w:tcPr>
          <w:p w14:paraId="3344FD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8CB1A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2C6F1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518CC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надпочечника (III - IV стадия)</w:t>
            </w:r>
          </w:p>
        </w:tc>
        <w:tc>
          <w:tcPr>
            <w:tcW w:w="0" w:type="auto"/>
            <w:tcBorders>
              <w:top w:val="nil"/>
              <w:left w:val="single" w:sz="4" w:space="0" w:color="auto"/>
              <w:right w:val="single" w:sz="4" w:space="0" w:color="auto"/>
            </w:tcBorders>
            <w:shd w:val="clear" w:color="auto" w:fill="auto"/>
            <w:vAlign w:val="center"/>
            <w:hideMark/>
          </w:tcPr>
          <w:p w14:paraId="637367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D6591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расширенная</w:t>
            </w:r>
            <w:proofErr w:type="gramEnd"/>
            <w:r w:rsidRPr="00217221">
              <w:rPr>
                <w:rFonts w:ascii="Times New Roman" w:eastAsia="Times New Roman" w:hAnsi="Times New Roman" w:cs="Times New Roman"/>
                <w:color w:val="000000"/>
                <w:sz w:val="24"/>
                <w:szCs w:val="24"/>
                <w:lang w:eastAsia="ru-RU"/>
              </w:rPr>
              <w:t xml:space="preserve"> адреналэктомия или адреналэктомия с резекцией соседних органов</w:t>
            </w:r>
          </w:p>
        </w:tc>
        <w:tc>
          <w:tcPr>
            <w:tcW w:w="0" w:type="auto"/>
            <w:vMerge/>
            <w:tcBorders>
              <w:top w:val="nil"/>
              <w:left w:val="single" w:sz="4" w:space="0" w:color="auto"/>
              <w:right w:val="single" w:sz="4" w:space="0" w:color="auto"/>
            </w:tcBorders>
            <w:vAlign w:val="center"/>
            <w:hideMark/>
          </w:tcPr>
          <w:p w14:paraId="1C9E49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6CC263F" w14:textId="77777777" w:rsidTr="004F01AC">
        <w:trPr>
          <w:trHeight w:val="1260"/>
        </w:trPr>
        <w:tc>
          <w:tcPr>
            <w:tcW w:w="0" w:type="auto"/>
            <w:vMerge/>
            <w:tcBorders>
              <w:top w:val="nil"/>
              <w:left w:val="single" w:sz="4" w:space="0" w:color="auto"/>
              <w:right w:val="single" w:sz="4" w:space="0" w:color="auto"/>
            </w:tcBorders>
            <w:vAlign w:val="center"/>
            <w:hideMark/>
          </w:tcPr>
          <w:p w14:paraId="5CDE7EC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EB3957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A795D35"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C78</w:t>
            </w:r>
          </w:p>
        </w:tc>
        <w:tc>
          <w:tcPr>
            <w:tcW w:w="0" w:type="auto"/>
            <w:tcBorders>
              <w:top w:val="nil"/>
              <w:left w:val="single" w:sz="4" w:space="0" w:color="auto"/>
              <w:right w:val="single" w:sz="4" w:space="0" w:color="auto"/>
            </w:tcBorders>
            <w:shd w:val="clear" w:color="auto" w:fill="auto"/>
            <w:vAlign w:val="center"/>
            <w:hideMark/>
          </w:tcPr>
          <w:p w14:paraId="0CF97A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метастатическое поражение легкого</w:t>
            </w:r>
          </w:p>
        </w:tc>
        <w:tc>
          <w:tcPr>
            <w:tcW w:w="0" w:type="auto"/>
            <w:tcBorders>
              <w:top w:val="nil"/>
              <w:left w:val="single" w:sz="4" w:space="0" w:color="auto"/>
              <w:right w:val="single" w:sz="4" w:space="0" w:color="auto"/>
            </w:tcBorders>
            <w:shd w:val="clear" w:color="auto" w:fill="auto"/>
            <w:vAlign w:val="center"/>
            <w:hideMark/>
          </w:tcPr>
          <w:p w14:paraId="59DC1A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BF615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анатомические (лобэктомия, сегментэктомия) и атипичные резекции легкого при множественных, рецидивирующих, двусторонних метастазах в легкие</w:t>
            </w:r>
          </w:p>
        </w:tc>
        <w:tc>
          <w:tcPr>
            <w:tcW w:w="0" w:type="auto"/>
            <w:vMerge/>
            <w:tcBorders>
              <w:top w:val="nil"/>
              <w:left w:val="single" w:sz="4" w:space="0" w:color="auto"/>
              <w:right w:val="single" w:sz="4" w:space="0" w:color="auto"/>
            </w:tcBorders>
            <w:vAlign w:val="center"/>
            <w:hideMark/>
          </w:tcPr>
          <w:p w14:paraId="5A94BA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EAA8DBC" w14:textId="77777777" w:rsidTr="004F01AC">
        <w:trPr>
          <w:trHeight w:val="945"/>
        </w:trPr>
        <w:tc>
          <w:tcPr>
            <w:tcW w:w="0" w:type="auto"/>
            <w:vMerge/>
            <w:tcBorders>
              <w:top w:val="nil"/>
              <w:left w:val="single" w:sz="4" w:space="0" w:color="auto"/>
              <w:right w:val="single" w:sz="4" w:space="0" w:color="auto"/>
            </w:tcBorders>
            <w:vAlign w:val="center"/>
            <w:hideMark/>
          </w:tcPr>
          <w:p w14:paraId="30E40C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7D21D8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2C4581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173D7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41B3F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46468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(прецизионное, резекция легкого) множественных метастазов в легких с применением физических факторов</w:t>
            </w:r>
          </w:p>
        </w:tc>
        <w:tc>
          <w:tcPr>
            <w:tcW w:w="0" w:type="auto"/>
            <w:vMerge/>
            <w:tcBorders>
              <w:top w:val="nil"/>
              <w:left w:val="single" w:sz="4" w:space="0" w:color="auto"/>
              <w:right w:val="single" w:sz="4" w:space="0" w:color="auto"/>
            </w:tcBorders>
            <w:vAlign w:val="center"/>
            <w:hideMark/>
          </w:tcPr>
          <w:p w14:paraId="5B18BA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84682BF" w14:textId="77777777" w:rsidTr="004F01AC">
        <w:trPr>
          <w:trHeight w:val="630"/>
        </w:trPr>
        <w:tc>
          <w:tcPr>
            <w:tcW w:w="0" w:type="auto"/>
            <w:vMerge/>
            <w:tcBorders>
              <w:top w:val="nil"/>
              <w:left w:val="single" w:sz="4" w:space="0" w:color="auto"/>
              <w:right w:val="single" w:sz="4" w:space="0" w:color="auto"/>
            </w:tcBorders>
            <w:vAlign w:val="center"/>
            <w:hideMark/>
          </w:tcPr>
          <w:p w14:paraId="500C532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3DE70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79C67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62E756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F5B8E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0B036E7"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изолированная</w:t>
            </w:r>
            <w:proofErr w:type="gramEnd"/>
            <w:r w:rsidRPr="00217221">
              <w:rPr>
                <w:rFonts w:ascii="Times New Roman" w:eastAsia="Times New Roman" w:hAnsi="Times New Roman" w:cs="Times New Roman"/>
                <w:color w:val="000000"/>
                <w:sz w:val="24"/>
                <w:szCs w:val="24"/>
                <w:lang w:eastAsia="ru-RU"/>
              </w:rPr>
              <w:t xml:space="preserve"> регионарная гипертермическая химиоперфузия легкого</w:t>
            </w:r>
          </w:p>
          <w:p w14:paraId="4681E46D" w14:textId="3182C444" w:rsidR="00743949" w:rsidRPr="00217221" w:rsidRDefault="00743949"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0250BE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7A0E1BF" w14:textId="77777777" w:rsidTr="00743949">
        <w:trPr>
          <w:trHeight w:val="945"/>
        </w:trPr>
        <w:tc>
          <w:tcPr>
            <w:tcW w:w="0" w:type="auto"/>
            <w:vMerge/>
            <w:tcBorders>
              <w:top w:val="nil"/>
              <w:left w:val="single" w:sz="4" w:space="0" w:color="auto"/>
              <w:right w:val="single" w:sz="4" w:space="0" w:color="auto"/>
            </w:tcBorders>
            <w:vAlign w:val="center"/>
            <w:hideMark/>
          </w:tcPr>
          <w:p w14:paraId="3412AD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4B9542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W w:w="0" w:type="auto"/>
            <w:tcBorders>
              <w:top w:val="nil"/>
              <w:left w:val="single" w:sz="4" w:space="0" w:color="auto"/>
              <w:right w:val="single" w:sz="4" w:space="0" w:color="auto"/>
            </w:tcBorders>
            <w:shd w:val="clear" w:color="auto" w:fill="auto"/>
            <w:hideMark/>
          </w:tcPr>
          <w:p w14:paraId="3815250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C38, C39</w:t>
            </w:r>
          </w:p>
        </w:tc>
        <w:tc>
          <w:tcPr>
            <w:tcW w:w="0" w:type="auto"/>
            <w:tcBorders>
              <w:top w:val="nil"/>
              <w:left w:val="single" w:sz="4" w:space="0" w:color="auto"/>
              <w:right w:val="single" w:sz="4" w:space="0" w:color="auto"/>
            </w:tcBorders>
            <w:shd w:val="clear" w:color="auto" w:fill="auto"/>
            <w:hideMark/>
          </w:tcPr>
          <w:p w14:paraId="1E3957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местнораспространенные опухоли органов средостения</w:t>
            </w:r>
          </w:p>
        </w:tc>
        <w:tc>
          <w:tcPr>
            <w:tcW w:w="0" w:type="auto"/>
            <w:tcBorders>
              <w:top w:val="nil"/>
              <w:left w:val="single" w:sz="4" w:space="0" w:color="auto"/>
              <w:right w:val="single" w:sz="4" w:space="0" w:color="auto"/>
            </w:tcBorders>
            <w:shd w:val="clear" w:color="auto" w:fill="auto"/>
            <w:hideMark/>
          </w:tcPr>
          <w:p w14:paraId="18D056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nil"/>
              <w:left w:val="single" w:sz="4" w:space="0" w:color="auto"/>
              <w:right w:val="single" w:sz="4" w:space="0" w:color="auto"/>
            </w:tcBorders>
            <w:shd w:val="clear" w:color="auto" w:fill="auto"/>
            <w:hideMark/>
          </w:tcPr>
          <w:p w14:paraId="0B95E0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предоперационная или послеоперационная химиотерапия с проведением хирургического вмешательства в течение одной госпитализации</w:t>
            </w:r>
          </w:p>
        </w:tc>
        <w:tc>
          <w:tcPr>
            <w:tcW w:w="0" w:type="auto"/>
            <w:vMerge/>
            <w:tcBorders>
              <w:top w:val="nil"/>
              <w:left w:val="single" w:sz="4" w:space="0" w:color="auto"/>
              <w:right w:val="single" w:sz="4" w:space="0" w:color="auto"/>
            </w:tcBorders>
            <w:vAlign w:val="center"/>
            <w:hideMark/>
          </w:tcPr>
          <w:p w14:paraId="0FDC0B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7F8B83D" w14:textId="77777777" w:rsidTr="004F01AC">
        <w:trPr>
          <w:trHeight w:val="945"/>
        </w:trPr>
        <w:tc>
          <w:tcPr>
            <w:tcW w:w="0" w:type="auto"/>
            <w:vMerge/>
            <w:tcBorders>
              <w:top w:val="nil"/>
              <w:left w:val="single" w:sz="4" w:space="0" w:color="auto"/>
              <w:right w:val="single" w:sz="4" w:space="0" w:color="auto"/>
            </w:tcBorders>
            <w:vAlign w:val="center"/>
            <w:hideMark/>
          </w:tcPr>
          <w:p w14:paraId="4200FE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B3820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346716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C50</w:t>
            </w:r>
          </w:p>
        </w:tc>
        <w:tc>
          <w:tcPr>
            <w:tcW w:w="0" w:type="auto"/>
            <w:tcBorders>
              <w:top w:val="nil"/>
              <w:left w:val="single" w:sz="4" w:space="0" w:color="auto"/>
              <w:right w:val="single" w:sz="4" w:space="0" w:color="auto"/>
            </w:tcBorders>
            <w:shd w:val="clear" w:color="auto" w:fill="auto"/>
            <w:vAlign w:val="center"/>
            <w:hideMark/>
          </w:tcPr>
          <w:p w14:paraId="707A74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первичный рак молочной железы T1N2-3M0, T2-3N1-3M0</w:t>
            </w:r>
          </w:p>
        </w:tc>
        <w:tc>
          <w:tcPr>
            <w:tcW w:w="0" w:type="auto"/>
            <w:tcBorders>
              <w:top w:val="nil"/>
              <w:left w:val="single" w:sz="4" w:space="0" w:color="auto"/>
              <w:right w:val="single" w:sz="4" w:space="0" w:color="auto"/>
            </w:tcBorders>
            <w:shd w:val="clear" w:color="auto" w:fill="auto"/>
            <w:vAlign w:val="center"/>
            <w:hideMark/>
          </w:tcPr>
          <w:p w14:paraId="24D385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nil"/>
              <w:left w:val="single" w:sz="4" w:space="0" w:color="auto"/>
              <w:right w:val="single" w:sz="4" w:space="0" w:color="auto"/>
            </w:tcBorders>
            <w:shd w:val="clear" w:color="auto" w:fill="auto"/>
            <w:vAlign w:val="center"/>
            <w:hideMark/>
          </w:tcPr>
          <w:p w14:paraId="61BCF6F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послеоперационная химиотерапия с проведением хирургического вмешательства в течение одной госпитализации</w:t>
            </w:r>
          </w:p>
        </w:tc>
        <w:tc>
          <w:tcPr>
            <w:tcW w:w="0" w:type="auto"/>
            <w:vMerge/>
            <w:tcBorders>
              <w:top w:val="nil"/>
              <w:left w:val="single" w:sz="4" w:space="0" w:color="auto"/>
              <w:right w:val="single" w:sz="4" w:space="0" w:color="auto"/>
            </w:tcBorders>
            <w:vAlign w:val="center"/>
            <w:hideMark/>
          </w:tcPr>
          <w:p w14:paraId="295B8B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375022" w:rsidRPr="00217221" w14:paraId="2F7D2854" w14:textId="77777777" w:rsidTr="004F01AC">
        <w:trPr>
          <w:trHeight w:val="945"/>
        </w:trPr>
        <w:tc>
          <w:tcPr>
            <w:tcW w:w="0" w:type="auto"/>
            <w:vMerge/>
            <w:tcBorders>
              <w:top w:val="nil"/>
              <w:left w:val="single" w:sz="4" w:space="0" w:color="auto"/>
              <w:right w:val="single" w:sz="4" w:space="0" w:color="auto"/>
            </w:tcBorders>
            <w:vAlign w:val="center"/>
            <w:hideMark/>
          </w:tcPr>
          <w:p w14:paraId="5BC0CE4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EB67C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9E5F82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66D24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265DB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F091629"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предоперационная или послеоперационная химиотерапия с проведением хирургического вмешательства в течение одной госпитализации</w:t>
            </w:r>
          </w:p>
          <w:p w14:paraId="3EE527A4" w14:textId="0336F95D" w:rsidR="00743949" w:rsidRPr="00217221" w:rsidRDefault="00743949"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82E9E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C174AB" w:rsidRPr="00217221" w14:paraId="0161794C" w14:textId="77777777" w:rsidTr="00173887">
        <w:trPr>
          <w:trHeight w:val="1890"/>
        </w:trPr>
        <w:tc>
          <w:tcPr>
            <w:tcW w:w="0" w:type="auto"/>
            <w:vMerge w:val="restart"/>
            <w:tcBorders>
              <w:left w:val="single" w:sz="4" w:space="0" w:color="auto"/>
              <w:right w:val="single" w:sz="4" w:space="0" w:color="auto"/>
            </w:tcBorders>
            <w:shd w:val="clear" w:color="auto" w:fill="auto"/>
            <w:hideMark/>
          </w:tcPr>
          <w:p w14:paraId="6F80E552" w14:textId="39D4A8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1</w:t>
            </w:r>
            <w:r w:rsidR="00AC04C4">
              <w:rPr>
                <w:rFonts w:ascii="Times New Roman" w:eastAsia="Times New Roman" w:hAnsi="Times New Roman" w:cs="Times New Roman"/>
                <w:color w:val="000000"/>
                <w:sz w:val="24"/>
                <w:szCs w:val="24"/>
                <w:lang w:eastAsia="ru-RU"/>
              </w:rPr>
              <w:t>9</w:t>
            </w:r>
            <w:r w:rsidRPr="00217221">
              <w:rPr>
                <w:rFonts w:ascii="Times New Roman" w:eastAsia="Times New Roman" w:hAnsi="Times New Roman" w:cs="Times New Roman"/>
                <w:color w:val="000000"/>
                <w:sz w:val="24"/>
                <w:szCs w:val="24"/>
                <w:lang w:eastAsia="ru-RU"/>
              </w:rPr>
              <w:t>.</w:t>
            </w:r>
          </w:p>
        </w:tc>
        <w:tc>
          <w:tcPr>
            <w:tcW w:w="0" w:type="auto"/>
            <w:tcBorders>
              <w:left w:val="single" w:sz="4" w:space="0" w:color="auto"/>
              <w:right w:val="single" w:sz="4" w:space="0" w:color="auto"/>
            </w:tcBorders>
            <w:shd w:val="clear" w:color="auto" w:fill="auto"/>
            <w:hideMark/>
          </w:tcPr>
          <w:p w14:paraId="3EEA6D9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Высокоинтенсивная фокусированная ультразвуковая терапия (HIFU) при злокачественных новообразованиях, в том числе у детей</w:t>
            </w:r>
          </w:p>
        </w:tc>
        <w:tc>
          <w:tcPr>
            <w:tcW w:w="0" w:type="auto"/>
            <w:tcBorders>
              <w:left w:val="single" w:sz="4" w:space="0" w:color="auto"/>
              <w:right w:val="single" w:sz="4" w:space="0" w:color="auto"/>
            </w:tcBorders>
            <w:shd w:val="clear" w:color="auto" w:fill="auto"/>
            <w:hideMark/>
          </w:tcPr>
          <w:p w14:paraId="427AAB1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C22</w:t>
            </w:r>
          </w:p>
        </w:tc>
        <w:tc>
          <w:tcPr>
            <w:tcW w:w="0" w:type="auto"/>
            <w:tcBorders>
              <w:left w:val="single" w:sz="4" w:space="0" w:color="auto"/>
              <w:right w:val="single" w:sz="4" w:space="0" w:color="auto"/>
            </w:tcBorders>
            <w:shd w:val="clear" w:color="auto" w:fill="auto"/>
            <w:hideMark/>
          </w:tcPr>
          <w:p w14:paraId="770299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0" w:type="auto"/>
            <w:tcBorders>
              <w:left w:val="single" w:sz="4" w:space="0" w:color="auto"/>
              <w:right w:val="single" w:sz="4" w:space="0" w:color="auto"/>
            </w:tcBorders>
            <w:shd w:val="clear" w:color="auto" w:fill="auto"/>
            <w:hideMark/>
          </w:tcPr>
          <w:p w14:paraId="39D5FE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single" w:sz="4" w:space="0" w:color="auto"/>
              <w:right w:val="single" w:sz="4" w:space="0" w:color="auto"/>
            </w:tcBorders>
            <w:shd w:val="clear" w:color="auto" w:fill="auto"/>
            <w:hideMark/>
          </w:tcPr>
          <w:p w14:paraId="618853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высокоинтенсивная фокусированная ультразвуковая терапия (HIFU)</w:t>
            </w:r>
          </w:p>
        </w:tc>
        <w:tc>
          <w:tcPr>
            <w:tcW w:w="0" w:type="auto"/>
            <w:vMerge w:val="restart"/>
            <w:tcBorders>
              <w:left w:val="single" w:sz="4" w:space="0" w:color="auto"/>
              <w:right w:val="single" w:sz="4" w:space="0" w:color="auto"/>
            </w:tcBorders>
            <w:shd w:val="clear" w:color="auto" w:fill="auto"/>
            <w:hideMark/>
          </w:tcPr>
          <w:p w14:paraId="62F951AA" w14:textId="77777777" w:rsidR="00217221" w:rsidRPr="00737121" w:rsidRDefault="00A92F30" w:rsidP="00217221">
            <w:pPr>
              <w:spacing w:after="0" w:line="240" w:lineRule="auto"/>
              <w:jc w:val="center"/>
              <w:rPr>
                <w:rFonts w:ascii="Times New Roman" w:eastAsia="Times New Roman" w:hAnsi="Times New Roman" w:cs="Times New Roman"/>
                <w:sz w:val="24"/>
                <w:szCs w:val="24"/>
                <w:lang w:eastAsia="ru-RU"/>
              </w:rPr>
            </w:pPr>
            <w:r w:rsidRPr="00737121">
              <w:rPr>
                <w:rFonts w:ascii="Times New Roman" w:eastAsia="Times New Roman" w:hAnsi="Times New Roman" w:cs="Times New Roman"/>
                <w:sz w:val="24"/>
                <w:szCs w:val="24"/>
                <w:lang w:eastAsia="ru-RU"/>
              </w:rPr>
              <w:t>1</w:t>
            </w:r>
            <w:r w:rsidR="00AC04C4" w:rsidRPr="00737121">
              <w:rPr>
                <w:rFonts w:ascii="Times New Roman" w:eastAsia="Times New Roman" w:hAnsi="Times New Roman" w:cs="Times New Roman"/>
                <w:sz w:val="24"/>
                <w:szCs w:val="24"/>
                <w:lang w:eastAsia="ru-RU"/>
              </w:rPr>
              <w:t>64 891</w:t>
            </w:r>
            <w:r w:rsidRPr="00737121">
              <w:rPr>
                <w:rFonts w:ascii="Times New Roman" w:eastAsia="Times New Roman" w:hAnsi="Times New Roman" w:cs="Times New Roman"/>
                <w:sz w:val="24"/>
                <w:szCs w:val="24"/>
                <w:lang w:eastAsia="ru-RU"/>
              </w:rPr>
              <w:t>,00</w:t>
            </w:r>
          </w:p>
          <w:p w14:paraId="45E871C5" w14:textId="648BD1B7" w:rsidR="00AC04C4" w:rsidRPr="00217221" w:rsidRDefault="00AC04C4" w:rsidP="00217221">
            <w:pPr>
              <w:spacing w:after="0" w:line="240" w:lineRule="auto"/>
              <w:jc w:val="center"/>
              <w:rPr>
                <w:rFonts w:ascii="Times New Roman" w:eastAsia="Times New Roman" w:hAnsi="Times New Roman" w:cs="Times New Roman"/>
                <w:color w:val="000000"/>
                <w:sz w:val="24"/>
                <w:szCs w:val="24"/>
                <w:lang w:eastAsia="ru-RU"/>
              </w:rPr>
            </w:pPr>
          </w:p>
        </w:tc>
      </w:tr>
      <w:tr w:rsidR="00217221" w:rsidRPr="00217221" w14:paraId="0C5AC984" w14:textId="77777777" w:rsidTr="004F01AC">
        <w:trPr>
          <w:trHeight w:val="1575"/>
        </w:trPr>
        <w:tc>
          <w:tcPr>
            <w:tcW w:w="0" w:type="auto"/>
            <w:vMerge/>
            <w:tcBorders>
              <w:left w:val="single" w:sz="4" w:space="0" w:color="auto"/>
              <w:right w:val="single" w:sz="4" w:space="0" w:color="auto"/>
            </w:tcBorders>
            <w:vAlign w:val="center"/>
            <w:hideMark/>
          </w:tcPr>
          <w:p w14:paraId="13770D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594297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6AC3880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C25</w:t>
            </w:r>
          </w:p>
        </w:tc>
        <w:tc>
          <w:tcPr>
            <w:tcW w:w="0" w:type="auto"/>
            <w:tcBorders>
              <w:left w:val="single" w:sz="4" w:space="0" w:color="auto"/>
              <w:right w:val="single" w:sz="4" w:space="0" w:color="auto"/>
            </w:tcBorders>
            <w:shd w:val="clear" w:color="auto" w:fill="auto"/>
            <w:vAlign w:val="center"/>
            <w:hideMark/>
          </w:tcPr>
          <w:p w14:paraId="6A45972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0" w:type="auto"/>
            <w:tcBorders>
              <w:left w:val="single" w:sz="4" w:space="0" w:color="auto"/>
              <w:right w:val="single" w:sz="4" w:space="0" w:color="auto"/>
            </w:tcBorders>
            <w:shd w:val="clear" w:color="auto" w:fill="auto"/>
            <w:vAlign w:val="center"/>
            <w:hideMark/>
          </w:tcPr>
          <w:p w14:paraId="0AC5B3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single" w:sz="4" w:space="0" w:color="auto"/>
              <w:right w:val="single" w:sz="4" w:space="0" w:color="auto"/>
            </w:tcBorders>
            <w:shd w:val="clear" w:color="auto" w:fill="auto"/>
            <w:vAlign w:val="center"/>
            <w:hideMark/>
          </w:tcPr>
          <w:p w14:paraId="5D831B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высокоинтенсивная фокусированная ультразвуковая терапия (HIFU) при злокачественных новообразованиях поджелудочной железы</w:t>
            </w:r>
          </w:p>
        </w:tc>
        <w:tc>
          <w:tcPr>
            <w:tcW w:w="0" w:type="auto"/>
            <w:vMerge/>
            <w:tcBorders>
              <w:left w:val="single" w:sz="4" w:space="0" w:color="auto"/>
              <w:right w:val="single" w:sz="4" w:space="0" w:color="auto"/>
            </w:tcBorders>
            <w:vAlign w:val="center"/>
            <w:hideMark/>
          </w:tcPr>
          <w:p w14:paraId="09B553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AF7EADF" w14:textId="77777777" w:rsidTr="004F01AC">
        <w:trPr>
          <w:trHeight w:val="945"/>
        </w:trPr>
        <w:tc>
          <w:tcPr>
            <w:tcW w:w="0" w:type="auto"/>
            <w:vMerge/>
            <w:tcBorders>
              <w:left w:val="single" w:sz="4" w:space="0" w:color="auto"/>
              <w:right w:val="single" w:sz="4" w:space="0" w:color="auto"/>
            </w:tcBorders>
            <w:vAlign w:val="center"/>
            <w:hideMark/>
          </w:tcPr>
          <w:p w14:paraId="11F17B7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781B16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422E4C75"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C40, C41</w:t>
            </w:r>
          </w:p>
        </w:tc>
        <w:tc>
          <w:tcPr>
            <w:tcW w:w="0" w:type="auto"/>
            <w:tcBorders>
              <w:left w:val="single" w:sz="4" w:space="0" w:color="auto"/>
              <w:right w:val="single" w:sz="4" w:space="0" w:color="auto"/>
            </w:tcBorders>
            <w:shd w:val="clear" w:color="auto" w:fill="auto"/>
            <w:vAlign w:val="center"/>
            <w:hideMark/>
          </w:tcPr>
          <w:p w14:paraId="053800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метастатическое поражение костей</w:t>
            </w:r>
          </w:p>
        </w:tc>
        <w:tc>
          <w:tcPr>
            <w:tcW w:w="0" w:type="auto"/>
            <w:tcBorders>
              <w:left w:val="single" w:sz="4" w:space="0" w:color="auto"/>
              <w:right w:val="single" w:sz="4" w:space="0" w:color="auto"/>
            </w:tcBorders>
            <w:shd w:val="clear" w:color="auto" w:fill="auto"/>
            <w:vAlign w:val="center"/>
            <w:hideMark/>
          </w:tcPr>
          <w:p w14:paraId="5075C4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50EDCCE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высокоинтенсивная фокусированная ультразвуковая терапия (HIFU) при злокачественных новообразованиях костей</w:t>
            </w:r>
          </w:p>
        </w:tc>
        <w:tc>
          <w:tcPr>
            <w:tcW w:w="0" w:type="auto"/>
            <w:vMerge/>
            <w:tcBorders>
              <w:left w:val="single" w:sz="4" w:space="0" w:color="auto"/>
              <w:right w:val="single" w:sz="4" w:space="0" w:color="auto"/>
            </w:tcBorders>
            <w:vAlign w:val="center"/>
            <w:hideMark/>
          </w:tcPr>
          <w:p w14:paraId="4DDAB8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5B1B55" w:rsidRPr="00217221" w14:paraId="3C87E597" w14:textId="77777777" w:rsidTr="004F01AC">
        <w:trPr>
          <w:trHeight w:val="1260"/>
        </w:trPr>
        <w:tc>
          <w:tcPr>
            <w:tcW w:w="0" w:type="auto"/>
            <w:vMerge/>
            <w:tcBorders>
              <w:left w:val="single" w:sz="4" w:space="0" w:color="auto"/>
              <w:right w:val="single" w:sz="4" w:space="0" w:color="auto"/>
            </w:tcBorders>
            <w:vAlign w:val="center"/>
            <w:hideMark/>
          </w:tcPr>
          <w:p w14:paraId="73FA5DD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66EF63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08BC1C8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C48, C49</w:t>
            </w:r>
          </w:p>
        </w:tc>
        <w:tc>
          <w:tcPr>
            <w:tcW w:w="0" w:type="auto"/>
            <w:tcBorders>
              <w:left w:val="single" w:sz="4" w:space="0" w:color="auto"/>
              <w:right w:val="single" w:sz="4" w:space="0" w:color="auto"/>
            </w:tcBorders>
            <w:shd w:val="clear" w:color="auto" w:fill="auto"/>
            <w:vAlign w:val="center"/>
            <w:hideMark/>
          </w:tcPr>
          <w:p w14:paraId="339FFB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0" w:type="auto"/>
            <w:tcBorders>
              <w:left w:val="single" w:sz="4" w:space="0" w:color="auto"/>
              <w:right w:val="single" w:sz="4" w:space="0" w:color="auto"/>
            </w:tcBorders>
            <w:shd w:val="clear" w:color="auto" w:fill="auto"/>
            <w:vAlign w:val="center"/>
            <w:hideMark/>
          </w:tcPr>
          <w:p w14:paraId="1B928C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603231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высокоинтенсивная фокусированная ультразвуковая терапия (HIFU) при злокачественных новообразованиях забрюшинного пространства</w:t>
            </w:r>
          </w:p>
        </w:tc>
        <w:tc>
          <w:tcPr>
            <w:tcW w:w="0" w:type="auto"/>
            <w:vMerge/>
            <w:tcBorders>
              <w:left w:val="single" w:sz="4" w:space="0" w:color="auto"/>
              <w:right w:val="single" w:sz="4" w:space="0" w:color="auto"/>
            </w:tcBorders>
            <w:vAlign w:val="center"/>
            <w:hideMark/>
          </w:tcPr>
          <w:p w14:paraId="009A5A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5B1B55" w:rsidRPr="00217221" w14:paraId="41A78FEE" w14:textId="77777777" w:rsidTr="004F01AC">
        <w:trPr>
          <w:trHeight w:val="1260"/>
        </w:trPr>
        <w:tc>
          <w:tcPr>
            <w:tcW w:w="0" w:type="auto"/>
            <w:vMerge/>
            <w:tcBorders>
              <w:left w:val="single" w:sz="4" w:space="0" w:color="auto"/>
              <w:right w:val="single" w:sz="4" w:space="0" w:color="auto"/>
            </w:tcBorders>
            <w:vAlign w:val="center"/>
            <w:hideMark/>
          </w:tcPr>
          <w:p w14:paraId="447F97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6DE84B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03A3B72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C50, C67, C74, C73</w:t>
            </w:r>
          </w:p>
        </w:tc>
        <w:tc>
          <w:tcPr>
            <w:tcW w:w="0" w:type="auto"/>
            <w:tcBorders>
              <w:left w:val="single" w:sz="4" w:space="0" w:color="auto"/>
              <w:right w:val="single" w:sz="4" w:space="0" w:color="auto"/>
            </w:tcBorders>
            <w:shd w:val="clear" w:color="auto" w:fill="auto"/>
            <w:vAlign w:val="center"/>
            <w:hideMark/>
          </w:tcPr>
          <w:p w14:paraId="3AB5F92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0" w:type="auto"/>
            <w:tcBorders>
              <w:left w:val="single" w:sz="4" w:space="0" w:color="auto"/>
              <w:right w:val="single" w:sz="4" w:space="0" w:color="auto"/>
            </w:tcBorders>
            <w:shd w:val="clear" w:color="auto" w:fill="auto"/>
            <w:vAlign w:val="center"/>
            <w:hideMark/>
          </w:tcPr>
          <w:p w14:paraId="722450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764021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высокоинтенсивная фокусированная ультразвуковая терапия (HIFU) при злокачественных новообразованиях молочной железы</w:t>
            </w:r>
          </w:p>
        </w:tc>
        <w:tc>
          <w:tcPr>
            <w:tcW w:w="0" w:type="auto"/>
            <w:vMerge/>
            <w:tcBorders>
              <w:left w:val="single" w:sz="4" w:space="0" w:color="auto"/>
              <w:right w:val="single" w:sz="4" w:space="0" w:color="auto"/>
            </w:tcBorders>
            <w:vAlign w:val="center"/>
            <w:hideMark/>
          </w:tcPr>
          <w:p w14:paraId="1542E0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5B1B55" w:rsidRPr="00217221" w14:paraId="5A995F23" w14:textId="77777777" w:rsidTr="004F01AC">
        <w:trPr>
          <w:trHeight w:val="945"/>
        </w:trPr>
        <w:tc>
          <w:tcPr>
            <w:tcW w:w="0" w:type="auto"/>
            <w:vMerge/>
            <w:tcBorders>
              <w:left w:val="single" w:sz="4" w:space="0" w:color="auto"/>
              <w:right w:val="single" w:sz="4" w:space="0" w:color="auto"/>
            </w:tcBorders>
            <w:vAlign w:val="center"/>
            <w:hideMark/>
          </w:tcPr>
          <w:p w14:paraId="544986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23B45C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5953355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C61</w:t>
            </w:r>
          </w:p>
        </w:tc>
        <w:tc>
          <w:tcPr>
            <w:tcW w:w="0" w:type="auto"/>
            <w:tcBorders>
              <w:left w:val="single" w:sz="4" w:space="0" w:color="auto"/>
              <w:right w:val="single" w:sz="4" w:space="0" w:color="auto"/>
            </w:tcBorders>
            <w:shd w:val="clear" w:color="auto" w:fill="auto"/>
            <w:vAlign w:val="center"/>
            <w:hideMark/>
          </w:tcPr>
          <w:p w14:paraId="6832B0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локализованные злокачественные новообразования предстательной железы I - II стадия (T1-2cN0M0)</w:t>
            </w:r>
          </w:p>
        </w:tc>
        <w:tc>
          <w:tcPr>
            <w:tcW w:w="0" w:type="auto"/>
            <w:tcBorders>
              <w:left w:val="single" w:sz="4" w:space="0" w:color="auto"/>
              <w:right w:val="single" w:sz="4" w:space="0" w:color="auto"/>
            </w:tcBorders>
            <w:shd w:val="clear" w:color="auto" w:fill="auto"/>
            <w:vAlign w:val="center"/>
            <w:hideMark/>
          </w:tcPr>
          <w:p w14:paraId="7BB7C8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549C7B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высокоинтенсивная фокусированная ультразвуковая терапия (HIFU) при злокачественных новообразованиях простаты</w:t>
            </w:r>
          </w:p>
        </w:tc>
        <w:tc>
          <w:tcPr>
            <w:tcW w:w="0" w:type="auto"/>
            <w:vMerge/>
            <w:tcBorders>
              <w:left w:val="single" w:sz="4" w:space="0" w:color="auto"/>
              <w:right w:val="single" w:sz="4" w:space="0" w:color="auto"/>
            </w:tcBorders>
            <w:vAlign w:val="center"/>
            <w:hideMark/>
          </w:tcPr>
          <w:p w14:paraId="123A1D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C174AB" w:rsidRPr="00217221" w14:paraId="543EB484" w14:textId="77777777" w:rsidTr="00737121">
        <w:trPr>
          <w:trHeight w:val="4725"/>
        </w:trPr>
        <w:tc>
          <w:tcPr>
            <w:tcW w:w="0" w:type="auto"/>
            <w:tcBorders>
              <w:top w:val="nil"/>
              <w:left w:val="single" w:sz="4" w:space="0" w:color="auto"/>
              <w:bottom w:val="single" w:sz="4" w:space="0" w:color="auto"/>
              <w:right w:val="single" w:sz="4" w:space="0" w:color="auto"/>
            </w:tcBorders>
            <w:shd w:val="clear" w:color="auto" w:fill="auto"/>
            <w:hideMark/>
          </w:tcPr>
          <w:p w14:paraId="48E39B1B" w14:textId="44395A52"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2</w:t>
            </w:r>
            <w:r w:rsidR="00737121">
              <w:rPr>
                <w:rFonts w:ascii="Times New Roman" w:eastAsia="Times New Roman" w:hAnsi="Times New Roman" w:cs="Times New Roman"/>
                <w:color w:val="000000"/>
                <w:sz w:val="24"/>
                <w:szCs w:val="24"/>
                <w:lang w:eastAsia="ru-RU"/>
              </w:rPr>
              <w:t>0</w:t>
            </w:r>
            <w:r w:rsidRPr="00217221">
              <w:rPr>
                <w:rFonts w:ascii="Times New Roman" w:eastAsia="Times New Roman" w:hAnsi="Times New Roman" w:cs="Times New Roman"/>
                <w:color w:val="000000"/>
                <w:sz w:val="24"/>
                <w:szCs w:val="24"/>
                <w:lang w:eastAsia="ru-RU"/>
              </w:rPr>
              <w:t>.</w:t>
            </w:r>
          </w:p>
        </w:tc>
        <w:tc>
          <w:tcPr>
            <w:tcW w:w="0" w:type="auto"/>
            <w:tcBorders>
              <w:left w:val="single" w:sz="4" w:space="0" w:color="auto"/>
              <w:bottom w:val="single" w:sz="4" w:space="0" w:color="auto"/>
              <w:right w:val="single" w:sz="4" w:space="0" w:color="auto"/>
            </w:tcBorders>
            <w:shd w:val="clear" w:color="auto" w:fill="auto"/>
            <w:hideMark/>
          </w:tcPr>
          <w:p w14:paraId="5EC22908" w14:textId="440A37F0"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в том числе у детей</w:t>
            </w:r>
          </w:p>
        </w:tc>
        <w:tc>
          <w:tcPr>
            <w:tcW w:w="0" w:type="auto"/>
            <w:tcBorders>
              <w:left w:val="single" w:sz="4" w:space="0" w:color="auto"/>
              <w:bottom w:val="single" w:sz="4" w:space="0" w:color="auto"/>
              <w:right w:val="single" w:sz="4" w:space="0" w:color="auto"/>
            </w:tcBorders>
            <w:shd w:val="clear" w:color="auto" w:fill="auto"/>
            <w:hideMark/>
          </w:tcPr>
          <w:p w14:paraId="59AD0A05" w14:textId="0C13E398"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C81 - C90, C91.0, C91.5 - C91.9, C92, C93, C94.0, C94.2 - C94.7, C95, C96.9, C00 - C14, C15 - C21, C22, C23 - C26, C30 - C32, C34, C37, C38, C39, C40, C41, C45, C46, C47, C48, C49, C51 - C58, C60, C61, C62, C63, C64, C65, C66, C67, C68, C69, C71, C72, C73, C74, C75, C76, C77, C78, C79</w:t>
            </w:r>
            <w:proofErr w:type="gramEnd"/>
          </w:p>
        </w:tc>
        <w:tc>
          <w:tcPr>
            <w:tcW w:w="0" w:type="auto"/>
            <w:tcBorders>
              <w:left w:val="single" w:sz="4" w:space="0" w:color="auto"/>
              <w:bottom w:val="single" w:sz="4" w:space="0" w:color="auto"/>
              <w:right w:val="single" w:sz="4" w:space="0" w:color="auto"/>
            </w:tcBorders>
            <w:shd w:val="clear" w:color="auto" w:fill="auto"/>
            <w:hideMark/>
          </w:tcPr>
          <w:p w14:paraId="5E665428" w14:textId="5397A2C2"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острые лейкозы, высокозлокачественные лимфомы, рецидивы и резистентные формы других лимфопролиферативных заболеваний, </w:t>
            </w:r>
            <w:proofErr w:type="gramStart"/>
            <w:r w:rsidRPr="00217221">
              <w:rPr>
                <w:rFonts w:ascii="Times New Roman" w:eastAsia="Times New Roman" w:hAnsi="Times New Roman" w:cs="Times New Roman"/>
                <w:color w:val="000000"/>
                <w:sz w:val="24"/>
                <w:szCs w:val="24"/>
                <w:lang w:eastAsia="ru-RU"/>
              </w:rPr>
              <w:t>хронический</w:t>
            </w:r>
            <w:proofErr w:type="gramEnd"/>
            <w:r w:rsidRPr="00217221">
              <w:rPr>
                <w:rFonts w:ascii="Times New Roman" w:eastAsia="Times New Roman" w:hAnsi="Times New Roman" w:cs="Times New Roman"/>
                <w:color w:val="000000"/>
                <w:sz w:val="24"/>
                <w:szCs w:val="24"/>
                <w:lang w:eastAsia="ru-RU"/>
              </w:rPr>
              <w:t xml:space="preserve">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0" w:type="auto"/>
            <w:tcBorders>
              <w:left w:val="single" w:sz="4" w:space="0" w:color="auto"/>
              <w:bottom w:val="single" w:sz="4" w:space="0" w:color="auto"/>
              <w:right w:val="single" w:sz="4" w:space="0" w:color="auto"/>
            </w:tcBorders>
            <w:shd w:val="clear" w:color="auto" w:fill="auto"/>
            <w:hideMark/>
          </w:tcPr>
          <w:p w14:paraId="16B763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single" w:sz="4" w:space="0" w:color="auto"/>
              <w:bottom w:val="single" w:sz="4" w:space="0" w:color="auto"/>
              <w:right w:val="single" w:sz="4" w:space="0" w:color="auto"/>
            </w:tcBorders>
            <w:shd w:val="clear" w:color="auto" w:fill="auto"/>
            <w:hideMark/>
          </w:tcPr>
          <w:p w14:paraId="146DAE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0" w:type="auto"/>
            <w:tcBorders>
              <w:left w:val="single" w:sz="4" w:space="0" w:color="auto"/>
              <w:bottom w:val="single" w:sz="4" w:space="0" w:color="auto"/>
              <w:right w:val="single" w:sz="4" w:space="0" w:color="auto"/>
            </w:tcBorders>
            <w:shd w:val="clear" w:color="auto" w:fill="auto"/>
            <w:hideMark/>
          </w:tcPr>
          <w:p w14:paraId="4EBA182F" w14:textId="4BAF4125" w:rsidR="00217221" w:rsidRPr="00217221" w:rsidRDefault="00737121"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201 884</w:t>
            </w:r>
            <w:r w:rsidR="00113394">
              <w:rPr>
                <w:rFonts w:ascii="Times New Roman" w:eastAsia="Times New Roman" w:hAnsi="Times New Roman" w:cs="Times New Roman"/>
                <w:color w:val="000000"/>
                <w:sz w:val="24"/>
                <w:szCs w:val="24"/>
                <w:lang w:eastAsia="ru-RU"/>
              </w:rPr>
              <w:t>,00</w:t>
            </w:r>
          </w:p>
        </w:tc>
      </w:tr>
      <w:tr w:rsidR="00737121" w:rsidRPr="00217221" w14:paraId="1E3D08A1" w14:textId="77777777" w:rsidTr="00737121">
        <w:trPr>
          <w:trHeight w:val="4725"/>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A5F57E" w14:textId="5ED6B7B7" w:rsidR="00737121" w:rsidRPr="007637F1" w:rsidRDefault="00737121" w:rsidP="00737121">
            <w:pPr>
              <w:spacing w:after="0" w:line="240" w:lineRule="auto"/>
              <w:jc w:val="center"/>
              <w:rPr>
                <w:rFonts w:ascii="Times New Roman" w:eastAsia="Times New Roman" w:hAnsi="Times New Roman" w:cs="Times New Roman"/>
                <w:sz w:val="24"/>
                <w:szCs w:val="24"/>
                <w:lang w:eastAsia="ru-RU"/>
              </w:rPr>
            </w:pPr>
            <w:r w:rsidRPr="007637F1">
              <w:rPr>
                <w:rFonts w:ascii="Times New Roman" w:eastAsia="Times New Roman" w:hAnsi="Times New Roman" w:cs="Times New Roman"/>
                <w:sz w:val="24"/>
                <w:szCs w:val="24"/>
                <w:lang w:eastAsia="ru-RU"/>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7D724" w14:textId="751D0390" w:rsidR="00737121" w:rsidRPr="00737121" w:rsidRDefault="00737121" w:rsidP="00737121">
            <w:pPr>
              <w:spacing w:after="0" w:line="240" w:lineRule="auto"/>
              <w:rPr>
                <w:rFonts w:ascii="Times New Roman" w:eastAsia="Times New Roman" w:hAnsi="Times New Roman" w:cs="Times New Roman"/>
                <w:color w:val="000000"/>
                <w:sz w:val="24"/>
                <w:szCs w:val="24"/>
                <w:lang w:eastAsia="ru-RU"/>
              </w:rPr>
            </w:pPr>
            <w:r w:rsidRPr="00737121">
              <w:rPr>
                <w:rFonts w:ascii="Times New Roman" w:hAnsi="Times New Roman" w:cs="Times New Roman"/>
                <w:sz w:val="24"/>
                <w:szCs w:val="24"/>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536FF" w14:textId="751EAC1C" w:rsidR="00737121" w:rsidRPr="00737121" w:rsidRDefault="00D241E5" w:rsidP="00737121">
            <w:pPr>
              <w:spacing w:after="0" w:line="240" w:lineRule="auto"/>
              <w:jc w:val="center"/>
              <w:rPr>
                <w:rFonts w:ascii="Times New Roman" w:eastAsia="Times New Roman" w:hAnsi="Times New Roman" w:cs="Times New Roman"/>
                <w:color w:val="000000"/>
                <w:sz w:val="24"/>
                <w:szCs w:val="24"/>
                <w:lang w:eastAsia="ru-RU"/>
              </w:rPr>
            </w:pPr>
            <w:hyperlink r:id="rId6" w:history="1">
              <w:r w:rsidR="00737121" w:rsidRPr="00737121">
                <w:rPr>
                  <w:rStyle w:val="a7"/>
                  <w:rFonts w:ascii="Times New Roman" w:hAnsi="Times New Roman" w:cs="Times New Roman"/>
                  <w:color w:val="000000"/>
                  <w:sz w:val="24"/>
                  <w:szCs w:val="24"/>
                </w:rPr>
                <w:t>C81</w:t>
              </w:r>
            </w:hyperlink>
            <w:r w:rsidR="00737121" w:rsidRPr="00737121">
              <w:rPr>
                <w:rFonts w:ascii="Times New Roman" w:hAnsi="Times New Roman" w:cs="Times New Roman"/>
                <w:sz w:val="24"/>
                <w:szCs w:val="24"/>
              </w:rPr>
              <w:t>-C96, D45-D47, E85.8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DB7AB" w14:textId="77777777" w:rsidR="00737121" w:rsidRPr="00737121" w:rsidRDefault="00737121" w:rsidP="00737121">
            <w:pPr>
              <w:spacing w:line="240" w:lineRule="atLeast"/>
              <w:rPr>
                <w:rFonts w:ascii="Times New Roman" w:hAnsi="Times New Roman" w:cs="Times New Roman"/>
                <w:sz w:val="24"/>
                <w:szCs w:val="24"/>
              </w:rPr>
            </w:pPr>
            <w:r w:rsidRPr="00737121">
              <w:rPr>
                <w:rFonts w:ascii="Times New Roman" w:hAnsi="Times New Roman" w:cs="Times New Roman"/>
                <w:sz w:val="24"/>
                <w:szCs w:val="24"/>
              </w:rP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p w14:paraId="616BDA4F" w14:textId="77777777" w:rsidR="00737121" w:rsidRPr="007371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2E457" w14:textId="6D3BDA95" w:rsidR="00737121" w:rsidRPr="00737121" w:rsidRDefault="00737121" w:rsidP="00737121">
            <w:pPr>
              <w:spacing w:after="0" w:line="240" w:lineRule="auto"/>
              <w:rPr>
                <w:rFonts w:ascii="Times New Roman" w:eastAsia="Times New Roman" w:hAnsi="Times New Roman" w:cs="Times New Roman"/>
                <w:color w:val="000000"/>
                <w:sz w:val="24"/>
                <w:szCs w:val="24"/>
                <w:lang w:eastAsia="ru-RU"/>
              </w:rPr>
            </w:pPr>
            <w:r w:rsidRPr="00737121">
              <w:rPr>
                <w:rFonts w:ascii="Times New Roman" w:hAnsi="Times New Roman" w:cs="Times New Roman"/>
                <w:sz w:val="24"/>
                <w:szCs w:val="24"/>
              </w:rPr>
              <w:t>терапевтическое лечение</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8090" w14:textId="77777777" w:rsidR="00737121" w:rsidRPr="00737121" w:rsidRDefault="00737121" w:rsidP="00737121">
            <w:pPr>
              <w:spacing w:line="240" w:lineRule="atLeast"/>
              <w:rPr>
                <w:rFonts w:ascii="Times New Roman" w:hAnsi="Times New Roman" w:cs="Times New Roman"/>
                <w:sz w:val="24"/>
                <w:szCs w:val="24"/>
              </w:rPr>
            </w:pPr>
            <w:r w:rsidRPr="00737121">
              <w:rPr>
                <w:rFonts w:ascii="Times New Roman" w:hAnsi="Times New Roman" w:cs="Times New Roman"/>
                <w:sz w:val="24"/>
                <w:szCs w:val="24"/>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p w14:paraId="4E79E6A8" w14:textId="77777777" w:rsidR="00737121" w:rsidRPr="00737121" w:rsidRDefault="00737121" w:rsidP="00737121">
            <w:pPr>
              <w:spacing w:line="240" w:lineRule="atLeast"/>
              <w:rPr>
                <w:rFonts w:ascii="Times New Roman" w:hAnsi="Times New Roman" w:cs="Times New Roman"/>
                <w:sz w:val="24"/>
                <w:szCs w:val="24"/>
              </w:rPr>
            </w:pPr>
          </w:p>
          <w:p w14:paraId="611E96B3" w14:textId="3592ACC6" w:rsidR="00737121" w:rsidRPr="00737121" w:rsidRDefault="00737121" w:rsidP="00737121">
            <w:pPr>
              <w:spacing w:after="0" w:line="240" w:lineRule="auto"/>
              <w:rPr>
                <w:rFonts w:ascii="Times New Roman" w:eastAsia="Times New Roman" w:hAnsi="Times New Roman" w:cs="Times New Roman"/>
                <w:color w:val="000000"/>
                <w:sz w:val="24"/>
                <w:szCs w:val="24"/>
                <w:lang w:eastAsia="ru-RU"/>
              </w:rPr>
            </w:pPr>
            <w:r w:rsidRPr="00737121">
              <w:rPr>
                <w:rFonts w:ascii="Times New Roman" w:hAnsi="Times New Roman" w:cs="Times New Roman"/>
                <w:sz w:val="24"/>
                <w:szCs w:val="24"/>
              </w:rP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83A9A" w14:textId="779A72F4" w:rsidR="00737121" w:rsidRDefault="00737121" w:rsidP="007371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527 455,00</w:t>
            </w:r>
          </w:p>
        </w:tc>
      </w:tr>
      <w:tr w:rsidR="00737121" w:rsidRPr="00217221" w14:paraId="1B79A5E8" w14:textId="77777777" w:rsidTr="00737121">
        <w:trPr>
          <w:trHeight w:val="2835"/>
        </w:trPr>
        <w:tc>
          <w:tcPr>
            <w:tcW w:w="0" w:type="auto"/>
            <w:vMerge w:val="restart"/>
            <w:tcBorders>
              <w:top w:val="single" w:sz="4" w:space="0" w:color="auto"/>
              <w:left w:val="single" w:sz="4" w:space="0" w:color="auto"/>
              <w:right w:val="single" w:sz="4" w:space="0" w:color="auto"/>
            </w:tcBorders>
            <w:shd w:val="clear" w:color="auto" w:fill="auto"/>
            <w:hideMark/>
          </w:tcPr>
          <w:p w14:paraId="04A005F2" w14:textId="51360215"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r w:rsidRPr="00217221">
              <w:rPr>
                <w:rFonts w:ascii="Times New Roman" w:eastAsia="Times New Roman" w:hAnsi="Times New Roman" w:cs="Times New Roman"/>
                <w:color w:val="000000"/>
                <w:sz w:val="24"/>
                <w:szCs w:val="24"/>
                <w:lang w:eastAsia="ru-RU"/>
              </w:rPr>
              <w:t>.</w:t>
            </w:r>
          </w:p>
        </w:tc>
        <w:tc>
          <w:tcPr>
            <w:tcW w:w="0" w:type="auto"/>
            <w:tcBorders>
              <w:top w:val="single" w:sz="4" w:space="0" w:color="auto"/>
              <w:left w:val="single" w:sz="4" w:space="0" w:color="auto"/>
              <w:right w:val="single" w:sz="4" w:space="0" w:color="auto"/>
            </w:tcBorders>
            <w:shd w:val="clear" w:color="auto" w:fill="auto"/>
            <w:hideMark/>
          </w:tcPr>
          <w:p w14:paraId="0A10CE2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Дистанционная лучевая терапия в радиотерапевтических отделениях при злокачественных новообразованиях</w:t>
            </w:r>
          </w:p>
        </w:tc>
        <w:tc>
          <w:tcPr>
            <w:tcW w:w="0" w:type="auto"/>
            <w:tcBorders>
              <w:top w:val="single" w:sz="4" w:space="0" w:color="auto"/>
              <w:left w:val="single" w:sz="4" w:space="0" w:color="auto"/>
              <w:right w:val="single" w:sz="4" w:space="0" w:color="auto"/>
            </w:tcBorders>
            <w:shd w:val="clear" w:color="auto" w:fill="auto"/>
            <w:hideMark/>
          </w:tcPr>
          <w:p w14:paraId="58068628" w14:textId="77777777" w:rsidR="007371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C00 - C14, C15 - C17, C18 - C22, C23 - C25, C30, C31, C32, C33, C34, C37, C39, C40, C41, C44, C48, C49, C50, C51, C55, C60, C61, C64, C67, C68, C73, C74, C77</w:t>
            </w:r>
          </w:p>
          <w:p w14:paraId="26610D0E" w14:textId="77777777" w:rsidR="00737121" w:rsidRDefault="00737121" w:rsidP="00737121">
            <w:pPr>
              <w:spacing w:after="0" w:line="240" w:lineRule="auto"/>
              <w:jc w:val="center"/>
              <w:rPr>
                <w:rFonts w:ascii="Times New Roman" w:eastAsia="Times New Roman" w:hAnsi="Times New Roman" w:cs="Times New Roman"/>
                <w:color w:val="000000"/>
                <w:sz w:val="24"/>
                <w:szCs w:val="24"/>
                <w:lang w:eastAsia="ru-RU"/>
              </w:rPr>
            </w:pPr>
          </w:p>
          <w:p w14:paraId="41C1CC0B" w14:textId="0D558F24"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p>
        </w:tc>
        <w:tc>
          <w:tcPr>
            <w:tcW w:w="0" w:type="auto"/>
            <w:tcBorders>
              <w:top w:val="single" w:sz="4" w:space="0" w:color="auto"/>
              <w:left w:val="single" w:sz="4" w:space="0" w:color="auto"/>
              <w:right w:val="single" w:sz="4" w:space="0" w:color="auto"/>
            </w:tcBorders>
            <w:shd w:val="clear" w:color="auto" w:fill="auto"/>
            <w:hideMark/>
          </w:tcPr>
          <w:p w14:paraId="42BD90F8" w14:textId="77C8DE03"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w:t>
            </w:r>
            <w:proofErr w:type="gramEnd"/>
            <w:r w:rsidRPr="00217221">
              <w:rPr>
                <w:rFonts w:ascii="Times New Roman" w:eastAsia="Times New Roman" w:hAnsi="Times New Roman" w:cs="Times New Roman"/>
                <w:color w:val="000000"/>
                <w:sz w:val="24"/>
                <w:szCs w:val="24"/>
                <w:lang w:eastAsia="ru-RU"/>
              </w:rPr>
              <w:t xml:space="preserve"> Вторичное поражение лимфоузлов</w:t>
            </w:r>
          </w:p>
        </w:tc>
        <w:tc>
          <w:tcPr>
            <w:tcW w:w="0" w:type="auto"/>
            <w:tcBorders>
              <w:top w:val="single" w:sz="4" w:space="0" w:color="auto"/>
              <w:left w:val="single" w:sz="4" w:space="0" w:color="auto"/>
              <w:right w:val="single" w:sz="4" w:space="0" w:color="auto"/>
            </w:tcBorders>
            <w:shd w:val="clear" w:color="auto" w:fill="auto"/>
            <w:hideMark/>
          </w:tcPr>
          <w:p w14:paraId="7D6F652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single" w:sz="4" w:space="0" w:color="auto"/>
              <w:left w:val="single" w:sz="4" w:space="0" w:color="auto"/>
              <w:right w:val="single" w:sz="4" w:space="0" w:color="auto"/>
            </w:tcBorders>
            <w:shd w:val="clear" w:color="auto" w:fill="auto"/>
            <w:hideMark/>
          </w:tcPr>
          <w:p w14:paraId="3588EBC1" w14:textId="475549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стереотаксическая (1 - 39 Гр). 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 Синхронизация дыхания</w:t>
            </w:r>
          </w:p>
        </w:tc>
        <w:tc>
          <w:tcPr>
            <w:tcW w:w="0" w:type="auto"/>
            <w:vMerge w:val="restart"/>
            <w:tcBorders>
              <w:top w:val="single" w:sz="4" w:space="0" w:color="auto"/>
              <w:left w:val="single" w:sz="4" w:space="0" w:color="auto"/>
              <w:right w:val="single" w:sz="4" w:space="0" w:color="auto"/>
            </w:tcBorders>
            <w:shd w:val="clear" w:color="auto" w:fill="auto"/>
            <w:hideMark/>
          </w:tcPr>
          <w:p w14:paraId="60C90961" w14:textId="24A510AC"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107 886,00</w:t>
            </w:r>
          </w:p>
        </w:tc>
      </w:tr>
      <w:tr w:rsidR="00737121" w:rsidRPr="00217221" w14:paraId="73CC50DD" w14:textId="77777777" w:rsidTr="00124EB1">
        <w:trPr>
          <w:trHeight w:val="1890"/>
        </w:trPr>
        <w:tc>
          <w:tcPr>
            <w:tcW w:w="0" w:type="auto"/>
            <w:vMerge/>
            <w:tcBorders>
              <w:left w:val="single" w:sz="4" w:space="0" w:color="auto"/>
              <w:right w:val="single" w:sz="4" w:space="0" w:color="auto"/>
            </w:tcBorders>
            <w:vAlign w:val="center"/>
            <w:hideMark/>
          </w:tcPr>
          <w:p w14:paraId="24DE7CB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66249C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03B40E1D"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C51, C52, C53, C54, C55</w:t>
            </w:r>
          </w:p>
        </w:tc>
        <w:tc>
          <w:tcPr>
            <w:tcW w:w="0" w:type="auto"/>
            <w:tcBorders>
              <w:top w:val="nil"/>
              <w:left w:val="single" w:sz="4" w:space="0" w:color="auto"/>
              <w:right w:val="single" w:sz="4" w:space="0" w:color="auto"/>
            </w:tcBorders>
            <w:shd w:val="clear" w:color="auto" w:fill="auto"/>
            <w:hideMark/>
          </w:tcPr>
          <w:p w14:paraId="2D8E2D54" w14:textId="18C566BD"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0" w:type="auto"/>
            <w:tcBorders>
              <w:top w:val="nil"/>
              <w:left w:val="single" w:sz="4" w:space="0" w:color="auto"/>
              <w:right w:val="single" w:sz="4" w:space="0" w:color="auto"/>
            </w:tcBorders>
            <w:shd w:val="clear" w:color="auto" w:fill="auto"/>
            <w:hideMark/>
          </w:tcPr>
          <w:p w14:paraId="426DAB3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044EEDB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(1 - 39 Гр). 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w:t>
            </w:r>
          </w:p>
        </w:tc>
        <w:tc>
          <w:tcPr>
            <w:tcW w:w="0" w:type="auto"/>
            <w:vMerge/>
            <w:tcBorders>
              <w:top w:val="nil"/>
              <w:left w:val="single" w:sz="4" w:space="0" w:color="auto"/>
              <w:right w:val="single" w:sz="4" w:space="0" w:color="auto"/>
            </w:tcBorders>
            <w:vAlign w:val="center"/>
            <w:hideMark/>
          </w:tcPr>
          <w:p w14:paraId="63028C4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224FE7BF" w14:textId="77777777" w:rsidTr="00E16882">
        <w:trPr>
          <w:trHeight w:val="1890"/>
        </w:trPr>
        <w:tc>
          <w:tcPr>
            <w:tcW w:w="0" w:type="auto"/>
            <w:vMerge/>
            <w:tcBorders>
              <w:left w:val="single" w:sz="4" w:space="0" w:color="auto"/>
              <w:right w:val="single" w:sz="4" w:space="0" w:color="auto"/>
            </w:tcBorders>
            <w:vAlign w:val="center"/>
            <w:hideMark/>
          </w:tcPr>
          <w:p w14:paraId="00471CA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32321F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5D9C3EA"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C56</w:t>
            </w:r>
          </w:p>
        </w:tc>
        <w:tc>
          <w:tcPr>
            <w:tcW w:w="0" w:type="auto"/>
            <w:tcBorders>
              <w:top w:val="nil"/>
              <w:left w:val="single" w:sz="4" w:space="0" w:color="auto"/>
              <w:right w:val="single" w:sz="4" w:space="0" w:color="auto"/>
            </w:tcBorders>
            <w:shd w:val="clear" w:color="auto" w:fill="auto"/>
            <w:vAlign w:val="center"/>
            <w:hideMark/>
          </w:tcPr>
          <w:p w14:paraId="7E3DB40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0" w:type="auto"/>
            <w:tcBorders>
              <w:top w:val="nil"/>
              <w:left w:val="single" w:sz="4" w:space="0" w:color="auto"/>
              <w:right w:val="single" w:sz="4" w:space="0" w:color="auto"/>
            </w:tcBorders>
            <w:shd w:val="clear" w:color="auto" w:fill="auto"/>
            <w:vAlign w:val="center"/>
            <w:hideMark/>
          </w:tcPr>
          <w:p w14:paraId="20318B4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27B9D98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(1 - 39 Гр). 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w:t>
            </w:r>
          </w:p>
        </w:tc>
        <w:tc>
          <w:tcPr>
            <w:tcW w:w="0" w:type="auto"/>
            <w:vMerge/>
            <w:tcBorders>
              <w:top w:val="nil"/>
              <w:left w:val="single" w:sz="4" w:space="0" w:color="auto"/>
              <w:right w:val="single" w:sz="4" w:space="0" w:color="auto"/>
            </w:tcBorders>
            <w:vAlign w:val="center"/>
            <w:hideMark/>
          </w:tcPr>
          <w:p w14:paraId="1FDAA74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4133E84C" w14:textId="77777777" w:rsidTr="00E16882">
        <w:trPr>
          <w:trHeight w:val="1890"/>
        </w:trPr>
        <w:tc>
          <w:tcPr>
            <w:tcW w:w="0" w:type="auto"/>
            <w:vMerge/>
            <w:tcBorders>
              <w:left w:val="single" w:sz="4" w:space="0" w:color="auto"/>
              <w:right w:val="single" w:sz="4" w:space="0" w:color="auto"/>
            </w:tcBorders>
            <w:vAlign w:val="center"/>
            <w:hideMark/>
          </w:tcPr>
          <w:p w14:paraId="6E7A508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56FD8C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EDB473F"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C57</w:t>
            </w:r>
          </w:p>
        </w:tc>
        <w:tc>
          <w:tcPr>
            <w:tcW w:w="0" w:type="auto"/>
            <w:tcBorders>
              <w:top w:val="nil"/>
              <w:left w:val="single" w:sz="4" w:space="0" w:color="auto"/>
              <w:right w:val="single" w:sz="4" w:space="0" w:color="auto"/>
            </w:tcBorders>
            <w:shd w:val="clear" w:color="auto" w:fill="auto"/>
            <w:vAlign w:val="center"/>
            <w:hideMark/>
          </w:tcPr>
          <w:p w14:paraId="0D48FB4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0" w:type="auto"/>
            <w:tcBorders>
              <w:top w:val="nil"/>
              <w:left w:val="single" w:sz="4" w:space="0" w:color="auto"/>
              <w:right w:val="single" w:sz="4" w:space="0" w:color="auto"/>
            </w:tcBorders>
            <w:shd w:val="clear" w:color="auto" w:fill="auto"/>
            <w:vAlign w:val="center"/>
            <w:hideMark/>
          </w:tcPr>
          <w:p w14:paraId="43DC9FE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01EEEA8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(1 - 39 Гр). 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w:t>
            </w:r>
          </w:p>
        </w:tc>
        <w:tc>
          <w:tcPr>
            <w:tcW w:w="0" w:type="auto"/>
            <w:vMerge/>
            <w:tcBorders>
              <w:top w:val="nil"/>
              <w:left w:val="single" w:sz="4" w:space="0" w:color="auto"/>
              <w:right w:val="single" w:sz="4" w:space="0" w:color="auto"/>
            </w:tcBorders>
            <w:vAlign w:val="center"/>
            <w:hideMark/>
          </w:tcPr>
          <w:p w14:paraId="45A760A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1A19CF22" w14:textId="77777777" w:rsidTr="00E16882">
        <w:trPr>
          <w:trHeight w:val="1890"/>
        </w:trPr>
        <w:tc>
          <w:tcPr>
            <w:tcW w:w="0" w:type="auto"/>
            <w:vMerge/>
            <w:tcBorders>
              <w:left w:val="single" w:sz="4" w:space="0" w:color="auto"/>
              <w:right w:val="single" w:sz="4" w:space="0" w:color="auto"/>
            </w:tcBorders>
            <w:vAlign w:val="center"/>
            <w:hideMark/>
          </w:tcPr>
          <w:p w14:paraId="7F637F3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714C92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376E651"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C70, C71, C72, C75.1, C75.3, C79.3, C79.4</w:t>
            </w:r>
          </w:p>
        </w:tc>
        <w:tc>
          <w:tcPr>
            <w:tcW w:w="0" w:type="auto"/>
            <w:tcBorders>
              <w:top w:val="nil"/>
              <w:left w:val="single" w:sz="4" w:space="0" w:color="auto"/>
              <w:right w:val="single" w:sz="4" w:space="0" w:color="auto"/>
            </w:tcBorders>
            <w:shd w:val="clear" w:color="auto" w:fill="auto"/>
            <w:vAlign w:val="center"/>
            <w:hideMark/>
          </w:tcPr>
          <w:p w14:paraId="636E8DE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Первичные и вторичные злокачественные новообразования оболочек головного мозга, спинного мозга, головного мозга</w:t>
            </w:r>
          </w:p>
        </w:tc>
        <w:tc>
          <w:tcPr>
            <w:tcW w:w="0" w:type="auto"/>
            <w:tcBorders>
              <w:top w:val="nil"/>
              <w:left w:val="single" w:sz="4" w:space="0" w:color="auto"/>
              <w:right w:val="single" w:sz="4" w:space="0" w:color="auto"/>
            </w:tcBorders>
            <w:shd w:val="clear" w:color="auto" w:fill="auto"/>
            <w:vAlign w:val="center"/>
            <w:hideMark/>
          </w:tcPr>
          <w:p w14:paraId="23461CD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53CD937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(1 - 39 Гр). 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w:t>
            </w:r>
          </w:p>
        </w:tc>
        <w:tc>
          <w:tcPr>
            <w:tcW w:w="0" w:type="auto"/>
            <w:vMerge/>
            <w:tcBorders>
              <w:top w:val="nil"/>
              <w:left w:val="single" w:sz="4" w:space="0" w:color="auto"/>
              <w:right w:val="single" w:sz="4" w:space="0" w:color="auto"/>
            </w:tcBorders>
            <w:vAlign w:val="center"/>
            <w:hideMark/>
          </w:tcPr>
          <w:p w14:paraId="109E0B0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0B2A1D1B" w14:textId="77777777" w:rsidTr="00E16882">
        <w:trPr>
          <w:trHeight w:val="945"/>
        </w:trPr>
        <w:tc>
          <w:tcPr>
            <w:tcW w:w="0" w:type="auto"/>
            <w:vMerge/>
            <w:tcBorders>
              <w:left w:val="single" w:sz="4" w:space="0" w:color="auto"/>
              <w:right w:val="single" w:sz="4" w:space="0" w:color="auto"/>
            </w:tcBorders>
            <w:vAlign w:val="center"/>
            <w:hideMark/>
          </w:tcPr>
          <w:p w14:paraId="6B2BF8A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10F0274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68203A4A"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C81, C82, C83, C84, C85</w:t>
            </w:r>
          </w:p>
        </w:tc>
        <w:tc>
          <w:tcPr>
            <w:tcW w:w="0" w:type="auto"/>
            <w:vMerge w:val="restart"/>
            <w:tcBorders>
              <w:top w:val="nil"/>
              <w:left w:val="single" w:sz="4" w:space="0" w:color="auto"/>
              <w:right w:val="single" w:sz="4" w:space="0" w:color="auto"/>
            </w:tcBorders>
            <w:shd w:val="clear" w:color="auto" w:fill="auto"/>
            <w:vAlign w:val="center"/>
            <w:hideMark/>
          </w:tcPr>
          <w:p w14:paraId="3769251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лимфоидной ткани</w:t>
            </w:r>
          </w:p>
        </w:tc>
        <w:tc>
          <w:tcPr>
            <w:tcW w:w="0" w:type="auto"/>
            <w:vMerge w:val="restart"/>
            <w:tcBorders>
              <w:top w:val="nil"/>
              <w:left w:val="single" w:sz="4" w:space="0" w:color="auto"/>
              <w:right w:val="single" w:sz="4" w:space="0" w:color="auto"/>
            </w:tcBorders>
            <w:shd w:val="clear" w:color="auto" w:fill="auto"/>
            <w:vAlign w:val="center"/>
            <w:hideMark/>
          </w:tcPr>
          <w:p w14:paraId="57C1A98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3B9120F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конформная дистанционная лучевая терапия, в том числе IMRT, IGRT, VMAT, стереотаксическая (1 - 39 Гр).</w:t>
            </w:r>
          </w:p>
        </w:tc>
        <w:tc>
          <w:tcPr>
            <w:tcW w:w="0" w:type="auto"/>
            <w:vMerge/>
            <w:tcBorders>
              <w:top w:val="nil"/>
              <w:left w:val="single" w:sz="4" w:space="0" w:color="auto"/>
              <w:right w:val="single" w:sz="4" w:space="0" w:color="auto"/>
            </w:tcBorders>
            <w:vAlign w:val="center"/>
            <w:hideMark/>
          </w:tcPr>
          <w:p w14:paraId="49A99E4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11BAF39D" w14:textId="77777777" w:rsidTr="00310DEE">
        <w:trPr>
          <w:trHeight w:val="1575"/>
        </w:trPr>
        <w:tc>
          <w:tcPr>
            <w:tcW w:w="0" w:type="auto"/>
            <w:vMerge/>
            <w:tcBorders>
              <w:left w:val="single" w:sz="4" w:space="0" w:color="auto"/>
              <w:right w:val="single" w:sz="4" w:space="0" w:color="auto"/>
            </w:tcBorders>
            <w:vAlign w:val="center"/>
            <w:hideMark/>
          </w:tcPr>
          <w:p w14:paraId="69AB4C5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B9C233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FFF894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942980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ACFFF1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87A036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 Синхронизация дыхания</w:t>
            </w:r>
          </w:p>
        </w:tc>
        <w:tc>
          <w:tcPr>
            <w:tcW w:w="0" w:type="auto"/>
            <w:vMerge/>
            <w:tcBorders>
              <w:top w:val="nil"/>
              <w:left w:val="single" w:sz="4" w:space="0" w:color="auto"/>
              <w:right w:val="single" w:sz="4" w:space="0" w:color="auto"/>
            </w:tcBorders>
            <w:vAlign w:val="center"/>
            <w:hideMark/>
          </w:tcPr>
          <w:p w14:paraId="5BE23FE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03D72336" w14:textId="77777777" w:rsidTr="00180E88">
        <w:trPr>
          <w:trHeight w:val="2835"/>
        </w:trPr>
        <w:tc>
          <w:tcPr>
            <w:tcW w:w="0" w:type="auto"/>
            <w:vMerge w:val="restart"/>
            <w:tcBorders>
              <w:left w:val="single" w:sz="4" w:space="0" w:color="auto"/>
              <w:right w:val="single" w:sz="4" w:space="0" w:color="auto"/>
            </w:tcBorders>
            <w:shd w:val="clear" w:color="auto" w:fill="auto"/>
            <w:hideMark/>
          </w:tcPr>
          <w:p w14:paraId="4C208E53" w14:textId="439630FE"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3</w:t>
            </w:r>
            <w:r w:rsidRPr="00217221">
              <w:rPr>
                <w:rFonts w:ascii="Times New Roman" w:eastAsia="Times New Roman" w:hAnsi="Times New Roman" w:cs="Times New Roman"/>
                <w:color w:val="000000"/>
                <w:sz w:val="24"/>
                <w:szCs w:val="24"/>
                <w:lang w:eastAsia="ru-RU"/>
              </w:rPr>
              <w:t>.</w:t>
            </w:r>
          </w:p>
        </w:tc>
        <w:tc>
          <w:tcPr>
            <w:tcW w:w="0" w:type="auto"/>
            <w:tcBorders>
              <w:left w:val="single" w:sz="4" w:space="0" w:color="auto"/>
              <w:right w:val="single" w:sz="4" w:space="0" w:color="auto"/>
            </w:tcBorders>
            <w:shd w:val="clear" w:color="auto" w:fill="auto"/>
            <w:hideMark/>
          </w:tcPr>
          <w:p w14:paraId="1800DA26" w14:textId="3800F5C0"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Дистанционная лучевая терапия в радиотерапевтических отделениях при злокачественных новообразованиях</w:t>
            </w:r>
          </w:p>
        </w:tc>
        <w:tc>
          <w:tcPr>
            <w:tcW w:w="0" w:type="auto"/>
            <w:tcBorders>
              <w:left w:val="single" w:sz="4" w:space="0" w:color="auto"/>
              <w:right w:val="single" w:sz="4" w:space="0" w:color="auto"/>
            </w:tcBorders>
            <w:shd w:val="clear" w:color="auto" w:fill="auto"/>
            <w:hideMark/>
          </w:tcPr>
          <w:p w14:paraId="73BDAF08" w14:textId="495E3062"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C00 - C14, C15 - C17, C18 - C22, C23 - C25, C30, C31, C32, C33, C34, C37, C39, C40, C41, C44, C48, C49, C50, C51, C55, C60, C61, C64, C67, C68, C73, C74, C77</w:t>
            </w:r>
          </w:p>
        </w:tc>
        <w:tc>
          <w:tcPr>
            <w:tcW w:w="0" w:type="auto"/>
            <w:tcBorders>
              <w:left w:val="single" w:sz="4" w:space="0" w:color="auto"/>
              <w:right w:val="single" w:sz="4" w:space="0" w:color="auto"/>
            </w:tcBorders>
            <w:shd w:val="clear" w:color="auto" w:fill="auto"/>
            <w:hideMark/>
          </w:tcPr>
          <w:p w14:paraId="4EF0ADD5" w14:textId="240FD4B1"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w:t>
            </w:r>
            <w:proofErr w:type="gramEnd"/>
            <w:r w:rsidRPr="00217221">
              <w:rPr>
                <w:rFonts w:ascii="Times New Roman" w:eastAsia="Times New Roman" w:hAnsi="Times New Roman" w:cs="Times New Roman"/>
                <w:color w:val="000000"/>
                <w:sz w:val="24"/>
                <w:szCs w:val="24"/>
                <w:lang w:eastAsia="ru-RU"/>
              </w:rPr>
              <w:t xml:space="preserve"> Вторичное поражение лимфоузлов</w:t>
            </w:r>
          </w:p>
        </w:tc>
        <w:tc>
          <w:tcPr>
            <w:tcW w:w="0" w:type="auto"/>
            <w:tcBorders>
              <w:left w:val="single" w:sz="4" w:space="0" w:color="auto"/>
              <w:right w:val="single" w:sz="4" w:space="0" w:color="auto"/>
            </w:tcBorders>
            <w:shd w:val="clear" w:color="auto" w:fill="auto"/>
            <w:hideMark/>
          </w:tcPr>
          <w:p w14:paraId="02499BD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single" w:sz="4" w:space="0" w:color="auto"/>
              <w:right w:val="single" w:sz="4" w:space="0" w:color="auto"/>
            </w:tcBorders>
            <w:shd w:val="clear" w:color="auto" w:fill="auto"/>
            <w:hideMark/>
          </w:tcPr>
          <w:p w14:paraId="5CEBA027" w14:textId="54198E73"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стереотаксическая (40 - 69 Гр). 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 Синхронизация дыхания</w:t>
            </w:r>
          </w:p>
        </w:tc>
        <w:tc>
          <w:tcPr>
            <w:tcW w:w="0" w:type="auto"/>
            <w:vMerge w:val="restart"/>
            <w:tcBorders>
              <w:left w:val="single" w:sz="4" w:space="0" w:color="auto"/>
              <w:right w:val="single" w:sz="4" w:space="0" w:color="auto"/>
            </w:tcBorders>
            <w:shd w:val="clear" w:color="auto" w:fill="auto"/>
            <w:hideMark/>
          </w:tcPr>
          <w:p w14:paraId="566BE258" w14:textId="2561D63E"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241 381,00</w:t>
            </w:r>
          </w:p>
        </w:tc>
      </w:tr>
      <w:tr w:rsidR="00737121" w:rsidRPr="00217221" w14:paraId="6EA8BD5F" w14:textId="77777777" w:rsidTr="00310DEE">
        <w:trPr>
          <w:trHeight w:val="1890"/>
        </w:trPr>
        <w:tc>
          <w:tcPr>
            <w:tcW w:w="0" w:type="auto"/>
            <w:vMerge/>
            <w:tcBorders>
              <w:top w:val="nil"/>
              <w:left w:val="single" w:sz="4" w:space="0" w:color="auto"/>
              <w:right w:val="single" w:sz="4" w:space="0" w:color="auto"/>
            </w:tcBorders>
            <w:vAlign w:val="center"/>
            <w:hideMark/>
          </w:tcPr>
          <w:p w14:paraId="6F6E8EE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F6D2E4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A952519"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C51, C52, C53, C54, C55</w:t>
            </w:r>
          </w:p>
        </w:tc>
        <w:tc>
          <w:tcPr>
            <w:tcW w:w="0" w:type="auto"/>
            <w:tcBorders>
              <w:top w:val="nil"/>
              <w:left w:val="single" w:sz="4" w:space="0" w:color="auto"/>
              <w:right w:val="single" w:sz="4" w:space="0" w:color="auto"/>
            </w:tcBorders>
            <w:shd w:val="clear" w:color="auto" w:fill="auto"/>
            <w:vAlign w:val="center"/>
            <w:hideMark/>
          </w:tcPr>
          <w:p w14:paraId="2F10F065"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p>
          <w:p w14:paraId="1E2DD1BD"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p>
          <w:p w14:paraId="66BCF8AF" w14:textId="37E31873"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0" w:type="auto"/>
            <w:tcBorders>
              <w:top w:val="nil"/>
              <w:left w:val="single" w:sz="4" w:space="0" w:color="auto"/>
              <w:right w:val="single" w:sz="4" w:space="0" w:color="auto"/>
            </w:tcBorders>
            <w:shd w:val="clear" w:color="auto" w:fill="auto"/>
            <w:vAlign w:val="center"/>
            <w:hideMark/>
          </w:tcPr>
          <w:p w14:paraId="7A9D522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single" w:sz="4" w:space="0" w:color="auto"/>
              <w:right w:val="single" w:sz="4" w:space="0" w:color="auto"/>
            </w:tcBorders>
            <w:shd w:val="clear" w:color="auto" w:fill="auto"/>
            <w:vAlign w:val="center"/>
            <w:hideMark/>
          </w:tcPr>
          <w:p w14:paraId="0065705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стереотаксическая (40 - 69 Гр). 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w:t>
            </w:r>
          </w:p>
        </w:tc>
        <w:tc>
          <w:tcPr>
            <w:tcW w:w="0" w:type="auto"/>
            <w:vMerge/>
            <w:tcBorders>
              <w:left w:val="single" w:sz="4" w:space="0" w:color="auto"/>
              <w:right w:val="single" w:sz="4" w:space="0" w:color="auto"/>
            </w:tcBorders>
            <w:vAlign w:val="center"/>
            <w:hideMark/>
          </w:tcPr>
          <w:p w14:paraId="4E92BEA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71910E90" w14:textId="77777777" w:rsidTr="00310DEE">
        <w:trPr>
          <w:trHeight w:val="1890"/>
        </w:trPr>
        <w:tc>
          <w:tcPr>
            <w:tcW w:w="0" w:type="auto"/>
            <w:vMerge/>
            <w:tcBorders>
              <w:top w:val="nil"/>
              <w:left w:val="single" w:sz="4" w:space="0" w:color="auto"/>
              <w:right w:val="single" w:sz="4" w:space="0" w:color="auto"/>
            </w:tcBorders>
            <w:vAlign w:val="center"/>
            <w:hideMark/>
          </w:tcPr>
          <w:p w14:paraId="5A75D04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4C4543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ADF97B3"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C56</w:t>
            </w:r>
          </w:p>
        </w:tc>
        <w:tc>
          <w:tcPr>
            <w:tcW w:w="0" w:type="auto"/>
            <w:tcBorders>
              <w:top w:val="nil"/>
              <w:left w:val="single" w:sz="4" w:space="0" w:color="auto"/>
              <w:right w:val="single" w:sz="4" w:space="0" w:color="auto"/>
            </w:tcBorders>
            <w:shd w:val="clear" w:color="auto" w:fill="auto"/>
            <w:vAlign w:val="center"/>
            <w:hideMark/>
          </w:tcPr>
          <w:p w14:paraId="5ECB801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0" w:type="auto"/>
            <w:tcBorders>
              <w:top w:val="nil"/>
              <w:left w:val="single" w:sz="4" w:space="0" w:color="auto"/>
              <w:right w:val="single" w:sz="4" w:space="0" w:color="auto"/>
            </w:tcBorders>
            <w:shd w:val="clear" w:color="auto" w:fill="auto"/>
            <w:vAlign w:val="center"/>
            <w:hideMark/>
          </w:tcPr>
          <w:p w14:paraId="3FFD2EC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6EF81B8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(40 - 69 Гр). 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w:t>
            </w:r>
          </w:p>
        </w:tc>
        <w:tc>
          <w:tcPr>
            <w:tcW w:w="0" w:type="auto"/>
            <w:vMerge/>
            <w:tcBorders>
              <w:top w:val="nil"/>
              <w:left w:val="single" w:sz="4" w:space="0" w:color="auto"/>
              <w:right w:val="single" w:sz="4" w:space="0" w:color="auto"/>
            </w:tcBorders>
            <w:vAlign w:val="center"/>
            <w:hideMark/>
          </w:tcPr>
          <w:p w14:paraId="3F45BDD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725E1D95" w14:textId="77777777" w:rsidTr="00310DEE">
        <w:trPr>
          <w:trHeight w:val="1890"/>
        </w:trPr>
        <w:tc>
          <w:tcPr>
            <w:tcW w:w="0" w:type="auto"/>
            <w:vMerge/>
            <w:tcBorders>
              <w:top w:val="nil"/>
              <w:left w:val="single" w:sz="4" w:space="0" w:color="auto"/>
              <w:right w:val="single" w:sz="4" w:space="0" w:color="auto"/>
            </w:tcBorders>
            <w:vAlign w:val="center"/>
            <w:hideMark/>
          </w:tcPr>
          <w:p w14:paraId="64E8974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9FF9D0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E37545A"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C57</w:t>
            </w:r>
          </w:p>
        </w:tc>
        <w:tc>
          <w:tcPr>
            <w:tcW w:w="0" w:type="auto"/>
            <w:tcBorders>
              <w:top w:val="nil"/>
              <w:left w:val="single" w:sz="4" w:space="0" w:color="auto"/>
              <w:right w:val="single" w:sz="4" w:space="0" w:color="auto"/>
            </w:tcBorders>
            <w:shd w:val="clear" w:color="auto" w:fill="auto"/>
            <w:vAlign w:val="center"/>
            <w:hideMark/>
          </w:tcPr>
          <w:p w14:paraId="5BABFFD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0" w:type="auto"/>
            <w:tcBorders>
              <w:top w:val="nil"/>
              <w:left w:val="single" w:sz="4" w:space="0" w:color="auto"/>
              <w:right w:val="single" w:sz="4" w:space="0" w:color="auto"/>
            </w:tcBorders>
            <w:shd w:val="clear" w:color="auto" w:fill="auto"/>
            <w:vAlign w:val="center"/>
            <w:hideMark/>
          </w:tcPr>
          <w:p w14:paraId="70830B1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6E4E24D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(40 - 69 Гр). 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w:t>
            </w:r>
          </w:p>
        </w:tc>
        <w:tc>
          <w:tcPr>
            <w:tcW w:w="0" w:type="auto"/>
            <w:vMerge/>
            <w:tcBorders>
              <w:top w:val="nil"/>
              <w:left w:val="single" w:sz="4" w:space="0" w:color="auto"/>
              <w:right w:val="single" w:sz="4" w:space="0" w:color="auto"/>
            </w:tcBorders>
            <w:vAlign w:val="center"/>
            <w:hideMark/>
          </w:tcPr>
          <w:p w14:paraId="46E8F72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409DE12A" w14:textId="77777777" w:rsidTr="00310DEE">
        <w:trPr>
          <w:trHeight w:val="1890"/>
        </w:trPr>
        <w:tc>
          <w:tcPr>
            <w:tcW w:w="0" w:type="auto"/>
            <w:vMerge/>
            <w:tcBorders>
              <w:top w:val="nil"/>
              <w:left w:val="single" w:sz="4" w:space="0" w:color="auto"/>
              <w:right w:val="single" w:sz="4" w:space="0" w:color="auto"/>
            </w:tcBorders>
            <w:vAlign w:val="center"/>
            <w:hideMark/>
          </w:tcPr>
          <w:p w14:paraId="1FA1C07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B62297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FDE9573"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C70, C71, C72, C75.1, C75.3, C79.3, C79.4</w:t>
            </w:r>
          </w:p>
        </w:tc>
        <w:tc>
          <w:tcPr>
            <w:tcW w:w="0" w:type="auto"/>
            <w:tcBorders>
              <w:top w:val="nil"/>
              <w:left w:val="single" w:sz="4" w:space="0" w:color="auto"/>
              <w:right w:val="single" w:sz="4" w:space="0" w:color="auto"/>
            </w:tcBorders>
            <w:shd w:val="clear" w:color="auto" w:fill="auto"/>
            <w:vAlign w:val="center"/>
            <w:hideMark/>
          </w:tcPr>
          <w:p w14:paraId="39182BF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Первичные и вторичные злокачественные новообразования оболочек головного мозга, спинного мозга, головного мозга</w:t>
            </w:r>
          </w:p>
        </w:tc>
        <w:tc>
          <w:tcPr>
            <w:tcW w:w="0" w:type="auto"/>
            <w:tcBorders>
              <w:top w:val="nil"/>
              <w:left w:val="single" w:sz="4" w:space="0" w:color="auto"/>
              <w:right w:val="single" w:sz="4" w:space="0" w:color="auto"/>
            </w:tcBorders>
            <w:shd w:val="clear" w:color="auto" w:fill="auto"/>
            <w:vAlign w:val="center"/>
            <w:hideMark/>
          </w:tcPr>
          <w:p w14:paraId="6F5BEF6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34FD587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стереотаксическая (40 - 69 Гр). 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w:t>
            </w:r>
          </w:p>
        </w:tc>
        <w:tc>
          <w:tcPr>
            <w:tcW w:w="0" w:type="auto"/>
            <w:vMerge/>
            <w:tcBorders>
              <w:top w:val="nil"/>
              <w:left w:val="single" w:sz="4" w:space="0" w:color="auto"/>
              <w:right w:val="single" w:sz="4" w:space="0" w:color="auto"/>
            </w:tcBorders>
            <w:vAlign w:val="center"/>
            <w:hideMark/>
          </w:tcPr>
          <w:p w14:paraId="76373FF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4F18BB84" w14:textId="77777777" w:rsidTr="00310DEE">
        <w:trPr>
          <w:trHeight w:val="2205"/>
        </w:trPr>
        <w:tc>
          <w:tcPr>
            <w:tcW w:w="0" w:type="auto"/>
            <w:vMerge/>
            <w:tcBorders>
              <w:top w:val="nil"/>
              <w:left w:val="single" w:sz="4" w:space="0" w:color="auto"/>
              <w:right w:val="single" w:sz="4" w:space="0" w:color="auto"/>
            </w:tcBorders>
            <w:vAlign w:val="center"/>
            <w:hideMark/>
          </w:tcPr>
          <w:p w14:paraId="03D3DA9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717637A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nil"/>
              <w:right w:val="single" w:sz="4" w:space="0" w:color="auto"/>
            </w:tcBorders>
            <w:shd w:val="clear" w:color="auto" w:fill="auto"/>
            <w:vAlign w:val="center"/>
            <w:hideMark/>
          </w:tcPr>
          <w:p w14:paraId="5F432A6F"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C81, C82, C83, C84, C85</w:t>
            </w:r>
          </w:p>
        </w:tc>
        <w:tc>
          <w:tcPr>
            <w:tcW w:w="0" w:type="auto"/>
            <w:tcBorders>
              <w:left w:val="nil"/>
              <w:right w:val="single" w:sz="4" w:space="0" w:color="auto"/>
            </w:tcBorders>
            <w:shd w:val="clear" w:color="auto" w:fill="auto"/>
            <w:vAlign w:val="center"/>
            <w:hideMark/>
          </w:tcPr>
          <w:p w14:paraId="2EBFD9E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лимфоидной ткани</w:t>
            </w:r>
          </w:p>
        </w:tc>
        <w:tc>
          <w:tcPr>
            <w:tcW w:w="0" w:type="auto"/>
            <w:tcBorders>
              <w:left w:val="nil"/>
              <w:right w:val="single" w:sz="4" w:space="0" w:color="auto"/>
            </w:tcBorders>
            <w:shd w:val="clear" w:color="auto" w:fill="auto"/>
            <w:vAlign w:val="center"/>
            <w:hideMark/>
          </w:tcPr>
          <w:p w14:paraId="1116B31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nil"/>
              <w:right w:val="single" w:sz="4" w:space="0" w:color="auto"/>
            </w:tcBorders>
            <w:shd w:val="clear" w:color="auto" w:fill="auto"/>
            <w:vAlign w:val="center"/>
            <w:hideMark/>
          </w:tcPr>
          <w:p w14:paraId="2EE0E96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(40 - 69 Гр). 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 Синхронизация дыхания</w:t>
            </w:r>
          </w:p>
        </w:tc>
        <w:tc>
          <w:tcPr>
            <w:tcW w:w="0" w:type="auto"/>
            <w:vMerge/>
            <w:tcBorders>
              <w:top w:val="nil"/>
              <w:left w:val="single" w:sz="4" w:space="0" w:color="auto"/>
              <w:right w:val="single" w:sz="4" w:space="0" w:color="auto"/>
            </w:tcBorders>
            <w:vAlign w:val="center"/>
            <w:hideMark/>
          </w:tcPr>
          <w:p w14:paraId="0566AD7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586239F4" w14:textId="77777777" w:rsidTr="00AB36EA">
        <w:trPr>
          <w:trHeight w:val="2835"/>
        </w:trPr>
        <w:tc>
          <w:tcPr>
            <w:tcW w:w="0" w:type="auto"/>
            <w:vMerge w:val="restart"/>
            <w:tcBorders>
              <w:top w:val="nil"/>
              <w:left w:val="single" w:sz="4" w:space="0" w:color="auto"/>
              <w:right w:val="single" w:sz="4" w:space="0" w:color="auto"/>
            </w:tcBorders>
            <w:shd w:val="clear" w:color="auto" w:fill="auto"/>
            <w:hideMark/>
          </w:tcPr>
          <w:p w14:paraId="02DE8D46" w14:textId="3B566B74"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2</w:t>
            </w:r>
            <w:r w:rsidR="00474C9A">
              <w:rPr>
                <w:rFonts w:ascii="Times New Roman" w:eastAsia="Times New Roman" w:hAnsi="Times New Roman" w:cs="Times New Roman"/>
                <w:color w:val="000000"/>
                <w:sz w:val="24"/>
                <w:szCs w:val="24"/>
                <w:lang w:eastAsia="ru-RU"/>
              </w:rPr>
              <w:t>4</w:t>
            </w:r>
            <w:r w:rsidRPr="00217221">
              <w:rPr>
                <w:rFonts w:ascii="Times New Roman" w:eastAsia="Times New Roman" w:hAnsi="Times New Roman" w:cs="Times New Roman"/>
                <w:color w:val="000000"/>
                <w:sz w:val="24"/>
                <w:szCs w:val="24"/>
                <w:lang w:eastAsia="ru-RU"/>
              </w:rPr>
              <w:t>.</w:t>
            </w:r>
          </w:p>
        </w:tc>
        <w:tc>
          <w:tcPr>
            <w:tcW w:w="0" w:type="auto"/>
            <w:tcBorders>
              <w:top w:val="nil"/>
              <w:left w:val="single" w:sz="4" w:space="0" w:color="auto"/>
              <w:right w:val="single" w:sz="4" w:space="0" w:color="auto"/>
            </w:tcBorders>
            <w:shd w:val="clear" w:color="auto" w:fill="auto"/>
            <w:hideMark/>
          </w:tcPr>
          <w:p w14:paraId="2EDE737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Дистанционная лучевая терапия в радиотерапевтических отделениях при злокачественных новообразованиях</w:t>
            </w:r>
          </w:p>
        </w:tc>
        <w:tc>
          <w:tcPr>
            <w:tcW w:w="0" w:type="auto"/>
            <w:tcBorders>
              <w:top w:val="nil"/>
              <w:left w:val="single" w:sz="4" w:space="0" w:color="auto"/>
              <w:right w:val="single" w:sz="4" w:space="0" w:color="auto"/>
            </w:tcBorders>
            <w:shd w:val="clear" w:color="auto" w:fill="auto"/>
            <w:hideMark/>
          </w:tcPr>
          <w:p w14:paraId="0D367848" w14:textId="77777777" w:rsidR="007371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C00 - C14, C15 - C17, C18 - C22, C23 - C25, C30, C31, C32, C33, C34, C37, C39, C40, C41, C44, C48, C49, C50, C51, C55, C60, C61, C64, C67, C68, C73, C74, C77</w:t>
            </w:r>
          </w:p>
          <w:p w14:paraId="2701AA67" w14:textId="7549044A"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05F3050B" w14:textId="27E1A52D"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w:t>
            </w:r>
            <w:proofErr w:type="gramEnd"/>
            <w:r w:rsidRPr="00217221">
              <w:rPr>
                <w:rFonts w:ascii="Times New Roman" w:eastAsia="Times New Roman" w:hAnsi="Times New Roman" w:cs="Times New Roman"/>
                <w:color w:val="000000"/>
                <w:sz w:val="24"/>
                <w:szCs w:val="24"/>
                <w:lang w:eastAsia="ru-RU"/>
              </w:rPr>
              <w:t xml:space="preserve"> Вторичное поражение лимфоузлов</w:t>
            </w:r>
          </w:p>
        </w:tc>
        <w:tc>
          <w:tcPr>
            <w:tcW w:w="0" w:type="auto"/>
            <w:tcBorders>
              <w:top w:val="nil"/>
              <w:left w:val="single" w:sz="4" w:space="0" w:color="auto"/>
              <w:right w:val="single" w:sz="4" w:space="0" w:color="auto"/>
            </w:tcBorders>
            <w:shd w:val="clear" w:color="auto" w:fill="auto"/>
            <w:hideMark/>
          </w:tcPr>
          <w:p w14:paraId="57151F6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6061C8C4" w14:textId="0FB66041"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стереотаксическая (70 - 99 Гр). 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 Синхронизация дыхания</w:t>
            </w:r>
          </w:p>
        </w:tc>
        <w:tc>
          <w:tcPr>
            <w:tcW w:w="0" w:type="auto"/>
            <w:vMerge w:val="restart"/>
            <w:tcBorders>
              <w:top w:val="nil"/>
              <w:left w:val="single" w:sz="4" w:space="0" w:color="auto"/>
              <w:right w:val="single" w:sz="4" w:space="0" w:color="auto"/>
            </w:tcBorders>
            <w:shd w:val="clear" w:color="auto" w:fill="auto"/>
            <w:hideMark/>
          </w:tcPr>
          <w:p w14:paraId="74383B88" w14:textId="77777777" w:rsidR="00737121" w:rsidRDefault="00474C9A" w:rsidP="007371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319 499</w:t>
            </w:r>
            <w:r w:rsidR="00737121">
              <w:rPr>
                <w:rFonts w:ascii="Times New Roman" w:eastAsia="Times New Roman" w:hAnsi="Times New Roman" w:cs="Times New Roman"/>
                <w:color w:val="000000"/>
                <w:sz w:val="24"/>
                <w:szCs w:val="24"/>
                <w:lang w:eastAsia="ru-RU"/>
              </w:rPr>
              <w:t>,00</w:t>
            </w:r>
          </w:p>
          <w:p w14:paraId="22600310" w14:textId="766DFAB7" w:rsidR="00474C9A" w:rsidRPr="00217221" w:rsidRDefault="00474C9A" w:rsidP="00737121">
            <w:pPr>
              <w:spacing w:after="0" w:line="240" w:lineRule="auto"/>
              <w:jc w:val="center"/>
              <w:rPr>
                <w:rFonts w:ascii="Times New Roman" w:eastAsia="Times New Roman" w:hAnsi="Times New Roman" w:cs="Times New Roman"/>
                <w:color w:val="000000"/>
                <w:sz w:val="24"/>
                <w:szCs w:val="24"/>
                <w:lang w:eastAsia="ru-RU"/>
              </w:rPr>
            </w:pPr>
          </w:p>
        </w:tc>
      </w:tr>
      <w:tr w:rsidR="00737121" w:rsidRPr="00217221" w14:paraId="63135EE2" w14:textId="77777777" w:rsidTr="00AB36EA">
        <w:trPr>
          <w:trHeight w:val="1890"/>
        </w:trPr>
        <w:tc>
          <w:tcPr>
            <w:tcW w:w="0" w:type="auto"/>
            <w:vMerge/>
            <w:tcBorders>
              <w:top w:val="nil"/>
              <w:left w:val="single" w:sz="4" w:space="0" w:color="auto"/>
              <w:right w:val="single" w:sz="4" w:space="0" w:color="auto"/>
            </w:tcBorders>
            <w:vAlign w:val="center"/>
            <w:hideMark/>
          </w:tcPr>
          <w:p w14:paraId="4B5627D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34474D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34446734"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C51, C52, C53, C54, C55</w:t>
            </w:r>
          </w:p>
        </w:tc>
        <w:tc>
          <w:tcPr>
            <w:tcW w:w="0" w:type="auto"/>
            <w:tcBorders>
              <w:top w:val="nil"/>
              <w:left w:val="single" w:sz="4" w:space="0" w:color="auto"/>
              <w:right w:val="single" w:sz="4" w:space="0" w:color="auto"/>
            </w:tcBorders>
            <w:shd w:val="clear" w:color="auto" w:fill="auto"/>
            <w:hideMark/>
          </w:tcPr>
          <w:p w14:paraId="3F3807B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0" w:type="auto"/>
            <w:tcBorders>
              <w:top w:val="nil"/>
              <w:left w:val="single" w:sz="4" w:space="0" w:color="auto"/>
              <w:right w:val="single" w:sz="4" w:space="0" w:color="auto"/>
            </w:tcBorders>
            <w:shd w:val="clear" w:color="auto" w:fill="auto"/>
            <w:hideMark/>
          </w:tcPr>
          <w:p w14:paraId="638CB87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288CB36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(70 - 99 Гр). 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w:t>
            </w:r>
          </w:p>
        </w:tc>
        <w:tc>
          <w:tcPr>
            <w:tcW w:w="0" w:type="auto"/>
            <w:vMerge/>
            <w:tcBorders>
              <w:top w:val="nil"/>
              <w:left w:val="single" w:sz="4" w:space="0" w:color="auto"/>
              <w:right w:val="single" w:sz="4" w:space="0" w:color="auto"/>
            </w:tcBorders>
            <w:vAlign w:val="center"/>
            <w:hideMark/>
          </w:tcPr>
          <w:p w14:paraId="38CB1C8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50078492" w14:textId="77777777" w:rsidTr="0023354C">
        <w:trPr>
          <w:trHeight w:val="1890"/>
        </w:trPr>
        <w:tc>
          <w:tcPr>
            <w:tcW w:w="0" w:type="auto"/>
            <w:vMerge/>
            <w:tcBorders>
              <w:top w:val="nil"/>
              <w:left w:val="single" w:sz="4" w:space="0" w:color="auto"/>
              <w:right w:val="single" w:sz="4" w:space="0" w:color="auto"/>
            </w:tcBorders>
            <w:vAlign w:val="center"/>
            <w:hideMark/>
          </w:tcPr>
          <w:p w14:paraId="792BE22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38F30F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4756E620"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C56</w:t>
            </w:r>
          </w:p>
        </w:tc>
        <w:tc>
          <w:tcPr>
            <w:tcW w:w="0" w:type="auto"/>
            <w:tcBorders>
              <w:top w:val="nil"/>
              <w:left w:val="single" w:sz="4" w:space="0" w:color="auto"/>
              <w:right w:val="single" w:sz="4" w:space="0" w:color="auto"/>
            </w:tcBorders>
            <w:shd w:val="clear" w:color="auto" w:fill="auto"/>
            <w:hideMark/>
          </w:tcPr>
          <w:p w14:paraId="6BC7246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0" w:type="auto"/>
            <w:tcBorders>
              <w:top w:val="nil"/>
              <w:left w:val="single" w:sz="4" w:space="0" w:color="auto"/>
              <w:right w:val="single" w:sz="4" w:space="0" w:color="auto"/>
            </w:tcBorders>
            <w:shd w:val="clear" w:color="auto" w:fill="auto"/>
            <w:hideMark/>
          </w:tcPr>
          <w:p w14:paraId="51CC67E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70ABA7AE"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(70 - 99 Гр). 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w:t>
            </w:r>
          </w:p>
          <w:p w14:paraId="29BAAC5C" w14:textId="57303D4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9731C0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37AC45B2" w14:textId="77777777" w:rsidTr="0023354C">
        <w:trPr>
          <w:trHeight w:val="1890"/>
        </w:trPr>
        <w:tc>
          <w:tcPr>
            <w:tcW w:w="0" w:type="auto"/>
            <w:vMerge/>
            <w:tcBorders>
              <w:top w:val="nil"/>
              <w:left w:val="single" w:sz="4" w:space="0" w:color="auto"/>
              <w:right w:val="single" w:sz="4" w:space="0" w:color="auto"/>
            </w:tcBorders>
            <w:vAlign w:val="center"/>
            <w:hideMark/>
          </w:tcPr>
          <w:p w14:paraId="4B75C64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043971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3C07066C"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C57</w:t>
            </w:r>
          </w:p>
        </w:tc>
        <w:tc>
          <w:tcPr>
            <w:tcW w:w="0" w:type="auto"/>
            <w:tcBorders>
              <w:top w:val="nil"/>
              <w:left w:val="single" w:sz="4" w:space="0" w:color="auto"/>
              <w:right w:val="single" w:sz="4" w:space="0" w:color="auto"/>
            </w:tcBorders>
            <w:shd w:val="clear" w:color="auto" w:fill="auto"/>
            <w:hideMark/>
          </w:tcPr>
          <w:p w14:paraId="748E2D4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0" w:type="auto"/>
            <w:tcBorders>
              <w:top w:val="nil"/>
              <w:left w:val="single" w:sz="4" w:space="0" w:color="auto"/>
              <w:right w:val="single" w:sz="4" w:space="0" w:color="auto"/>
            </w:tcBorders>
            <w:shd w:val="clear" w:color="auto" w:fill="auto"/>
            <w:hideMark/>
          </w:tcPr>
          <w:p w14:paraId="0D6B24E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6273895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(70 - 99 Гр). 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w:t>
            </w:r>
          </w:p>
        </w:tc>
        <w:tc>
          <w:tcPr>
            <w:tcW w:w="0" w:type="auto"/>
            <w:vMerge/>
            <w:tcBorders>
              <w:top w:val="nil"/>
              <w:left w:val="single" w:sz="4" w:space="0" w:color="auto"/>
              <w:right w:val="single" w:sz="4" w:space="0" w:color="auto"/>
            </w:tcBorders>
            <w:vAlign w:val="center"/>
            <w:hideMark/>
          </w:tcPr>
          <w:p w14:paraId="0569674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2E75A336" w14:textId="77777777" w:rsidTr="0023354C">
        <w:trPr>
          <w:trHeight w:val="1890"/>
        </w:trPr>
        <w:tc>
          <w:tcPr>
            <w:tcW w:w="0" w:type="auto"/>
            <w:vMerge/>
            <w:tcBorders>
              <w:top w:val="nil"/>
              <w:left w:val="single" w:sz="4" w:space="0" w:color="auto"/>
              <w:right w:val="single" w:sz="4" w:space="0" w:color="auto"/>
            </w:tcBorders>
            <w:vAlign w:val="center"/>
            <w:hideMark/>
          </w:tcPr>
          <w:p w14:paraId="66FA7FE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3098A4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100A729A"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C70, C71, C72, C75.1, C75.3, C79.3, C79.4</w:t>
            </w:r>
          </w:p>
        </w:tc>
        <w:tc>
          <w:tcPr>
            <w:tcW w:w="0" w:type="auto"/>
            <w:tcBorders>
              <w:top w:val="nil"/>
              <w:left w:val="single" w:sz="4" w:space="0" w:color="auto"/>
              <w:right w:val="single" w:sz="4" w:space="0" w:color="auto"/>
            </w:tcBorders>
            <w:shd w:val="clear" w:color="auto" w:fill="auto"/>
            <w:hideMark/>
          </w:tcPr>
          <w:p w14:paraId="7BDB493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Первичные и вторичные злокачественные новообразования оболочек головного мозга, спинного мозга, головного мозга</w:t>
            </w:r>
          </w:p>
        </w:tc>
        <w:tc>
          <w:tcPr>
            <w:tcW w:w="0" w:type="auto"/>
            <w:tcBorders>
              <w:top w:val="nil"/>
              <w:left w:val="single" w:sz="4" w:space="0" w:color="auto"/>
              <w:right w:val="single" w:sz="4" w:space="0" w:color="auto"/>
            </w:tcBorders>
            <w:shd w:val="clear" w:color="auto" w:fill="auto"/>
            <w:hideMark/>
          </w:tcPr>
          <w:p w14:paraId="2695E4C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0B57C68B"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(70 - 99 Гр). 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w:t>
            </w:r>
          </w:p>
          <w:p w14:paraId="5F769FE6" w14:textId="044CA4B8"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4E1333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1E20A3AA" w14:textId="77777777" w:rsidTr="0023354C">
        <w:trPr>
          <w:trHeight w:val="2205"/>
        </w:trPr>
        <w:tc>
          <w:tcPr>
            <w:tcW w:w="0" w:type="auto"/>
            <w:vMerge/>
            <w:tcBorders>
              <w:top w:val="nil"/>
              <w:left w:val="single" w:sz="4" w:space="0" w:color="auto"/>
              <w:right w:val="single" w:sz="4" w:space="0" w:color="auto"/>
            </w:tcBorders>
            <w:vAlign w:val="center"/>
            <w:hideMark/>
          </w:tcPr>
          <w:p w14:paraId="7203223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D454CE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66A45CE3"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C81, C82, C83, C84, C85</w:t>
            </w:r>
          </w:p>
        </w:tc>
        <w:tc>
          <w:tcPr>
            <w:tcW w:w="0" w:type="auto"/>
            <w:tcBorders>
              <w:top w:val="nil"/>
              <w:left w:val="single" w:sz="4" w:space="0" w:color="auto"/>
              <w:right w:val="single" w:sz="4" w:space="0" w:color="auto"/>
            </w:tcBorders>
            <w:shd w:val="clear" w:color="auto" w:fill="auto"/>
            <w:hideMark/>
          </w:tcPr>
          <w:p w14:paraId="4A8C4D0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лимфоидной ткани</w:t>
            </w:r>
          </w:p>
        </w:tc>
        <w:tc>
          <w:tcPr>
            <w:tcW w:w="0" w:type="auto"/>
            <w:tcBorders>
              <w:top w:val="nil"/>
              <w:left w:val="single" w:sz="4" w:space="0" w:color="auto"/>
              <w:right w:val="single" w:sz="4" w:space="0" w:color="auto"/>
            </w:tcBorders>
            <w:shd w:val="clear" w:color="auto" w:fill="auto"/>
            <w:hideMark/>
          </w:tcPr>
          <w:p w14:paraId="0372DF5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68EF5E2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(70 - 99 Гр). Радиомодификация. Компьютерно-томографическая и (или) </w:t>
            </w:r>
            <w:proofErr w:type="gramStart"/>
            <w:r w:rsidRPr="00217221">
              <w:rPr>
                <w:rFonts w:ascii="Times New Roman" w:eastAsia="Times New Roman" w:hAnsi="Times New Roman" w:cs="Times New Roman"/>
                <w:color w:val="000000"/>
                <w:sz w:val="24"/>
                <w:szCs w:val="24"/>
                <w:lang w:eastAsia="ru-RU"/>
              </w:rPr>
              <w:t>магнитно-резонансная</w:t>
            </w:r>
            <w:proofErr w:type="gramEnd"/>
            <w:r w:rsidRPr="00217221">
              <w:rPr>
                <w:rFonts w:ascii="Times New Roman" w:eastAsia="Times New Roman" w:hAnsi="Times New Roman" w:cs="Times New Roman"/>
                <w:color w:val="000000"/>
                <w:sz w:val="24"/>
                <w:szCs w:val="24"/>
                <w:lang w:eastAsia="ru-RU"/>
              </w:rPr>
              <w:t xml:space="preserve"> топометрия. 3D - 4D планирование. Фиксирующие устройства. Объемная визуализация мишени. Синхронизация дыхания</w:t>
            </w:r>
          </w:p>
        </w:tc>
        <w:tc>
          <w:tcPr>
            <w:tcW w:w="0" w:type="auto"/>
            <w:vMerge/>
            <w:tcBorders>
              <w:top w:val="nil"/>
              <w:left w:val="single" w:sz="4" w:space="0" w:color="auto"/>
              <w:right w:val="single" w:sz="4" w:space="0" w:color="auto"/>
            </w:tcBorders>
            <w:vAlign w:val="center"/>
            <w:hideMark/>
          </w:tcPr>
          <w:p w14:paraId="41FCE66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0156AF6D"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5336FD8"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Оториноларингология</w:t>
            </w:r>
          </w:p>
        </w:tc>
      </w:tr>
      <w:tr w:rsidR="00737121" w:rsidRPr="00217221" w14:paraId="6D967FEB" w14:textId="77777777" w:rsidTr="0015658D">
        <w:trPr>
          <w:trHeight w:val="2205"/>
        </w:trPr>
        <w:tc>
          <w:tcPr>
            <w:tcW w:w="0" w:type="auto"/>
            <w:vMerge w:val="restart"/>
            <w:tcBorders>
              <w:top w:val="nil"/>
              <w:left w:val="single" w:sz="4" w:space="0" w:color="auto"/>
              <w:right w:val="single" w:sz="4" w:space="0" w:color="auto"/>
            </w:tcBorders>
            <w:shd w:val="clear" w:color="auto" w:fill="auto"/>
            <w:hideMark/>
          </w:tcPr>
          <w:p w14:paraId="7594A908" w14:textId="011590F5" w:rsidR="00737121" w:rsidRPr="00217221" w:rsidRDefault="00737121" w:rsidP="00737121">
            <w:pPr>
              <w:spacing w:before="240"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2</w:t>
            </w:r>
            <w:r w:rsidR="003F1407">
              <w:rPr>
                <w:rFonts w:ascii="Times New Roman" w:eastAsia="Times New Roman" w:hAnsi="Times New Roman" w:cs="Times New Roman"/>
                <w:color w:val="000000"/>
                <w:sz w:val="24"/>
                <w:szCs w:val="24"/>
                <w:lang w:eastAsia="ru-RU"/>
              </w:rPr>
              <w:t>5</w:t>
            </w:r>
            <w:r w:rsidRPr="00217221">
              <w:rPr>
                <w:rFonts w:ascii="Times New Roman" w:eastAsia="Times New Roman" w:hAnsi="Times New Roman" w:cs="Times New Roman"/>
                <w:color w:val="000000"/>
                <w:sz w:val="24"/>
                <w:szCs w:val="24"/>
                <w:lang w:eastAsia="ru-RU"/>
              </w:rPr>
              <w:t>.</w:t>
            </w:r>
          </w:p>
        </w:tc>
        <w:tc>
          <w:tcPr>
            <w:tcW w:w="0" w:type="auto"/>
            <w:vMerge w:val="restart"/>
            <w:tcBorders>
              <w:top w:val="nil"/>
              <w:left w:val="single" w:sz="4" w:space="0" w:color="auto"/>
              <w:right w:val="single" w:sz="4" w:space="0" w:color="auto"/>
            </w:tcBorders>
            <w:shd w:val="clear" w:color="auto" w:fill="auto"/>
            <w:hideMark/>
          </w:tcPr>
          <w:p w14:paraId="6325A03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операции на звукопроводящем аппарате среднего уха</w:t>
            </w:r>
          </w:p>
        </w:tc>
        <w:tc>
          <w:tcPr>
            <w:tcW w:w="0" w:type="auto"/>
            <w:vMerge w:val="restart"/>
            <w:tcBorders>
              <w:top w:val="nil"/>
              <w:left w:val="single" w:sz="4" w:space="0" w:color="auto"/>
              <w:right w:val="single" w:sz="4" w:space="0" w:color="auto"/>
            </w:tcBorders>
            <w:shd w:val="clear" w:color="auto" w:fill="auto"/>
            <w:hideMark/>
          </w:tcPr>
          <w:p w14:paraId="357FB97E"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H66.1, H66.2, Q16, H80.0, H80.1, H80.9, H74.1, H74.2, H74.3, H90</w:t>
            </w:r>
          </w:p>
        </w:tc>
        <w:tc>
          <w:tcPr>
            <w:tcW w:w="0" w:type="auto"/>
            <w:vMerge w:val="restart"/>
            <w:tcBorders>
              <w:top w:val="nil"/>
              <w:left w:val="single" w:sz="4" w:space="0" w:color="auto"/>
              <w:right w:val="single" w:sz="4" w:space="0" w:color="auto"/>
            </w:tcBorders>
            <w:shd w:val="clear" w:color="auto" w:fill="auto"/>
            <w:hideMark/>
          </w:tcPr>
          <w:p w14:paraId="7FFBDF0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0" w:type="auto"/>
            <w:vMerge w:val="restart"/>
            <w:tcBorders>
              <w:top w:val="nil"/>
              <w:left w:val="single" w:sz="4" w:space="0" w:color="auto"/>
              <w:right w:val="single" w:sz="4" w:space="0" w:color="auto"/>
            </w:tcBorders>
            <w:shd w:val="clear" w:color="auto" w:fill="auto"/>
            <w:hideMark/>
          </w:tcPr>
          <w:p w14:paraId="7CA7071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EC82CE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0" w:type="auto"/>
            <w:vMerge w:val="restart"/>
            <w:tcBorders>
              <w:top w:val="nil"/>
              <w:left w:val="single" w:sz="4" w:space="0" w:color="auto"/>
              <w:right w:val="single" w:sz="4" w:space="0" w:color="auto"/>
            </w:tcBorders>
            <w:shd w:val="clear" w:color="auto" w:fill="auto"/>
            <w:hideMark/>
          </w:tcPr>
          <w:p w14:paraId="506FD6F6" w14:textId="666C97E1"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3F1407">
              <w:rPr>
                <w:rFonts w:ascii="Times New Roman" w:eastAsia="Times New Roman" w:hAnsi="Times New Roman" w:cs="Times New Roman"/>
                <w:color w:val="000000"/>
                <w:sz w:val="24"/>
                <w:szCs w:val="24"/>
                <w:lang w:eastAsia="ru-RU"/>
              </w:rPr>
              <w:t>58 388</w:t>
            </w:r>
            <w:r>
              <w:rPr>
                <w:rFonts w:ascii="Times New Roman" w:eastAsia="Times New Roman" w:hAnsi="Times New Roman" w:cs="Times New Roman"/>
                <w:color w:val="000000"/>
                <w:sz w:val="24"/>
                <w:szCs w:val="24"/>
                <w:lang w:eastAsia="ru-RU"/>
              </w:rPr>
              <w:t>,00</w:t>
            </w:r>
          </w:p>
        </w:tc>
      </w:tr>
      <w:tr w:rsidR="00737121" w:rsidRPr="00217221" w14:paraId="7F880A17" w14:textId="77777777" w:rsidTr="00281213">
        <w:trPr>
          <w:trHeight w:val="1890"/>
        </w:trPr>
        <w:tc>
          <w:tcPr>
            <w:tcW w:w="0" w:type="auto"/>
            <w:vMerge/>
            <w:tcBorders>
              <w:top w:val="nil"/>
              <w:left w:val="single" w:sz="4" w:space="0" w:color="auto"/>
              <w:right w:val="single" w:sz="4" w:space="0" w:color="auto"/>
            </w:tcBorders>
            <w:vAlign w:val="center"/>
            <w:hideMark/>
          </w:tcPr>
          <w:p w14:paraId="41B6516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A5EDAE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4019A8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C91099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32B12F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68397D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0" w:type="auto"/>
            <w:vMerge/>
            <w:tcBorders>
              <w:top w:val="nil"/>
              <w:left w:val="single" w:sz="4" w:space="0" w:color="auto"/>
              <w:right w:val="single" w:sz="4" w:space="0" w:color="auto"/>
            </w:tcBorders>
            <w:vAlign w:val="center"/>
            <w:hideMark/>
          </w:tcPr>
          <w:p w14:paraId="01644A6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4B7C2BAA" w14:textId="77777777" w:rsidTr="00281213">
        <w:trPr>
          <w:trHeight w:val="945"/>
        </w:trPr>
        <w:tc>
          <w:tcPr>
            <w:tcW w:w="0" w:type="auto"/>
            <w:vMerge/>
            <w:tcBorders>
              <w:top w:val="nil"/>
              <w:left w:val="single" w:sz="4" w:space="0" w:color="auto"/>
              <w:right w:val="single" w:sz="4" w:space="0" w:color="auto"/>
            </w:tcBorders>
            <w:vAlign w:val="center"/>
            <w:hideMark/>
          </w:tcPr>
          <w:p w14:paraId="20F8140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825701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F490AF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037DC2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A04FC2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C4A9BB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слухоулучшающие операции после радикальной операции на среднем ухе при хроническом гнойном среднем отите</w:t>
            </w:r>
          </w:p>
        </w:tc>
        <w:tc>
          <w:tcPr>
            <w:tcW w:w="0" w:type="auto"/>
            <w:vMerge/>
            <w:tcBorders>
              <w:top w:val="nil"/>
              <w:left w:val="single" w:sz="4" w:space="0" w:color="auto"/>
              <w:right w:val="single" w:sz="4" w:space="0" w:color="auto"/>
            </w:tcBorders>
            <w:vAlign w:val="center"/>
            <w:hideMark/>
          </w:tcPr>
          <w:p w14:paraId="3545A29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0FDB183B" w14:textId="77777777" w:rsidTr="00281213">
        <w:trPr>
          <w:trHeight w:val="945"/>
        </w:trPr>
        <w:tc>
          <w:tcPr>
            <w:tcW w:w="0" w:type="auto"/>
            <w:vMerge/>
            <w:tcBorders>
              <w:top w:val="nil"/>
              <w:left w:val="single" w:sz="4" w:space="0" w:color="auto"/>
              <w:right w:val="single" w:sz="4" w:space="0" w:color="auto"/>
            </w:tcBorders>
            <w:vAlign w:val="center"/>
            <w:hideMark/>
          </w:tcPr>
          <w:p w14:paraId="75A3EF4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D202EF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6B5C8F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6EB776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250BC2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F407D7C"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слухоулучшающие операции с применением частично имплантируемого устройства костной проводимости</w:t>
            </w:r>
          </w:p>
          <w:p w14:paraId="6C11EC2B"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p>
          <w:p w14:paraId="7E4F092B" w14:textId="681AED63"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91FB12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4E95135F" w14:textId="77777777" w:rsidTr="0015658D">
        <w:trPr>
          <w:trHeight w:val="945"/>
        </w:trPr>
        <w:tc>
          <w:tcPr>
            <w:tcW w:w="0" w:type="auto"/>
            <w:vMerge/>
            <w:tcBorders>
              <w:top w:val="nil"/>
              <w:left w:val="single" w:sz="4" w:space="0" w:color="auto"/>
              <w:right w:val="single" w:sz="4" w:space="0" w:color="auto"/>
            </w:tcBorders>
            <w:vAlign w:val="center"/>
            <w:hideMark/>
          </w:tcPr>
          <w:p w14:paraId="633D4FB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228403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1D33D61F"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H74.1, H74.2, H74.3, H90</w:t>
            </w:r>
          </w:p>
        </w:tc>
        <w:tc>
          <w:tcPr>
            <w:tcW w:w="0" w:type="auto"/>
            <w:tcBorders>
              <w:top w:val="nil"/>
              <w:left w:val="single" w:sz="4" w:space="0" w:color="auto"/>
              <w:right w:val="single" w:sz="4" w:space="0" w:color="auto"/>
            </w:tcBorders>
            <w:shd w:val="clear" w:color="auto" w:fill="auto"/>
            <w:hideMark/>
          </w:tcPr>
          <w:p w14:paraId="68AA24D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адгезивная болезнь среднего уха. Разрыв и дислокация слуховых косточек</w:t>
            </w:r>
          </w:p>
        </w:tc>
        <w:tc>
          <w:tcPr>
            <w:tcW w:w="0" w:type="auto"/>
            <w:tcBorders>
              <w:top w:val="nil"/>
              <w:left w:val="single" w:sz="4" w:space="0" w:color="auto"/>
              <w:right w:val="single" w:sz="4" w:space="0" w:color="auto"/>
            </w:tcBorders>
            <w:shd w:val="clear" w:color="auto" w:fill="auto"/>
            <w:hideMark/>
          </w:tcPr>
          <w:p w14:paraId="62538A0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39E2B3B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тимпанопластика с применением микрохирургической техники, аллогенных трансплантатов, в том числе металлических</w:t>
            </w:r>
          </w:p>
        </w:tc>
        <w:tc>
          <w:tcPr>
            <w:tcW w:w="0" w:type="auto"/>
            <w:vMerge/>
            <w:tcBorders>
              <w:top w:val="nil"/>
              <w:left w:val="single" w:sz="4" w:space="0" w:color="auto"/>
              <w:right w:val="single" w:sz="4" w:space="0" w:color="auto"/>
            </w:tcBorders>
            <w:vAlign w:val="center"/>
            <w:hideMark/>
          </w:tcPr>
          <w:p w14:paraId="49153B6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77CCB3DF" w14:textId="77777777" w:rsidTr="00281213">
        <w:trPr>
          <w:trHeight w:val="1575"/>
        </w:trPr>
        <w:tc>
          <w:tcPr>
            <w:tcW w:w="0" w:type="auto"/>
            <w:vMerge/>
            <w:tcBorders>
              <w:top w:val="nil"/>
              <w:left w:val="single" w:sz="4" w:space="0" w:color="auto"/>
              <w:right w:val="single" w:sz="4" w:space="0" w:color="auto"/>
            </w:tcBorders>
            <w:vAlign w:val="center"/>
            <w:hideMark/>
          </w:tcPr>
          <w:p w14:paraId="4814F06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6656EDB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2FEB5B74" w14:textId="0A7CE2B2"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73204B4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38F4D05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2E962A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0" w:type="auto"/>
            <w:vMerge/>
            <w:tcBorders>
              <w:top w:val="nil"/>
              <w:left w:val="single" w:sz="4" w:space="0" w:color="auto"/>
              <w:right w:val="single" w:sz="4" w:space="0" w:color="auto"/>
            </w:tcBorders>
            <w:vAlign w:val="center"/>
            <w:hideMark/>
          </w:tcPr>
          <w:p w14:paraId="6E7ACB0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3CC1AC94" w14:textId="77777777" w:rsidTr="00281213">
        <w:trPr>
          <w:trHeight w:val="630"/>
        </w:trPr>
        <w:tc>
          <w:tcPr>
            <w:tcW w:w="0" w:type="auto"/>
            <w:vMerge/>
            <w:tcBorders>
              <w:top w:val="nil"/>
              <w:left w:val="single" w:sz="4" w:space="0" w:color="auto"/>
              <w:right w:val="single" w:sz="4" w:space="0" w:color="auto"/>
            </w:tcBorders>
            <w:vAlign w:val="center"/>
            <w:hideMark/>
          </w:tcPr>
          <w:p w14:paraId="031D5F7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8E4DA1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E8E4C4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4109CE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C5F24D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1A83737"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слухоулучшающие операции с применением имплантата среднего уха</w:t>
            </w:r>
          </w:p>
          <w:p w14:paraId="2765DEA1"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p>
          <w:p w14:paraId="0915931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BB9AA2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4A42230B" w14:textId="77777777" w:rsidTr="00204E50">
        <w:trPr>
          <w:trHeight w:val="315"/>
        </w:trPr>
        <w:tc>
          <w:tcPr>
            <w:tcW w:w="0" w:type="auto"/>
            <w:vMerge w:val="restart"/>
            <w:tcBorders>
              <w:top w:val="nil"/>
              <w:left w:val="single" w:sz="4" w:space="0" w:color="auto"/>
              <w:right w:val="single" w:sz="4" w:space="0" w:color="auto"/>
            </w:tcBorders>
            <w:shd w:val="clear" w:color="auto" w:fill="auto"/>
            <w:hideMark/>
          </w:tcPr>
          <w:p w14:paraId="6D0680C1" w14:textId="3F8459B5"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2</w:t>
            </w:r>
            <w:r w:rsidR="00810DB1">
              <w:rPr>
                <w:rFonts w:ascii="Times New Roman" w:eastAsia="Times New Roman" w:hAnsi="Times New Roman" w:cs="Times New Roman"/>
                <w:color w:val="000000"/>
                <w:sz w:val="24"/>
                <w:szCs w:val="24"/>
                <w:lang w:eastAsia="ru-RU"/>
              </w:rPr>
              <w:t>6</w:t>
            </w:r>
            <w:r w:rsidRPr="00217221">
              <w:rPr>
                <w:rFonts w:ascii="Times New Roman" w:eastAsia="Times New Roman" w:hAnsi="Times New Roman" w:cs="Times New Roman"/>
                <w:color w:val="000000"/>
                <w:sz w:val="24"/>
                <w:szCs w:val="24"/>
                <w:lang w:eastAsia="ru-RU"/>
              </w:rPr>
              <w:t>.</w:t>
            </w:r>
          </w:p>
        </w:tc>
        <w:tc>
          <w:tcPr>
            <w:tcW w:w="0" w:type="auto"/>
            <w:vMerge w:val="restart"/>
            <w:tcBorders>
              <w:top w:val="nil"/>
              <w:left w:val="single" w:sz="4" w:space="0" w:color="auto"/>
              <w:right w:val="single" w:sz="4" w:space="0" w:color="auto"/>
            </w:tcBorders>
            <w:shd w:val="clear" w:color="auto" w:fill="auto"/>
            <w:hideMark/>
          </w:tcPr>
          <w:p w14:paraId="2D8667E5" w14:textId="6A3A19EE"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 болезни Меньера и других нарушений вестибулярной функции</w:t>
            </w:r>
          </w:p>
        </w:tc>
        <w:tc>
          <w:tcPr>
            <w:tcW w:w="0" w:type="auto"/>
            <w:vMerge w:val="restart"/>
            <w:tcBorders>
              <w:top w:val="nil"/>
              <w:left w:val="single" w:sz="4" w:space="0" w:color="auto"/>
              <w:right w:val="single" w:sz="4" w:space="0" w:color="auto"/>
            </w:tcBorders>
            <w:shd w:val="clear" w:color="auto" w:fill="auto"/>
            <w:hideMark/>
          </w:tcPr>
          <w:p w14:paraId="184C98B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H81.0, H81.1, H81.2</w:t>
            </w:r>
          </w:p>
        </w:tc>
        <w:tc>
          <w:tcPr>
            <w:tcW w:w="0" w:type="auto"/>
            <w:vMerge w:val="restart"/>
            <w:tcBorders>
              <w:top w:val="nil"/>
              <w:left w:val="single" w:sz="4" w:space="0" w:color="auto"/>
              <w:right w:val="single" w:sz="4" w:space="0" w:color="auto"/>
            </w:tcBorders>
            <w:shd w:val="clear" w:color="auto" w:fill="auto"/>
            <w:hideMark/>
          </w:tcPr>
          <w:p w14:paraId="4D8BFDE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болезнь Меньера. Доброкачественное пароксизмальное головокружение. Вестибулярный нейронит. Фистула лабиринта</w:t>
            </w:r>
          </w:p>
        </w:tc>
        <w:tc>
          <w:tcPr>
            <w:tcW w:w="0" w:type="auto"/>
            <w:vMerge w:val="restart"/>
            <w:tcBorders>
              <w:top w:val="nil"/>
              <w:left w:val="single" w:sz="4" w:space="0" w:color="auto"/>
              <w:right w:val="single" w:sz="4" w:space="0" w:color="auto"/>
            </w:tcBorders>
            <w:shd w:val="clear" w:color="auto" w:fill="auto"/>
            <w:hideMark/>
          </w:tcPr>
          <w:p w14:paraId="0E99253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435B10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селективная нейротомия</w:t>
            </w:r>
          </w:p>
        </w:tc>
        <w:tc>
          <w:tcPr>
            <w:tcW w:w="0" w:type="auto"/>
            <w:vMerge w:val="restart"/>
            <w:tcBorders>
              <w:top w:val="nil"/>
              <w:left w:val="single" w:sz="4" w:space="0" w:color="auto"/>
              <w:right w:val="single" w:sz="4" w:space="0" w:color="auto"/>
            </w:tcBorders>
            <w:shd w:val="clear" w:color="auto" w:fill="auto"/>
            <w:hideMark/>
          </w:tcPr>
          <w:p w14:paraId="3AD64C83" w14:textId="1B8B35C5" w:rsidR="00737121" w:rsidRPr="00217221" w:rsidRDefault="00810DB1" w:rsidP="0073712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90 495</w:t>
            </w:r>
            <w:r w:rsidR="00737121">
              <w:rPr>
                <w:rFonts w:ascii="Times New Roman" w:eastAsia="Times New Roman" w:hAnsi="Times New Roman" w:cs="Times New Roman"/>
                <w:color w:val="000000"/>
                <w:sz w:val="24"/>
                <w:szCs w:val="24"/>
                <w:lang w:eastAsia="ru-RU"/>
              </w:rPr>
              <w:t>,00</w:t>
            </w:r>
          </w:p>
        </w:tc>
      </w:tr>
      <w:tr w:rsidR="00737121" w:rsidRPr="00217221" w14:paraId="1CDD7358" w14:textId="77777777" w:rsidTr="00281213">
        <w:trPr>
          <w:trHeight w:val="945"/>
        </w:trPr>
        <w:tc>
          <w:tcPr>
            <w:tcW w:w="0" w:type="auto"/>
            <w:vMerge/>
            <w:tcBorders>
              <w:top w:val="nil"/>
              <w:left w:val="single" w:sz="4" w:space="0" w:color="auto"/>
              <w:right w:val="single" w:sz="4" w:space="0" w:color="auto"/>
            </w:tcBorders>
            <w:vAlign w:val="center"/>
            <w:hideMark/>
          </w:tcPr>
          <w:p w14:paraId="6647349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4B9454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2A4302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FD917B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66EF05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90709E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деструктивные микрохирургические вмешательства на структурах внутреннего уха с применением лучевой техники</w:t>
            </w:r>
          </w:p>
        </w:tc>
        <w:tc>
          <w:tcPr>
            <w:tcW w:w="0" w:type="auto"/>
            <w:vMerge/>
            <w:tcBorders>
              <w:top w:val="nil"/>
              <w:left w:val="single" w:sz="4" w:space="0" w:color="auto"/>
              <w:right w:val="single" w:sz="4" w:space="0" w:color="auto"/>
            </w:tcBorders>
            <w:vAlign w:val="center"/>
            <w:hideMark/>
          </w:tcPr>
          <w:p w14:paraId="1E14BE8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2FFF3B56" w14:textId="77777777" w:rsidTr="00281213">
        <w:trPr>
          <w:trHeight w:val="945"/>
        </w:trPr>
        <w:tc>
          <w:tcPr>
            <w:tcW w:w="0" w:type="auto"/>
            <w:vMerge/>
            <w:tcBorders>
              <w:top w:val="nil"/>
              <w:left w:val="single" w:sz="4" w:space="0" w:color="auto"/>
              <w:right w:val="single" w:sz="4" w:space="0" w:color="auto"/>
            </w:tcBorders>
            <w:vAlign w:val="center"/>
            <w:hideMark/>
          </w:tcPr>
          <w:p w14:paraId="769EC2F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3A99EC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D3DCCB4"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H81.1, H81.2</w:t>
            </w:r>
          </w:p>
        </w:tc>
        <w:tc>
          <w:tcPr>
            <w:tcW w:w="0" w:type="auto"/>
            <w:tcBorders>
              <w:top w:val="nil"/>
              <w:left w:val="single" w:sz="4" w:space="0" w:color="auto"/>
              <w:right w:val="single" w:sz="4" w:space="0" w:color="auto"/>
            </w:tcBorders>
            <w:shd w:val="clear" w:color="auto" w:fill="auto"/>
            <w:vAlign w:val="center"/>
            <w:hideMark/>
          </w:tcPr>
          <w:p w14:paraId="26E2F20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доброкачественное пароксизмальное головокружение. Вестибулярный нейронит. Фистула лабиринта</w:t>
            </w:r>
          </w:p>
        </w:tc>
        <w:tc>
          <w:tcPr>
            <w:tcW w:w="0" w:type="auto"/>
            <w:tcBorders>
              <w:top w:val="nil"/>
              <w:left w:val="single" w:sz="4" w:space="0" w:color="auto"/>
              <w:right w:val="single" w:sz="4" w:space="0" w:color="auto"/>
            </w:tcBorders>
            <w:shd w:val="clear" w:color="auto" w:fill="auto"/>
            <w:vAlign w:val="center"/>
            <w:hideMark/>
          </w:tcPr>
          <w:p w14:paraId="6B6AD75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CD33F2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дренирование эндолимфатических пространств внутреннего уха с применением микрохирургической и лучевой техники</w:t>
            </w:r>
          </w:p>
        </w:tc>
        <w:tc>
          <w:tcPr>
            <w:tcW w:w="0" w:type="auto"/>
            <w:vMerge/>
            <w:tcBorders>
              <w:top w:val="nil"/>
              <w:left w:val="single" w:sz="4" w:space="0" w:color="auto"/>
              <w:right w:val="single" w:sz="4" w:space="0" w:color="auto"/>
            </w:tcBorders>
            <w:vAlign w:val="center"/>
            <w:hideMark/>
          </w:tcPr>
          <w:p w14:paraId="4F2A976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1534FE93" w14:textId="77777777" w:rsidTr="00281213">
        <w:trPr>
          <w:trHeight w:val="1575"/>
        </w:trPr>
        <w:tc>
          <w:tcPr>
            <w:tcW w:w="0" w:type="auto"/>
            <w:vMerge/>
            <w:tcBorders>
              <w:top w:val="nil"/>
              <w:left w:val="single" w:sz="4" w:space="0" w:color="auto"/>
              <w:right w:val="single" w:sz="4" w:space="0" w:color="auto"/>
            </w:tcBorders>
            <w:vAlign w:val="center"/>
            <w:hideMark/>
          </w:tcPr>
          <w:p w14:paraId="6D9421D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6E22504" w14:textId="490439D8"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 доброкачественных новообразований околоносовых пазух, основания черепа и среднего уха</w:t>
            </w:r>
          </w:p>
        </w:tc>
        <w:tc>
          <w:tcPr>
            <w:tcW w:w="0" w:type="auto"/>
            <w:tcBorders>
              <w:top w:val="nil"/>
              <w:left w:val="single" w:sz="4" w:space="0" w:color="auto"/>
              <w:right w:val="single" w:sz="4" w:space="0" w:color="auto"/>
            </w:tcBorders>
            <w:shd w:val="clear" w:color="auto" w:fill="auto"/>
            <w:vAlign w:val="center"/>
            <w:hideMark/>
          </w:tcPr>
          <w:p w14:paraId="0CB2FF6B"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J32.3</w:t>
            </w:r>
          </w:p>
        </w:tc>
        <w:tc>
          <w:tcPr>
            <w:tcW w:w="0" w:type="auto"/>
            <w:tcBorders>
              <w:top w:val="nil"/>
              <w:left w:val="single" w:sz="4" w:space="0" w:color="auto"/>
              <w:right w:val="single" w:sz="4" w:space="0" w:color="auto"/>
            </w:tcBorders>
            <w:shd w:val="clear" w:color="auto" w:fill="auto"/>
            <w:vAlign w:val="center"/>
            <w:hideMark/>
          </w:tcPr>
          <w:p w14:paraId="49FD741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доброкачественное новообразование полости носа и придаточных пазух носа, пазух клиновидной кости</w:t>
            </w:r>
          </w:p>
        </w:tc>
        <w:tc>
          <w:tcPr>
            <w:tcW w:w="0" w:type="auto"/>
            <w:tcBorders>
              <w:top w:val="nil"/>
              <w:left w:val="single" w:sz="4" w:space="0" w:color="auto"/>
              <w:right w:val="single" w:sz="4" w:space="0" w:color="auto"/>
            </w:tcBorders>
            <w:shd w:val="clear" w:color="auto" w:fill="auto"/>
            <w:vAlign w:val="center"/>
            <w:hideMark/>
          </w:tcPr>
          <w:p w14:paraId="1B5BE72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FC0B27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tc>
        <w:tc>
          <w:tcPr>
            <w:tcW w:w="0" w:type="auto"/>
            <w:vMerge/>
            <w:tcBorders>
              <w:top w:val="nil"/>
              <w:left w:val="single" w:sz="4" w:space="0" w:color="auto"/>
              <w:right w:val="single" w:sz="4" w:space="0" w:color="auto"/>
            </w:tcBorders>
            <w:vAlign w:val="center"/>
            <w:hideMark/>
          </w:tcPr>
          <w:p w14:paraId="0E8B688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0335CC25" w14:textId="77777777" w:rsidTr="005418FA">
        <w:trPr>
          <w:trHeight w:val="945"/>
        </w:trPr>
        <w:tc>
          <w:tcPr>
            <w:tcW w:w="0" w:type="auto"/>
            <w:vMerge/>
            <w:tcBorders>
              <w:top w:val="nil"/>
              <w:left w:val="single" w:sz="4" w:space="0" w:color="auto"/>
              <w:right w:val="single" w:sz="4" w:space="0" w:color="auto"/>
            </w:tcBorders>
            <w:vAlign w:val="center"/>
            <w:hideMark/>
          </w:tcPr>
          <w:p w14:paraId="2D16FB7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65BA92B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Реконструктивно-пластическое восстановление функции гортани и трахеи</w:t>
            </w:r>
          </w:p>
        </w:tc>
        <w:tc>
          <w:tcPr>
            <w:tcW w:w="0" w:type="auto"/>
            <w:vMerge w:val="restart"/>
            <w:tcBorders>
              <w:top w:val="nil"/>
              <w:left w:val="single" w:sz="4" w:space="0" w:color="auto"/>
              <w:right w:val="single" w:sz="4" w:space="0" w:color="auto"/>
            </w:tcBorders>
            <w:shd w:val="clear" w:color="auto" w:fill="auto"/>
            <w:hideMark/>
          </w:tcPr>
          <w:p w14:paraId="419B9268"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J38.6, D14.1, D14.2, J38.0, J38.3, R49.0, R49.1</w:t>
            </w:r>
          </w:p>
        </w:tc>
        <w:tc>
          <w:tcPr>
            <w:tcW w:w="0" w:type="auto"/>
            <w:vMerge w:val="restart"/>
            <w:tcBorders>
              <w:top w:val="nil"/>
              <w:left w:val="single" w:sz="4" w:space="0" w:color="auto"/>
              <w:right w:val="single" w:sz="4" w:space="0" w:color="auto"/>
            </w:tcBorders>
            <w:shd w:val="clear" w:color="auto" w:fill="auto"/>
            <w:hideMark/>
          </w:tcPr>
          <w:p w14:paraId="084C796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0" w:type="auto"/>
            <w:vMerge w:val="restart"/>
            <w:tcBorders>
              <w:top w:val="nil"/>
              <w:left w:val="single" w:sz="4" w:space="0" w:color="auto"/>
              <w:right w:val="single" w:sz="4" w:space="0" w:color="auto"/>
            </w:tcBorders>
            <w:shd w:val="clear" w:color="auto" w:fill="auto"/>
            <w:hideMark/>
          </w:tcPr>
          <w:p w14:paraId="78D9FAD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5D78300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новообразования или рубца гортани и трахеи с использованием микрохирургической и лучевой техники</w:t>
            </w:r>
          </w:p>
        </w:tc>
        <w:tc>
          <w:tcPr>
            <w:tcW w:w="0" w:type="auto"/>
            <w:vMerge/>
            <w:tcBorders>
              <w:top w:val="nil"/>
              <w:left w:val="single" w:sz="4" w:space="0" w:color="auto"/>
              <w:right w:val="single" w:sz="4" w:space="0" w:color="auto"/>
            </w:tcBorders>
            <w:vAlign w:val="center"/>
            <w:hideMark/>
          </w:tcPr>
          <w:p w14:paraId="66D7E33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3CC358CA" w14:textId="77777777" w:rsidTr="005418FA">
        <w:trPr>
          <w:trHeight w:val="1575"/>
        </w:trPr>
        <w:tc>
          <w:tcPr>
            <w:tcW w:w="0" w:type="auto"/>
            <w:vMerge/>
            <w:tcBorders>
              <w:top w:val="nil"/>
              <w:left w:val="single" w:sz="4" w:space="0" w:color="auto"/>
              <w:right w:val="single" w:sz="4" w:space="0" w:color="auto"/>
            </w:tcBorders>
            <w:vAlign w:val="center"/>
            <w:hideMark/>
          </w:tcPr>
          <w:p w14:paraId="41E55C4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71178B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450F76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130B62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44C836A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6C22342" w14:textId="00CF6FE0" w:rsidR="007371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p w14:paraId="31039022"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p>
          <w:p w14:paraId="4FE49721" w14:textId="54F71A8B"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F86ADB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05C10664" w14:textId="77777777" w:rsidTr="005418FA">
        <w:trPr>
          <w:trHeight w:val="945"/>
        </w:trPr>
        <w:tc>
          <w:tcPr>
            <w:tcW w:w="0" w:type="auto"/>
            <w:vMerge/>
            <w:tcBorders>
              <w:top w:val="nil"/>
              <w:left w:val="single" w:sz="4" w:space="0" w:color="auto"/>
              <w:right w:val="single" w:sz="4" w:space="0" w:color="auto"/>
            </w:tcBorders>
            <w:vAlign w:val="center"/>
            <w:hideMark/>
          </w:tcPr>
          <w:p w14:paraId="2D321B4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64CF06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00AF33BA"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J38.3, R49.0, R49.1</w:t>
            </w:r>
          </w:p>
        </w:tc>
        <w:tc>
          <w:tcPr>
            <w:tcW w:w="0" w:type="auto"/>
            <w:tcBorders>
              <w:top w:val="nil"/>
              <w:left w:val="single" w:sz="4" w:space="0" w:color="auto"/>
              <w:right w:val="single" w:sz="4" w:space="0" w:color="auto"/>
            </w:tcBorders>
            <w:shd w:val="clear" w:color="auto" w:fill="auto"/>
            <w:hideMark/>
          </w:tcPr>
          <w:p w14:paraId="5C6022B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другие болезни голосовых складок. Дисфония. Афония</w:t>
            </w:r>
          </w:p>
        </w:tc>
        <w:tc>
          <w:tcPr>
            <w:tcW w:w="0" w:type="auto"/>
            <w:tcBorders>
              <w:top w:val="nil"/>
              <w:left w:val="single" w:sz="4" w:space="0" w:color="auto"/>
              <w:right w:val="single" w:sz="4" w:space="0" w:color="auto"/>
            </w:tcBorders>
            <w:shd w:val="clear" w:color="auto" w:fill="auto"/>
            <w:hideMark/>
          </w:tcPr>
          <w:p w14:paraId="6F21810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735FE31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ларинготрахеопластика при доброкачественных новообразованиях гортани, параличе голосовых складок и гортани, стенозе гортани</w:t>
            </w:r>
          </w:p>
        </w:tc>
        <w:tc>
          <w:tcPr>
            <w:tcW w:w="0" w:type="auto"/>
            <w:vMerge/>
            <w:tcBorders>
              <w:top w:val="nil"/>
              <w:left w:val="single" w:sz="4" w:space="0" w:color="auto"/>
              <w:right w:val="single" w:sz="4" w:space="0" w:color="auto"/>
            </w:tcBorders>
            <w:vAlign w:val="center"/>
            <w:hideMark/>
          </w:tcPr>
          <w:p w14:paraId="409741B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4B7D0461" w14:textId="77777777" w:rsidTr="00281213">
        <w:trPr>
          <w:trHeight w:val="1260"/>
        </w:trPr>
        <w:tc>
          <w:tcPr>
            <w:tcW w:w="0" w:type="auto"/>
            <w:vMerge/>
            <w:tcBorders>
              <w:top w:val="nil"/>
              <w:left w:val="single" w:sz="4" w:space="0" w:color="auto"/>
              <w:right w:val="single" w:sz="4" w:space="0" w:color="auto"/>
            </w:tcBorders>
            <w:vAlign w:val="center"/>
            <w:hideMark/>
          </w:tcPr>
          <w:p w14:paraId="591ED5E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F02271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A25B1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F8D9B5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68CF02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B8F725A"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p w14:paraId="67E5238A" w14:textId="4293CF95"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C91412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6B53E9D3" w14:textId="77777777" w:rsidTr="0094631E">
        <w:trPr>
          <w:trHeight w:val="1575"/>
        </w:trPr>
        <w:tc>
          <w:tcPr>
            <w:tcW w:w="0" w:type="auto"/>
            <w:vMerge/>
            <w:tcBorders>
              <w:top w:val="nil"/>
              <w:left w:val="single" w:sz="4" w:space="0" w:color="auto"/>
              <w:right w:val="single" w:sz="4" w:space="0" w:color="auto"/>
            </w:tcBorders>
            <w:vAlign w:val="center"/>
            <w:hideMark/>
          </w:tcPr>
          <w:p w14:paraId="161DD23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116145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Хирургические вмешательства на околоносовых пазухах, требующие реконструкции лицевого скелета</w:t>
            </w:r>
          </w:p>
        </w:tc>
        <w:tc>
          <w:tcPr>
            <w:tcW w:w="0" w:type="auto"/>
            <w:tcBorders>
              <w:top w:val="nil"/>
              <w:left w:val="single" w:sz="4" w:space="0" w:color="auto"/>
              <w:right w:val="single" w:sz="4" w:space="0" w:color="auto"/>
            </w:tcBorders>
            <w:shd w:val="clear" w:color="auto" w:fill="auto"/>
            <w:hideMark/>
          </w:tcPr>
          <w:p w14:paraId="17174CB0"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T90.2, T90.4, D14.0</w:t>
            </w:r>
          </w:p>
        </w:tc>
        <w:tc>
          <w:tcPr>
            <w:tcW w:w="0" w:type="auto"/>
            <w:tcBorders>
              <w:top w:val="nil"/>
              <w:left w:val="single" w:sz="4" w:space="0" w:color="auto"/>
              <w:right w:val="single" w:sz="4" w:space="0" w:color="auto"/>
            </w:tcBorders>
            <w:shd w:val="clear" w:color="auto" w:fill="auto"/>
            <w:hideMark/>
          </w:tcPr>
          <w:p w14:paraId="73E5B1C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0" w:type="auto"/>
            <w:tcBorders>
              <w:top w:val="nil"/>
              <w:left w:val="single" w:sz="4" w:space="0" w:color="auto"/>
              <w:right w:val="single" w:sz="4" w:space="0" w:color="auto"/>
            </w:tcBorders>
            <w:shd w:val="clear" w:color="auto" w:fill="auto"/>
            <w:hideMark/>
          </w:tcPr>
          <w:p w14:paraId="4DE3430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28FC5C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0" w:type="auto"/>
            <w:vMerge/>
            <w:tcBorders>
              <w:top w:val="nil"/>
              <w:left w:val="single" w:sz="4" w:space="0" w:color="auto"/>
              <w:right w:val="single" w:sz="4" w:space="0" w:color="auto"/>
            </w:tcBorders>
            <w:vAlign w:val="center"/>
            <w:hideMark/>
          </w:tcPr>
          <w:p w14:paraId="00A23EE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3C5FDCFF" w14:textId="77777777" w:rsidTr="0094631E">
        <w:trPr>
          <w:trHeight w:val="945"/>
        </w:trPr>
        <w:tc>
          <w:tcPr>
            <w:tcW w:w="0" w:type="auto"/>
            <w:vMerge w:val="restart"/>
            <w:tcBorders>
              <w:top w:val="nil"/>
              <w:left w:val="single" w:sz="4" w:space="0" w:color="auto"/>
              <w:right w:val="single" w:sz="4" w:space="0" w:color="auto"/>
            </w:tcBorders>
            <w:shd w:val="clear" w:color="auto" w:fill="auto"/>
            <w:hideMark/>
          </w:tcPr>
          <w:p w14:paraId="0D3E2F8E" w14:textId="6F399AA1"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2</w:t>
            </w:r>
            <w:r w:rsidR="007B5202">
              <w:rPr>
                <w:rFonts w:ascii="Times New Roman" w:eastAsia="Times New Roman" w:hAnsi="Times New Roman" w:cs="Times New Roman"/>
                <w:color w:val="000000"/>
                <w:sz w:val="24"/>
                <w:szCs w:val="24"/>
                <w:lang w:eastAsia="ru-RU"/>
              </w:rPr>
              <w:t>7</w:t>
            </w:r>
            <w:r w:rsidRPr="00217221">
              <w:rPr>
                <w:rFonts w:ascii="Times New Roman" w:eastAsia="Times New Roman" w:hAnsi="Times New Roman" w:cs="Times New Roman"/>
                <w:color w:val="000000"/>
                <w:sz w:val="24"/>
                <w:szCs w:val="24"/>
                <w:lang w:eastAsia="ru-RU"/>
              </w:rPr>
              <w:t>.</w:t>
            </w:r>
          </w:p>
        </w:tc>
        <w:tc>
          <w:tcPr>
            <w:tcW w:w="0" w:type="auto"/>
            <w:vMerge w:val="restart"/>
            <w:tcBorders>
              <w:top w:val="nil"/>
              <w:left w:val="single" w:sz="4" w:space="0" w:color="auto"/>
              <w:right w:val="single" w:sz="4" w:space="0" w:color="auto"/>
            </w:tcBorders>
            <w:shd w:val="clear" w:color="auto" w:fill="auto"/>
            <w:hideMark/>
          </w:tcPr>
          <w:p w14:paraId="25B308D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 доброкачественных новообразований среднего уха, полости носа и придаточных пазух, гортани и глотки</w:t>
            </w:r>
          </w:p>
        </w:tc>
        <w:tc>
          <w:tcPr>
            <w:tcW w:w="0" w:type="auto"/>
            <w:vMerge w:val="restart"/>
            <w:tcBorders>
              <w:top w:val="nil"/>
              <w:left w:val="single" w:sz="4" w:space="0" w:color="auto"/>
              <w:right w:val="single" w:sz="4" w:space="0" w:color="auto"/>
            </w:tcBorders>
            <w:shd w:val="clear" w:color="auto" w:fill="auto"/>
            <w:hideMark/>
          </w:tcPr>
          <w:p w14:paraId="60661689"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D14.0, D14.1, D10.0 - D10.9</w:t>
            </w:r>
          </w:p>
        </w:tc>
        <w:tc>
          <w:tcPr>
            <w:tcW w:w="0" w:type="auto"/>
            <w:vMerge w:val="restart"/>
            <w:tcBorders>
              <w:top w:val="nil"/>
              <w:left w:val="single" w:sz="4" w:space="0" w:color="auto"/>
              <w:right w:val="single" w:sz="4" w:space="0" w:color="auto"/>
            </w:tcBorders>
            <w:shd w:val="clear" w:color="auto" w:fill="auto"/>
            <w:hideMark/>
          </w:tcPr>
          <w:p w14:paraId="477B731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доброкачественное новообразование среднего уха, полости носа и придаточных пазух, гортани и глотки</w:t>
            </w:r>
          </w:p>
        </w:tc>
        <w:tc>
          <w:tcPr>
            <w:tcW w:w="0" w:type="auto"/>
            <w:vMerge w:val="restart"/>
            <w:tcBorders>
              <w:top w:val="nil"/>
              <w:left w:val="single" w:sz="4" w:space="0" w:color="auto"/>
              <w:right w:val="single" w:sz="4" w:space="0" w:color="auto"/>
            </w:tcBorders>
            <w:shd w:val="clear" w:color="auto" w:fill="auto"/>
            <w:hideMark/>
          </w:tcPr>
          <w:p w14:paraId="65FB13B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6C3055E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новообразования с применением микрохирургической техники и эндоскопической техники</w:t>
            </w:r>
          </w:p>
        </w:tc>
        <w:tc>
          <w:tcPr>
            <w:tcW w:w="0" w:type="auto"/>
            <w:vMerge w:val="restart"/>
            <w:tcBorders>
              <w:top w:val="nil"/>
              <w:left w:val="single" w:sz="4" w:space="0" w:color="auto"/>
              <w:right w:val="single" w:sz="4" w:space="0" w:color="auto"/>
            </w:tcBorders>
            <w:shd w:val="clear" w:color="auto" w:fill="auto"/>
            <w:hideMark/>
          </w:tcPr>
          <w:p w14:paraId="155D6E5F" w14:textId="6BE8A4EC" w:rsidR="00737121" w:rsidRPr="00217221" w:rsidRDefault="007B5202" w:rsidP="007371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201 587</w:t>
            </w:r>
            <w:r w:rsidR="00737121">
              <w:rPr>
                <w:rFonts w:ascii="Times New Roman" w:eastAsia="Times New Roman" w:hAnsi="Times New Roman" w:cs="Times New Roman"/>
                <w:color w:val="000000"/>
                <w:sz w:val="24"/>
                <w:szCs w:val="24"/>
                <w:lang w:eastAsia="ru-RU"/>
              </w:rPr>
              <w:t>,00</w:t>
            </w:r>
          </w:p>
        </w:tc>
      </w:tr>
      <w:tr w:rsidR="00737121" w:rsidRPr="00217221" w14:paraId="7CD128CB" w14:textId="77777777" w:rsidTr="00281213">
        <w:trPr>
          <w:trHeight w:val="945"/>
        </w:trPr>
        <w:tc>
          <w:tcPr>
            <w:tcW w:w="0" w:type="auto"/>
            <w:vMerge/>
            <w:tcBorders>
              <w:top w:val="nil"/>
              <w:left w:val="single" w:sz="4" w:space="0" w:color="auto"/>
              <w:right w:val="single" w:sz="4" w:space="0" w:color="auto"/>
            </w:tcBorders>
            <w:vAlign w:val="center"/>
            <w:hideMark/>
          </w:tcPr>
          <w:p w14:paraId="44ADFC1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61AD46A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4F7BC93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5AE2E8F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4E104F7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left w:val="nil"/>
              <w:bottom w:val="single" w:sz="4" w:space="0" w:color="auto"/>
              <w:right w:val="single" w:sz="4" w:space="0" w:color="auto"/>
            </w:tcBorders>
            <w:shd w:val="clear" w:color="auto" w:fill="auto"/>
            <w:vAlign w:val="center"/>
            <w:hideMark/>
          </w:tcPr>
          <w:p w14:paraId="62C4FB6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фотодинамическая терапия новообразования с применением микроскопической и эндоскопической техники</w:t>
            </w:r>
          </w:p>
        </w:tc>
        <w:tc>
          <w:tcPr>
            <w:tcW w:w="0" w:type="auto"/>
            <w:vMerge/>
            <w:tcBorders>
              <w:top w:val="nil"/>
              <w:left w:val="single" w:sz="4" w:space="0" w:color="auto"/>
              <w:right w:val="single" w:sz="4" w:space="0" w:color="auto"/>
            </w:tcBorders>
            <w:vAlign w:val="center"/>
            <w:hideMark/>
          </w:tcPr>
          <w:p w14:paraId="39EE0F6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306E0E05"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F170028"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Офтальмология</w:t>
            </w:r>
          </w:p>
        </w:tc>
      </w:tr>
      <w:tr w:rsidR="00737121" w:rsidRPr="00217221" w14:paraId="3A996457" w14:textId="77777777" w:rsidTr="00354714">
        <w:trPr>
          <w:trHeight w:val="945"/>
        </w:trPr>
        <w:tc>
          <w:tcPr>
            <w:tcW w:w="0" w:type="auto"/>
            <w:vMerge w:val="restart"/>
            <w:tcBorders>
              <w:top w:val="nil"/>
              <w:left w:val="single" w:sz="4" w:space="0" w:color="auto"/>
              <w:right w:val="single" w:sz="4" w:space="0" w:color="auto"/>
            </w:tcBorders>
            <w:shd w:val="clear" w:color="auto" w:fill="auto"/>
            <w:hideMark/>
          </w:tcPr>
          <w:p w14:paraId="091CA9AA" w14:textId="58C56A22"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2</w:t>
            </w:r>
            <w:r w:rsidR="00BB005E">
              <w:rPr>
                <w:rFonts w:ascii="Times New Roman" w:eastAsia="Times New Roman" w:hAnsi="Times New Roman" w:cs="Times New Roman"/>
                <w:color w:val="000000"/>
                <w:sz w:val="24"/>
                <w:szCs w:val="24"/>
                <w:lang w:eastAsia="ru-RU"/>
              </w:rPr>
              <w:t>8</w:t>
            </w:r>
            <w:r w:rsidRPr="00217221">
              <w:rPr>
                <w:rFonts w:ascii="Times New Roman" w:eastAsia="Times New Roman" w:hAnsi="Times New Roman" w:cs="Times New Roman"/>
                <w:color w:val="000000"/>
                <w:sz w:val="24"/>
                <w:szCs w:val="24"/>
                <w:lang w:eastAsia="ru-RU"/>
              </w:rPr>
              <w:t>.</w:t>
            </w:r>
          </w:p>
        </w:tc>
        <w:tc>
          <w:tcPr>
            <w:tcW w:w="0" w:type="auto"/>
            <w:vMerge w:val="restart"/>
            <w:tcBorders>
              <w:top w:val="nil"/>
              <w:left w:val="single" w:sz="4" w:space="0" w:color="auto"/>
              <w:right w:val="single" w:sz="4" w:space="0" w:color="auto"/>
            </w:tcBorders>
            <w:shd w:val="clear" w:color="auto" w:fill="auto"/>
            <w:hideMark/>
          </w:tcPr>
          <w:p w14:paraId="2BA59C0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0" w:type="auto"/>
            <w:vMerge w:val="restart"/>
            <w:tcBorders>
              <w:top w:val="nil"/>
              <w:left w:val="single" w:sz="4" w:space="0" w:color="auto"/>
              <w:right w:val="single" w:sz="4" w:space="0" w:color="auto"/>
            </w:tcBorders>
            <w:shd w:val="clear" w:color="auto" w:fill="auto"/>
            <w:hideMark/>
          </w:tcPr>
          <w:p w14:paraId="0B606888"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H26.0 - H26.4, H40.1 - H40.8, Q15.0</w:t>
            </w:r>
          </w:p>
        </w:tc>
        <w:tc>
          <w:tcPr>
            <w:tcW w:w="0" w:type="auto"/>
            <w:vMerge w:val="restart"/>
            <w:tcBorders>
              <w:top w:val="nil"/>
              <w:left w:val="single" w:sz="4" w:space="0" w:color="auto"/>
              <w:right w:val="single" w:sz="4" w:space="0" w:color="auto"/>
            </w:tcBorders>
            <w:shd w:val="clear" w:color="auto" w:fill="auto"/>
            <w:hideMark/>
          </w:tcPr>
          <w:p w14:paraId="0C96D9A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0" w:type="auto"/>
            <w:vMerge w:val="restart"/>
            <w:tcBorders>
              <w:top w:val="nil"/>
              <w:left w:val="single" w:sz="4" w:space="0" w:color="auto"/>
              <w:right w:val="single" w:sz="4" w:space="0" w:color="auto"/>
            </w:tcBorders>
            <w:shd w:val="clear" w:color="auto" w:fill="auto"/>
            <w:hideMark/>
          </w:tcPr>
          <w:p w14:paraId="1229015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4A250B0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модифицированная</w:t>
            </w:r>
            <w:proofErr w:type="gramEnd"/>
            <w:r w:rsidRPr="00217221">
              <w:rPr>
                <w:rFonts w:ascii="Times New Roman" w:eastAsia="Times New Roman" w:hAnsi="Times New Roman" w:cs="Times New Roman"/>
                <w:color w:val="000000"/>
                <w:sz w:val="24"/>
                <w:szCs w:val="24"/>
                <w:lang w:eastAsia="ru-RU"/>
              </w:rPr>
              <w:t xml:space="preserve"> синустрабекулэктомия с задней трепанацией склеры, в том числе с применением лазерной хирургии</w:t>
            </w:r>
          </w:p>
        </w:tc>
        <w:tc>
          <w:tcPr>
            <w:tcW w:w="0" w:type="auto"/>
            <w:vMerge w:val="restart"/>
            <w:tcBorders>
              <w:top w:val="nil"/>
              <w:left w:val="single" w:sz="4" w:space="0" w:color="auto"/>
              <w:right w:val="single" w:sz="4" w:space="0" w:color="auto"/>
            </w:tcBorders>
            <w:shd w:val="clear" w:color="auto" w:fill="auto"/>
            <w:hideMark/>
          </w:tcPr>
          <w:p w14:paraId="0B5E7DFC" w14:textId="43DDFDE1" w:rsidR="00737121" w:rsidRDefault="00737121" w:rsidP="007371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00BB005E">
              <w:rPr>
                <w:rFonts w:ascii="Times New Roman" w:eastAsia="Times New Roman" w:hAnsi="Times New Roman" w:cs="Times New Roman"/>
                <w:color w:val="000000"/>
                <w:sz w:val="24"/>
                <w:szCs w:val="24"/>
                <w:lang w:eastAsia="ru-RU"/>
              </w:rPr>
              <w:t>9 477</w:t>
            </w:r>
            <w:r>
              <w:rPr>
                <w:rFonts w:ascii="Times New Roman" w:eastAsia="Times New Roman" w:hAnsi="Times New Roman" w:cs="Times New Roman"/>
                <w:color w:val="000000"/>
                <w:sz w:val="24"/>
                <w:szCs w:val="24"/>
                <w:lang w:eastAsia="ru-RU"/>
              </w:rPr>
              <w:t>,00</w:t>
            </w:r>
          </w:p>
          <w:p w14:paraId="0A24A34D" w14:textId="437F72A8"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p>
        </w:tc>
      </w:tr>
      <w:tr w:rsidR="00737121" w:rsidRPr="00217221" w14:paraId="35C40A37" w14:textId="77777777" w:rsidTr="00A53824">
        <w:trPr>
          <w:trHeight w:val="1260"/>
        </w:trPr>
        <w:tc>
          <w:tcPr>
            <w:tcW w:w="0" w:type="auto"/>
            <w:vMerge/>
            <w:tcBorders>
              <w:top w:val="nil"/>
              <w:left w:val="single" w:sz="4" w:space="0" w:color="auto"/>
              <w:right w:val="single" w:sz="4" w:space="0" w:color="auto"/>
            </w:tcBorders>
            <w:vAlign w:val="center"/>
            <w:hideMark/>
          </w:tcPr>
          <w:p w14:paraId="29AB2D4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6F3F3A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7D7FE4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441C54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A39069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8BE764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модифицированная</w:t>
            </w:r>
            <w:proofErr w:type="gramEnd"/>
            <w:r w:rsidRPr="00217221">
              <w:rPr>
                <w:rFonts w:ascii="Times New Roman" w:eastAsia="Times New Roman" w:hAnsi="Times New Roman" w:cs="Times New Roman"/>
                <w:color w:val="000000"/>
                <w:sz w:val="24"/>
                <w:szCs w:val="24"/>
                <w:lang w:eastAsia="ru-RU"/>
              </w:rPr>
              <w:t xml:space="preserve"> синустрабекулэктомия, в том числе ультразвуковая факоэмульсификация осложненной катаракты с имплантацией интраокулярной линзы</w:t>
            </w:r>
          </w:p>
        </w:tc>
        <w:tc>
          <w:tcPr>
            <w:tcW w:w="0" w:type="auto"/>
            <w:vMerge/>
            <w:tcBorders>
              <w:top w:val="nil"/>
              <w:left w:val="single" w:sz="4" w:space="0" w:color="auto"/>
              <w:right w:val="single" w:sz="4" w:space="0" w:color="auto"/>
            </w:tcBorders>
            <w:vAlign w:val="center"/>
            <w:hideMark/>
          </w:tcPr>
          <w:p w14:paraId="1DCBFD6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1D4E2BF4" w14:textId="77777777" w:rsidTr="00A53824">
        <w:trPr>
          <w:trHeight w:val="630"/>
        </w:trPr>
        <w:tc>
          <w:tcPr>
            <w:tcW w:w="0" w:type="auto"/>
            <w:vMerge/>
            <w:tcBorders>
              <w:top w:val="nil"/>
              <w:left w:val="single" w:sz="4" w:space="0" w:color="auto"/>
              <w:right w:val="single" w:sz="4" w:space="0" w:color="auto"/>
            </w:tcBorders>
            <w:vAlign w:val="center"/>
            <w:hideMark/>
          </w:tcPr>
          <w:p w14:paraId="3CC8BE9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C4576A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FE6F5C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A6EF9C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E7038A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39585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синустрабекулэктомия с имплантацией различных моделей дренажей с задней трепанацией склеры</w:t>
            </w:r>
          </w:p>
        </w:tc>
        <w:tc>
          <w:tcPr>
            <w:tcW w:w="0" w:type="auto"/>
            <w:vMerge/>
            <w:tcBorders>
              <w:top w:val="nil"/>
              <w:left w:val="single" w:sz="4" w:space="0" w:color="auto"/>
              <w:right w:val="single" w:sz="4" w:space="0" w:color="auto"/>
            </w:tcBorders>
            <w:vAlign w:val="center"/>
            <w:hideMark/>
          </w:tcPr>
          <w:p w14:paraId="5CFE27E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31136842" w14:textId="77777777" w:rsidTr="00A53824">
        <w:trPr>
          <w:trHeight w:val="630"/>
        </w:trPr>
        <w:tc>
          <w:tcPr>
            <w:tcW w:w="0" w:type="auto"/>
            <w:vMerge/>
            <w:tcBorders>
              <w:top w:val="nil"/>
              <w:left w:val="single" w:sz="4" w:space="0" w:color="auto"/>
              <w:right w:val="single" w:sz="4" w:space="0" w:color="auto"/>
            </w:tcBorders>
            <w:vAlign w:val="center"/>
            <w:hideMark/>
          </w:tcPr>
          <w:p w14:paraId="5AF8F15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B4FEF0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4909CA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AD6A1B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06A44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4D9E80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подшивание цилиарного тела с задней трепанацией склеры</w:t>
            </w:r>
          </w:p>
        </w:tc>
        <w:tc>
          <w:tcPr>
            <w:tcW w:w="0" w:type="auto"/>
            <w:vMerge/>
            <w:tcBorders>
              <w:top w:val="nil"/>
              <w:left w:val="single" w:sz="4" w:space="0" w:color="auto"/>
              <w:right w:val="single" w:sz="4" w:space="0" w:color="auto"/>
            </w:tcBorders>
            <w:vAlign w:val="center"/>
            <w:hideMark/>
          </w:tcPr>
          <w:p w14:paraId="06A6338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547202DA" w14:textId="77777777" w:rsidTr="00A53824">
        <w:trPr>
          <w:trHeight w:val="315"/>
        </w:trPr>
        <w:tc>
          <w:tcPr>
            <w:tcW w:w="0" w:type="auto"/>
            <w:vMerge/>
            <w:tcBorders>
              <w:top w:val="nil"/>
              <w:left w:val="single" w:sz="4" w:space="0" w:color="auto"/>
              <w:right w:val="single" w:sz="4" w:space="0" w:color="auto"/>
            </w:tcBorders>
            <w:vAlign w:val="center"/>
            <w:hideMark/>
          </w:tcPr>
          <w:p w14:paraId="509377E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46ACCA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039FB4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B6ADAF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D5F2AB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6F5B6E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вискоканалостомия</w:t>
            </w:r>
          </w:p>
        </w:tc>
        <w:tc>
          <w:tcPr>
            <w:tcW w:w="0" w:type="auto"/>
            <w:vMerge/>
            <w:tcBorders>
              <w:top w:val="nil"/>
              <w:left w:val="single" w:sz="4" w:space="0" w:color="auto"/>
              <w:right w:val="single" w:sz="4" w:space="0" w:color="auto"/>
            </w:tcBorders>
            <w:vAlign w:val="center"/>
            <w:hideMark/>
          </w:tcPr>
          <w:p w14:paraId="0B764CE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7C3A464D" w14:textId="77777777" w:rsidTr="00A53824">
        <w:trPr>
          <w:trHeight w:val="630"/>
        </w:trPr>
        <w:tc>
          <w:tcPr>
            <w:tcW w:w="0" w:type="auto"/>
            <w:vMerge/>
            <w:tcBorders>
              <w:top w:val="nil"/>
              <w:left w:val="single" w:sz="4" w:space="0" w:color="auto"/>
              <w:right w:val="single" w:sz="4" w:space="0" w:color="auto"/>
            </w:tcBorders>
            <w:vAlign w:val="center"/>
            <w:hideMark/>
          </w:tcPr>
          <w:p w14:paraId="34E44E7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5A3334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0F3E56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B5088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15B20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65CC31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микроинвазивная интрасклеральная диатермостомия</w:t>
            </w:r>
          </w:p>
        </w:tc>
        <w:tc>
          <w:tcPr>
            <w:tcW w:w="0" w:type="auto"/>
            <w:vMerge/>
            <w:tcBorders>
              <w:top w:val="nil"/>
              <w:left w:val="single" w:sz="4" w:space="0" w:color="auto"/>
              <w:right w:val="single" w:sz="4" w:space="0" w:color="auto"/>
            </w:tcBorders>
            <w:vAlign w:val="center"/>
            <w:hideMark/>
          </w:tcPr>
          <w:p w14:paraId="3FB41FF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35795753" w14:textId="77777777" w:rsidTr="008A7DCE">
        <w:trPr>
          <w:trHeight w:val="315"/>
        </w:trPr>
        <w:tc>
          <w:tcPr>
            <w:tcW w:w="0" w:type="auto"/>
            <w:vMerge/>
            <w:tcBorders>
              <w:top w:val="nil"/>
              <w:left w:val="single" w:sz="4" w:space="0" w:color="auto"/>
              <w:right w:val="single" w:sz="4" w:space="0" w:color="auto"/>
            </w:tcBorders>
            <w:vAlign w:val="center"/>
            <w:hideMark/>
          </w:tcPr>
          <w:p w14:paraId="62A7EB6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EFFFE1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DC32FA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40863E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0ED51E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B6C2BF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микроинвазивная хирургия шлеммова канала</w:t>
            </w:r>
          </w:p>
        </w:tc>
        <w:tc>
          <w:tcPr>
            <w:tcW w:w="0" w:type="auto"/>
            <w:vMerge/>
            <w:tcBorders>
              <w:top w:val="nil"/>
              <w:left w:val="single" w:sz="4" w:space="0" w:color="auto"/>
              <w:right w:val="single" w:sz="4" w:space="0" w:color="auto"/>
            </w:tcBorders>
            <w:vAlign w:val="center"/>
            <w:hideMark/>
          </w:tcPr>
          <w:p w14:paraId="1FDE7D4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7FC4903D" w14:textId="77777777" w:rsidTr="008A7DCE">
        <w:trPr>
          <w:trHeight w:val="1575"/>
        </w:trPr>
        <w:tc>
          <w:tcPr>
            <w:tcW w:w="0" w:type="auto"/>
            <w:vMerge/>
            <w:tcBorders>
              <w:left w:val="single" w:sz="4" w:space="0" w:color="auto"/>
              <w:right w:val="single" w:sz="4" w:space="0" w:color="auto"/>
            </w:tcBorders>
            <w:vAlign w:val="center"/>
            <w:hideMark/>
          </w:tcPr>
          <w:p w14:paraId="0B17E40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2E9357A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65957DB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330511E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648D844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2418165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непроникающая</w:t>
            </w:r>
            <w:proofErr w:type="gramEnd"/>
            <w:r w:rsidRPr="00217221">
              <w:rPr>
                <w:rFonts w:ascii="Times New Roman" w:eastAsia="Times New Roman" w:hAnsi="Times New Roman" w:cs="Times New Roman"/>
                <w:color w:val="000000"/>
                <w:sz w:val="24"/>
                <w:szCs w:val="24"/>
                <w:lang w:eastAsia="ru-RU"/>
              </w:rPr>
              <w:t xml:space="preserve">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0" w:type="auto"/>
            <w:vMerge/>
            <w:tcBorders>
              <w:top w:val="nil"/>
              <w:left w:val="single" w:sz="4" w:space="0" w:color="auto"/>
              <w:right w:val="single" w:sz="4" w:space="0" w:color="auto"/>
            </w:tcBorders>
            <w:vAlign w:val="center"/>
            <w:hideMark/>
          </w:tcPr>
          <w:p w14:paraId="4B1F030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1892B31D" w14:textId="77777777" w:rsidTr="008A7DCE">
        <w:trPr>
          <w:trHeight w:val="1575"/>
        </w:trPr>
        <w:tc>
          <w:tcPr>
            <w:tcW w:w="0" w:type="auto"/>
            <w:vMerge/>
            <w:tcBorders>
              <w:top w:val="nil"/>
              <w:left w:val="single" w:sz="4" w:space="0" w:color="auto"/>
              <w:right w:val="single" w:sz="4" w:space="0" w:color="auto"/>
            </w:tcBorders>
            <w:vAlign w:val="center"/>
            <w:hideMark/>
          </w:tcPr>
          <w:p w14:paraId="32DE6CC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A0092A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3078BA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38658B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40661C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3E1444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0" w:type="auto"/>
            <w:vMerge/>
            <w:tcBorders>
              <w:top w:val="nil"/>
              <w:left w:val="single" w:sz="4" w:space="0" w:color="auto"/>
              <w:right w:val="single" w:sz="4" w:space="0" w:color="auto"/>
            </w:tcBorders>
            <w:vAlign w:val="center"/>
            <w:hideMark/>
          </w:tcPr>
          <w:p w14:paraId="7405AB8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0891F732" w14:textId="77777777" w:rsidTr="008A7DCE">
        <w:trPr>
          <w:trHeight w:val="945"/>
        </w:trPr>
        <w:tc>
          <w:tcPr>
            <w:tcW w:w="0" w:type="auto"/>
            <w:vMerge/>
            <w:tcBorders>
              <w:top w:val="nil"/>
              <w:left w:val="single" w:sz="4" w:space="0" w:color="auto"/>
              <w:right w:val="single" w:sz="4" w:space="0" w:color="auto"/>
            </w:tcBorders>
            <w:vAlign w:val="center"/>
            <w:hideMark/>
          </w:tcPr>
          <w:p w14:paraId="4EEE1B4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F985D8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349313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9F168F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D5493B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0B4827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вторичной катаракты с реконструкцией задней камеры с имплантацией интраокулярной линзы</w:t>
            </w:r>
          </w:p>
        </w:tc>
        <w:tc>
          <w:tcPr>
            <w:tcW w:w="0" w:type="auto"/>
            <w:vMerge/>
            <w:tcBorders>
              <w:top w:val="nil"/>
              <w:left w:val="single" w:sz="4" w:space="0" w:color="auto"/>
              <w:right w:val="single" w:sz="4" w:space="0" w:color="auto"/>
            </w:tcBorders>
            <w:vAlign w:val="center"/>
            <w:hideMark/>
          </w:tcPr>
          <w:p w14:paraId="77FEE48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064DB7CB" w14:textId="77777777" w:rsidTr="008A7DCE">
        <w:trPr>
          <w:trHeight w:val="945"/>
        </w:trPr>
        <w:tc>
          <w:tcPr>
            <w:tcW w:w="0" w:type="auto"/>
            <w:vMerge/>
            <w:tcBorders>
              <w:top w:val="nil"/>
              <w:left w:val="single" w:sz="4" w:space="0" w:color="auto"/>
              <w:right w:val="single" w:sz="4" w:space="0" w:color="auto"/>
            </w:tcBorders>
            <w:vAlign w:val="center"/>
            <w:hideMark/>
          </w:tcPr>
          <w:p w14:paraId="62C4FF3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A80012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5BBA028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09FFAD1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30A0201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FC49A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реконструкция передней камеры с лазерной экстракцией осложненной катаракты с имплантацией интраокулярной линзы</w:t>
            </w:r>
          </w:p>
        </w:tc>
        <w:tc>
          <w:tcPr>
            <w:tcW w:w="0" w:type="auto"/>
            <w:vMerge/>
            <w:tcBorders>
              <w:top w:val="nil"/>
              <w:left w:val="single" w:sz="4" w:space="0" w:color="auto"/>
              <w:right w:val="single" w:sz="4" w:space="0" w:color="auto"/>
            </w:tcBorders>
            <w:vAlign w:val="center"/>
            <w:hideMark/>
          </w:tcPr>
          <w:p w14:paraId="2EA18A9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5436C940" w14:textId="77777777" w:rsidTr="008A7DCE">
        <w:trPr>
          <w:trHeight w:val="315"/>
        </w:trPr>
        <w:tc>
          <w:tcPr>
            <w:tcW w:w="0" w:type="auto"/>
            <w:vMerge/>
            <w:tcBorders>
              <w:top w:val="nil"/>
              <w:left w:val="single" w:sz="4" w:space="0" w:color="auto"/>
              <w:right w:val="single" w:sz="4" w:space="0" w:color="auto"/>
            </w:tcBorders>
            <w:vAlign w:val="center"/>
            <w:hideMark/>
          </w:tcPr>
          <w:p w14:paraId="6E90956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BC156A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3263FC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D69797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266226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342952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антиглаукоматозного дренажа</w:t>
            </w:r>
          </w:p>
        </w:tc>
        <w:tc>
          <w:tcPr>
            <w:tcW w:w="0" w:type="auto"/>
            <w:vMerge/>
            <w:tcBorders>
              <w:top w:val="nil"/>
              <w:left w:val="single" w:sz="4" w:space="0" w:color="auto"/>
              <w:right w:val="single" w:sz="4" w:space="0" w:color="auto"/>
            </w:tcBorders>
            <w:vAlign w:val="center"/>
            <w:hideMark/>
          </w:tcPr>
          <w:p w14:paraId="4C6184F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1ED21DB0" w14:textId="77777777" w:rsidTr="008A7DCE">
        <w:trPr>
          <w:trHeight w:val="630"/>
        </w:trPr>
        <w:tc>
          <w:tcPr>
            <w:tcW w:w="0" w:type="auto"/>
            <w:vMerge/>
            <w:tcBorders>
              <w:top w:val="nil"/>
              <w:left w:val="single" w:sz="4" w:space="0" w:color="auto"/>
              <w:right w:val="single" w:sz="4" w:space="0" w:color="auto"/>
            </w:tcBorders>
            <w:vAlign w:val="center"/>
            <w:hideMark/>
          </w:tcPr>
          <w:p w14:paraId="54D38E1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2FDF8A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4389CF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AE9C2E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4E82E8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A4ECE5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модифицированная</w:t>
            </w:r>
            <w:proofErr w:type="gramEnd"/>
            <w:r w:rsidRPr="00217221">
              <w:rPr>
                <w:rFonts w:ascii="Times New Roman" w:eastAsia="Times New Roman" w:hAnsi="Times New Roman" w:cs="Times New Roman"/>
                <w:color w:val="000000"/>
                <w:sz w:val="24"/>
                <w:szCs w:val="24"/>
                <w:lang w:eastAsia="ru-RU"/>
              </w:rPr>
              <w:t xml:space="preserve"> синустрабекулэктомия с имплантацией антиглаукоматозного дренажа</w:t>
            </w:r>
          </w:p>
        </w:tc>
        <w:tc>
          <w:tcPr>
            <w:tcW w:w="0" w:type="auto"/>
            <w:vMerge/>
            <w:tcBorders>
              <w:top w:val="nil"/>
              <w:left w:val="single" w:sz="4" w:space="0" w:color="auto"/>
              <w:right w:val="single" w:sz="4" w:space="0" w:color="auto"/>
            </w:tcBorders>
            <w:vAlign w:val="center"/>
            <w:hideMark/>
          </w:tcPr>
          <w:p w14:paraId="4C4F71E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114E3206" w14:textId="77777777" w:rsidTr="008A7DCE">
        <w:trPr>
          <w:trHeight w:val="1260"/>
        </w:trPr>
        <w:tc>
          <w:tcPr>
            <w:tcW w:w="0" w:type="auto"/>
            <w:vMerge/>
            <w:tcBorders>
              <w:top w:val="nil"/>
              <w:left w:val="single" w:sz="4" w:space="0" w:color="auto"/>
              <w:right w:val="single" w:sz="4" w:space="0" w:color="auto"/>
            </w:tcBorders>
            <w:vAlign w:val="center"/>
            <w:hideMark/>
          </w:tcPr>
          <w:p w14:paraId="7DC9B03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D793E0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F4DD16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7668EF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486949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CB47529"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p w14:paraId="501974E2"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p>
          <w:p w14:paraId="49FEFA96" w14:textId="51FF7432"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5E019E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56007313" w14:textId="77777777" w:rsidTr="002B632A">
        <w:trPr>
          <w:trHeight w:val="945"/>
        </w:trPr>
        <w:tc>
          <w:tcPr>
            <w:tcW w:w="0" w:type="auto"/>
            <w:vMerge/>
            <w:tcBorders>
              <w:top w:val="nil"/>
              <w:left w:val="single" w:sz="4" w:space="0" w:color="auto"/>
              <w:right w:val="single" w:sz="4" w:space="0" w:color="auto"/>
            </w:tcBorders>
            <w:vAlign w:val="center"/>
            <w:hideMark/>
          </w:tcPr>
          <w:p w14:paraId="7FE1BCC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1213619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0" w:type="auto"/>
            <w:vMerge w:val="restart"/>
            <w:tcBorders>
              <w:top w:val="nil"/>
              <w:left w:val="single" w:sz="4" w:space="0" w:color="auto"/>
              <w:right w:val="single" w:sz="4" w:space="0" w:color="auto"/>
            </w:tcBorders>
            <w:shd w:val="clear" w:color="auto" w:fill="auto"/>
            <w:hideMark/>
          </w:tcPr>
          <w:p w14:paraId="0C9425FE"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E10.3, E11.3, H25.0 - H25.9, H26.0 - H26.4, H27.0, H28, H30.0 - H30.9, H31.3, H32.8, H33.0 - H33.5, H34.8, H35.2 - H35.4, H36.8, H43.1, H43.3, H44.0, H44.1</w:t>
            </w:r>
          </w:p>
        </w:tc>
        <w:tc>
          <w:tcPr>
            <w:tcW w:w="0" w:type="auto"/>
            <w:vMerge w:val="restart"/>
            <w:tcBorders>
              <w:top w:val="nil"/>
              <w:left w:val="single" w:sz="4" w:space="0" w:color="auto"/>
              <w:right w:val="single" w:sz="4" w:space="0" w:color="auto"/>
            </w:tcBorders>
            <w:shd w:val="clear" w:color="auto" w:fill="auto"/>
            <w:hideMark/>
          </w:tcPr>
          <w:p w14:paraId="2A823AF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0" w:type="auto"/>
            <w:vMerge w:val="restart"/>
            <w:tcBorders>
              <w:top w:val="nil"/>
              <w:left w:val="single" w:sz="4" w:space="0" w:color="auto"/>
              <w:right w:val="single" w:sz="4" w:space="0" w:color="auto"/>
            </w:tcBorders>
            <w:shd w:val="clear" w:color="auto" w:fill="auto"/>
            <w:hideMark/>
          </w:tcPr>
          <w:p w14:paraId="611D10B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33160C8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эписклеральное круговое и (или) локальное пломбирование в сочетании с транспупиллярной лазеркоагуляцией сетчатки</w:t>
            </w:r>
          </w:p>
        </w:tc>
        <w:tc>
          <w:tcPr>
            <w:tcW w:w="0" w:type="auto"/>
            <w:vMerge/>
            <w:tcBorders>
              <w:top w:val="nil"/>
              <w:left w:val="single" w:sz="4" w:space="0" w:color="auto"/>
              <w:right w:val="single" w:sz="4" w:space="0" w:color="auto"/>
            </w:tcBorders>
            <w:vAlign w:val="center"/>
            <w:hideMark/>
          </w:tcPr>
          <w:p w14:paraId="6FEC442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12494C68" w14:textId="77777777" w:rsidTr="002B632A">
        <w:trPr>
          <w:trHeight w:val="945"/>
        </w:trPr>
        <w:tc>
          <w:tcPr>
            <w:tcW w:w="0" w:type="auto"/>
            <w:vMerge/>
            <w:tcBorders>
              <w:top w:val="nil"/>
              <w:left w:val="single" w:sz="4" w:space="0" w:color="auto"/>
              <w:right w:val="single" w:sz="4" w:space="0" w:color="auto"/>
            </w:tcBorders>
            <w:vAlign w:val="center"/>
            <w:hideMark/>
          </w:tcPr>
          <w:p w14:paraId="6A4B7C2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CE63B8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5787A58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9E712E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0CBF07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AD5F8C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реконструкция передней камеры, включая лазерную экстракцию, осложненной катаракты с имплантацией эластичной интраокулярной линзы</w:t>
            </w:r>
          </w:p>
        </w:tc>
        <w:tc>
          <w:tcPr>
            <w:tcW w:w="0" w:type="auto"/>
            <w:vMerge/>
            <w:tcBorders>
              <w:top w:val="nil"/>
              <w:left w:val="single" w:sz="4" w:space="0" w:color="auto"/>
              <w:right w:val="single" w:sz="4" w:space="0" w:color="auto"/>
            </w:tcBorders>
            <w:vAlign w:val="center"/>
            <w:hideMark/>
          </w:tcPr>
          <w:p w14:paraId="6DB6A0F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5CD773A9" w14:textId="77777777" w:rsidTr="008A7DCE">
        <w:trPr>
          <w:trHeight w:val="1260"/>
        </w:trPr>
        <w:tc>
          <w:tcPr>
            <w:tcW w:w="0" w:type="auto"/>
            <w:vMerge/>
            <w:tcBorders>
              <w:top w:val="nil"/>
              <w:left w:val="single" w:sz="4" w:space="0" w:color="auto"/>
              <w:right w:val="single" w:sz="4" w:space="0" w:color="auto"/>
            </w:tcBorders>
            <w:vAlign w:val="center"/>
            <w:hideMark/>
          </w:tcPr>
          <w:p w14:paraId="2104DD9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2B6B3D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61E16D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B5F513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2BB37F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35E02A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0" w:type="auto"/>
            <w:vMerge/>
            <w:tcBorders>
              <w:top w:val="nil"/>
              <w:left w:val="single" w:sz="4" w:space="0" w:color="auto"/>
              <w:right w:val="single" w:sz="4" w:space="0" w:color="auto"/>
            </w:tcBorders>
            <w:vAlign w:val="center"/>
            <w:hideMark/>
          </w:tcPr>
          <w:p w14:paraId="08987BF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4D27142F" w14:textId="77777777" w:rsidTr="00153891">
        <w:trPr>
          <w:trHeight w:val="945"/>
        </w:trPr>
        <w:tc>
          <w:tcPr>
            <w:tcW w:w="0" w:type="auto"/>
            <w:vMerge/>
            <w:tcBorders>
              <w:top w:val="nil"/>
              <w:left w:val="single" w:sz="4" w:space="0" w:color="auto"/>
              <w:right w:val="single" w:sz="4" w:space="0" w:color="auto"/>
            </w:tcBorders>
            <w:vAlign w:val="center"/>
            <w:hideMark/>
          </w:tcPr>
          <w:p w14:paraId="507D138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963FD6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BFD824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77BD58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4BB7FE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8275F7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интравитреальное введение ингибитора ангиогенеза и (или) имплантата с глюкокортикоидом</w:t>
            </w:r>
          </w:p>
        </w:tc>
        <w:tc>
          <w:tcPr>
            <w:tcW w:w="0" w:type="auto"/>
            <w:vMerge/>
            <w:tcBorders>
              <w:top w:val="nil"/>
              <w:left w:val="single" w:sz="4" w:space="0" w:color="auto"/>
              <w:right w:val="single" w:sz="4" w:space="0" w:color="auto"/>
            </w:tcBorders>
            <w:vAlign w:val="center"/>
            <w:hideMark/>
          </w:tcPr>
          <w:p w14:paraId="398562A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5E58FD6B" w14:textId="77777777" w:rsidTr="00153891">
        <w:trPr>
          <w:trHeight w:val="630"/>
        </w:trPr>
        <w:tc>
          <w:tcPr>
            <w:tcW w:w="0" w:type="auto"/>
            <w:vMerge/>
            <w:tcBorders>
              <w:top w:val="nil"/>
              <w:left w:val="single" w:sz="4" w:space="0" w:color="auto"/>
              <w:right w:val="single" w:sz="4" w:space="0" w:color="auto"/>
            </w:tcBorders>
            <w:vAlign w:val="center"/>
            <w:hideMark/>
          </w:tcPr>
          <w:p w14:paraId="6F3E35A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409D14B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0" w:type="auto"/>
            <w:vMerge w:val="restart"/>
            <w:tcBorders>
              <w:top w:val="nil"/>
              <w:left w:val="single" w:sz="4" w:space="0" w:color="auto"/>
              <w:right w:val="single" w:sz="4" w:space="0" w:color="auto"/>
            </w:tcBorders>
            <w:shd w:val="clear" w:color="auto" w:fill="auto"/>
            <w:vAlign w:val="center"/>
            <w:hideMark/>
          </w:tcPr>
          <w:p w14:paraId="652FC003"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H02.0 - H02.5, H04.0 - H04.6, H05.0 - H05.5, H11.2, H21.5, H27.0, H27.1, H26.0 - H26.9, H31.3, H40.3, S00.1, S00.2, S02.30, S02.31, S02.80, S02.81, S04.0 - S04.5, S05.0 - S05.9, T26.0 - T26.9, H44.0 - H44.8, T85.2, T85.3, T90.4, T95.0, T95.8</w:t>
            </w:r>
          </w:p>
        </w:tc>
        <w:tc>
          <w:tcPr>
            <w:tcW w:w="0" w:type="auto"/>
            <w:vMerge w:val="restart"/>
            <w:tcBorders>
              <w:top w:val="nil"/>
              <w:left w:val="single" w:sz="4" w:space="0" w:color="auto"/>
              <w:right w:val="single" w:sz="4" w:space="0" w:color="auto"/>
            </w:tcBorders>
            <w:shd w:val="clear" w:color="auto" w:fill="auto"/>
            <w:vAlign w:val="center"/>
            <w:hideMark/>
          </w:tcPr>
          <w:p w14:paraId="34A1224D"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w:t>
            </w:r>
            <w:proofErr w:type="gramEnd"/>
            <w:r w:rsidRPr="00217221">
              <w:rPr>
                <w:rFonts w:ascii="Times New Roman" w:eastAsia="Times New Roman" w:hAnsi="Times New Roman" w:cs="Times New Roman"/>
                <w:color w:val="000000"/>
                <w:sz w:val="24"/>
                <w:szCs w:val="24"/>
                <w:lang w:eastAsia="ru-RU"/>
              </w:rPr>
              <w:t>,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p w14:paraId="36831B51"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p>
          <w:p w14:paraId="73E61AA3" w14:textId="24ADB19A"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5D98E07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CE81BC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иридоциклосклерэктомия при посттравматической глаукоме</w:t>
            </w:r>
          </w:p>
        </w:tc>
        <w:tc>
          <w:tcPr>
            <w:tcW w:w="0" w:type="auto"/>
            <w:vMerge/>
            <w:tcBorders>
              <w:top w:val="nil"/>
              <w:left w:val="single" w:sz="4" w:space="0" w:color="auto"/>
              <w:right w:val="single" w:sz="4" w:space="0" w:color="auto"/>
            </w:tcBorders>
            <w:vAlign w:val="center"/>
            <w:hideMark/>
          </w:tcPr>
          <w:p w14:paraId="7F7FA13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51F85743" w14:textId="77777777" w:rsidTr="00153891">
        <w:trPr>
          <w:trHeight w:val="630"/>
        </w:trPr>
        <w:tc>
          <w:tcPr>
            <w:tcW w:w="0" w:type="auto"/>
            <w:vMerge/>
            <w:tcBorders>
              <w:top w:val="nil"/>
              <w:left w:val="single" w:sz="4" w:space="0" w:color="auto"/>
              <w:right w:val="single" w:sz="4" w:space="0" w:color="auto"/>
            </w:tcBorders>
            <w:vAlign w:val="center"/>
            <w:hideMark/>
          </w:tcPr>
          <w:p w14:paraId="16FED98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9EABEF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DADF8A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6290B7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FA9A42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A0C4B4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дренажа при посттравматической глаукоме</w:t>
            </w:r>
          </w:p>
        </w:tc>
        <w:tc>
          <w:tcPr>
            <w:tcW w:w="0" w:type="auto"/>
            <w:vMerge/>
            <w:tcBorders>
              <w:top w:val="nil"/>
              <w:left w:val="single" w:sz="4" w:space="0" w:color="auto"/>
              <w:right w:val="single" w:sz="4" w:space="0" w:color="auto"/>
            </w:tcBorders>
            <w:vAlign w:val="center"/>
            <w:hideMark/>
          </w:tcPr>
          <w:p w14:paraId="44B0E97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37EED89C" w14:textId="77777777" w:rsidTr="00153891">
        <w:trPr>
          <w:trHeight w:val="630"/>
        </w:trPr>
        <w:tc>
          <w:tcPr>
            <w:tcW w:w="0" w:type="auto"/>
            <w:vMerge/>
            <w:tcBorders>
              <w:top w:val="nil"/>
              <w:left w:val="single" w:sz="4" w:space="0" w:color="auto"/>
              <w:right w:val="single" w:sz="4" w:space="0" w:color="auto"/>
            </w:tcBorders>
            <w:vAlign w:val="center"/>
            <w:hideMark/>
          </w:tcPr>
          <w:p w14:paraId="3F387C8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50F3DE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4C6E3D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D1EB08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D67F31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7E528A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исправление травматического косоглазия с пластикой экстраокулярных мышц</w:t>
            </w:r>
          </w:p>
        </w:tc>
        <w:tc>
          <w:tcPr>
            <w:tcW w:w="0" w:type="auto"/>
            <w:vMerge/>
            <w:tcBorders>
              <w:top w:val="nil"/>
              <w:left w:val="single" w:sz="4" w:space="0" w:color="auto"/>
              <w:right w:val="single" w:sz="4" w:space="0" w:color="auto"/>
            </w:tcBorders>
            <w:vAlign w:val="center"/>
            <w:hideMark/>
          </w:tcPr>
          <w:p w14:paraId="2D552EB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58FCB99C" w14:textId="77777777" w:rsidTr="00081E92">
        <w:trPr>
          <w:trHeight w:val="945"/>
        </w:trPr>
        <w:tc>
          <w:tcPr>
            <w:tcW w:w="0" w:type="auto"/>
            <w:vMerge/>
            <w:tcBorders>
              <w:top w:val="nil"/>
              <w:left w:val="single" w:sz="4" w:space="0" w:color="auto"/>
              <w:right w:val="single" w:sz="4" w:space="0" w:color="auto"/>
            </w:tcBorders>
            <w:vAlign w:val="center"/>
            <w:hideMark/>
          </w:tcPr>
          <w:p w14:paraId="60F8AB3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ECE49C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AF24D5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C8DAC7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21F25D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FFC125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факоаспирация травматической катаракты с имплантацией различных моделей интраокулярной линзы</w:t>
            </w:r>
          </w:p>
        </w:tc>
        <w:tc>
          <w:tcPr>
            <w:tcW w:w="0" w:type="auto"/>
            <w:vMerge/>
            <w:tcBorders>
              <w:top w:val="nil"/>
              <w:left w:val="single" w:sz="4" w:space="0" w:color="auto"/>
              <w:right w:val="single" w:sz="4" w:space="0" w:color="auto"/>
            </w:tcBorders>
            <w:vAlign w:val="center"/>
            <w:hideMark/>
          </w:tcPr>
          <w:p w14:paraId="3459180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24156EC2" w14:textId="77777777" w:rsidTr="0035510C">
        <w:trPr>
          <w:trHeight w:val="630"/>
        </w:trPr>
        <w:tc>
          <w:tcPr>
            <w:tcW w:w="0" w:type="auto"/>
            <w:vMerge/>
            <w:tcBorders>
              <w:top w:val="nil"/>
              <w:left w:val="single" w:sz="4" w:space="0" w:color="auto"/>
              <w:right w:val="single" w:sz="4" w:space="0" w:color="auto"/>
            </w:tcBorders>
            <w:vAlign w:val="center"/>
            <w:hideMark/>
          </w:tcPr>
          <w:p w14:paraId="72697E6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5423CC8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0" w:type="auto"/>
            <w:vMerge w:val="restart"/>
            <w:tcBorders>
              <w:top w:val="nil"/>
              <w:left w:val="single" w:sz="4" w:space="0" w:color="auto"/>
              <w:right w:val="single" w:sz="4" w:space="0" w:color="auto"/>
            </w:tcBorders>
            <w:shd w:val="clear" w:color="auto" w:fill="auto"/>
            <w:hideMark/>
          </w:tcPr>
          <w:p w14:paraId="7C6A220B"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C43.1, C44.1, C69, C72.3, D31.5, D31.6, Q10.7, Q11.0 - Q11.2</w:t>
            </w:r>
          </w:p>
        </w:tc>
        <w:tc>
          <w:tcPr>
            <w:tcW w:w="0" w:type="auto"/>
            <w:vMerge w:val="restart"/>
            <w:tcBorders>
              <w:top w:val="nil"/>
              <w:left w:val="single" w:sz="4" w:space="0" w:color="auto"/>
              <w:right w:val="single" w:sz="4" w:space="0" w:color="auto"/>
            </w:tcBorders>
            <w:shd w:val="clear" w:color="auto" w:fill="auto"/>
            <w:hideMark/>
          </w:tcPr>
          <w:p w14:paraId="0EA8F96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0" w:type="auto"/>
            <w:vMerge w:val="restart"/>
            <w:tcBorders>
              <w:top w:val="nil"/>
              <w:left w:val="single" w:sz="4" w:space="0" w:color="auto"/>
              <w:right w:val="single" w:sz="4" w:space="0" w:color="auto"/>
            </w:tcBorders>
            <w:shd w:val="clear" w:color="auto" w:fill="auto"/>
            <w:hideMark/>
          </w:tcPr>
          <w:p w14:paraId="0373E1F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nil"/>
              <w:left w:val="single" w:sz="4" w:space="0" w:color="auto"/>
              <w:right w:val="single" w:sz="4" w:space="0" w:color="auto"/>
            </w:tcBorders>
            <w:shd w:val="clear" w:color="auto" w:fill="auto"/>
            <w:hideMark/>
          </w:tcPr>
          <w:p w14:paraId="0FB0B7D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операции на экстраокулярных мышцах при новообразованиях орбиты</w:t>
            </w:r>
          </w:p>
        </w:tc>
        <w:tc>
          <w:tcPr>
            <w:tcW w:w="0" w:type="auto"/>
            <w:vMerge/>
            <w:tcBorders>
              <w:top w:val="nil"/>
              <w:left w:val="single" w:sz="4" w:space="0" w:color="auto"/>
              <w:right w:val="single" w:sz="4" w:space="0" w:color="auto"/>
            </w:tcBorders>
            <w:vAlign w:val="center"/>
            <w:hideMark/>
          </w:tcPr>
          <w:p w14:paraId="098A922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72EDF7EF" w14:textId="77777777" w:rsidTr="0035510C">
        <w:trPr>
          <w:trHeight w:val="630"/>
        </w:trPr>
        <w:tc>
          <w:tcPr>
            <w:tcW w:w="0" w:type="auto"/>
            <w:vMerge/>
            <w:tcBorders>
              <w:top w:val="nil"/>
              <w:left w:val="single" w:sz="4" w:space="0" w:color="auto"/>
              <w:right w:val="single" w:sz="4" w:space="0" w:color="auto"/>
            </w:tcBorders>
            <w:vAlign w:val="center"/>
            <w:hideMark/>
          </w:tcPr>
          <w:p w14:paraId="6546CFB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89C2F2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4ACA769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54343CE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7311065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6F2C253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отсроченная реконструкция леватора при новообразованиях орбиты</w:t>
            </w:r>
          </w:p>
        </w:tc>
        <w:tc>
          <w:tcPr>
            <w:tcW w:w="0" w:type="auto"/>
            <w:vMerge/>
            <w:tcBorders>
              <w:top w:val="nil"/>
              <w:left w:val="single" w:sz="4" w:space="0" w:color="auto"/>
              <w:right w:val="single" w:sz="4" w:space="0" w:color="auto"/>
            </w:tcBorders>
            <w:vAlign w:val="center"/>
            <w:hideMark/>
          </w:tcPr>
          <w:p w14:paraId="0B9BCC0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2B731A07" w14:textId="77777777" w:rsidTr="0035510C">
        <w:trPr>
          <w:trHeight w:val="630"/>
        </w:trPr>
        <w:tc>
          <w:tcPr>
            <w:tcW w:w="0" w:type="auto"/>
            <w:vMerge/>
            <w:tcBorders>
              <w:top w:val="nil"/>
              <w:left w:val="single" w:sz="4" w:space="0" w:color="auto"/>
              <w:right w:val="single" w:sz="4" w:space="0" w:color="auto"/>
            </w:tcBorders>
            <w:vAlign w:val="center"/>
            <w:hideMark/>
          </w:tcPr>
          <w:p w14:paraId="2E4D872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F46E2C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D76863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707E67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2522229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995411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тонкоигольная аспирационная биопсия новообразований глаза и орбиты</w:t>
            </w:r>
          </w:p>
        </w:tc>
        <w:tc>
          <w:tcPr>
            <w:tcW w:w="0" w:type="auto"/>
            <w:vMerge/>
            <w:tcBorders>
              <w:top w:val="nil"/>
              <w:left w:val="single" w:sz="4" w:space="0" w:color="auto"/>
              <w:right w:val="single" w:sz="4" w:space="0" w:color="auto"/>
            </w:tcBorders>
            <w:vAlign w:val="center"/>
            <w:hideMark/>
          </w:tcPr>
          <w:p w14:paraId="5DEEC11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5190AA2B" w14:textId="77777777" w:rsidTr="00081E92">
        <w:trPr>
          <w:trHeight w:val="630"/>
        </w:trPr>
        <w:tc>
          <w:tcPr>
            <w:tcW w:w="0" w:type="auto"/>
            <w:vMerge/>
            <w:tcBorders>
              <w:top w:val="nil"/>
              <w:left w:val="single" w:sz="4" w:space="0" w:color="auto"/>
              <w:right w:val="single" w:sz="4" w:space="0" w:color="auto"/>
            </w:tcBorders>
            <w:vAlign w:val="center"/>
            <w:hideMark/>
          </w:tcPr>
          <w:p w14:paraId="79BA43A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9C13D1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551B82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B139D4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A86254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75014B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подшивание танталовых скрепок при новообразованиях глаза</w:t>
            </w:r>
          </w:p>
        </w:tc>
        <w:tc>
          <w:tcPr>
            <w:tcW w:w="0" w:type="auto"/>
            <w:vMerge/>
            <w:tcBorders>
              <w:top w:val="nil"/>
              <w:left w:val="single" w:sz="4" w:space="0" w:color="auto"/>
              <w:right w:val="single" w:sz="4" w:space="0" w:color="auto"/>
            </w:tcBorders>
            <w:vAlign w:val="center"/>
            <w:hideMark/>
          </w:tcPr>
          <w:p w14:paraId="5638869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7C37D5F2" w14:textId="77777777" w:rsidTr="00081E92">
        <w:trPr>
          <w:trHeight w:val="630"/>
        </w:trPr>
        <w:tc>
          <w:tcPr>
            <w:tcW w:w="0" w:type="auto"/>
            <w:vMerge/>
            <w:tcBorders>
              <w:top w:val="nil"/>
              <w:left w:val="single" w:sz="4" w:space="0" w:color="auto"/>
              <w:right w:val="single" w:sz="4" w:space="0" w:color="auto"/>
            </w:tcBorders>
            <w:vAlign w:val="center"/>
            <w:hideMark/>
          </w:tcPr>
          <w:p w14:paraId="35DD26D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028ADB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39C757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452E3A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AF4068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EAA93B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отграничительная и (или) </w:t>
            </w:r>
            <w:proofErr w:type="gramStart"/>
            <w:r w:rsidRPr="00217221">
              <w:rPr>
                <w:rFonts w:ascii="Times New Roman" w:eastAsia="Times New Roman" w:hAnsi="Times New Roman" w:cs="Times New Roman"/>
                <w:color w:val="000000"/>
                <w:sz w:val="24"/>
                <w:szCs w:val="24"/>
                <w:lang w:eastAsia="ru-RU"/>
              </w:rPr>
              <w:t>разрушающая</w:t>
            </w:r>
            <w:proofErr w:type="gramEnd"/>
            <w:r w:rsidRPr="00217221">
              <w:rPr>
                <w:rFonts w:ascii="Times New Roman" w:eastAsia="Times New Roman" w:hAnsi="Times New Roman" w:cs="Times New Roman"/>
                <w:color w:val="000000"/>
                <w:sz w:val="24"/>
                <w:szCs w:val="24"/>
                <w:lang w:eastAsia="ru-RU"/>
              </w:rPr>
              <w:t xml:space="preserve"> лазеркоагуляция при новообразованиях глаза</w:t>
            </w:r>
          </w:p>
        </w:tc>
        <w:tc>
          <w:tcPr>
            <w:tcW w:w="0" w:type="auto"/>
            <w:vMerge/>
            <w:tcBorders>
              <w:top w:val="nil"/>
              <w:left w:val="single" w:sz="4" w:space="0" w:color="auto"/>
              <w:right w:val="single" w:sz="4" w:space="0" w:color="auto"/>
            </w:tcBorders>
            <w:vAlign w:val="center"/>
            <w:hideMark/>
          </w:tcPr>
          <w:p w14:paraId="40F1182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36068E38" w14:textId="77777777" w:rsidTr="00081E92">
        <w:trPr>
          <w:trHeight w:val="945"/>
        </w:trPr>
        <w:tc>
          <w:tcPr>
            <w:tcW w:w="0" w:type="auto"/>
            <w:vMerge/>
            <w:tcBorders>
              <w:top w:val="nil"/>
              <w:left w:val="single" w:sz="4" w:space="0" w:color="auto"/>
              <w:right w:val="single" w:sz="4" w:space="0" w:color="auto"/>
            </w:tcBorders>
            <w:vAlign w:val="center"/>
            <w:hideMark/>
          </w:tcPr>
          <w:p w14:paraId="05179FF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65FEAA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8B98CB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1581B2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C1581E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02453C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радиоэксцизия, в том числе с одномоментной реконструктивной пластикой, при новообразованиях придаточного аппарата глаза</w:t>
            </w:r>
          </w:p>
        </w:tc>
        <w:tc>
          <w:tcPr>
            <w:tcW w:w="0" w:type="auto"/>
            <w:vMerge/>
            <w:tcBorders>
              <w:top w:val="nil"/>
              <w:left w:val="single" w:sz="4" w:space="0" w:color="auto"/>
              <w:right w:val="single" w:sz="4" w:space="0" w:color="auto"/>
            </w:tcBorders>
            <w:vAlign w:val="center"/>
            <w:hideMark/>
          </w:tcPr>
          <w:p w14:paraId="7CADE3B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1DAC5644" w14:textId="77777777" w:rsidTr="00081E92">
        <w:trPr>
          <w:trHeight w:val="945"/>
        </w:trPr>
        <w:tc>
          <w:tcPr>
            <w:tcW w:w="0" w:type="auto"/>
            <w:vMerge/>
            <w:tcBorders>
              <w:top w:val="nil"/>
              <w:left w:val="single" w:sz="4" w:space="0" w:color="auto"/>
              <w:right w:val="single" w:sz="4" w:space="0" w:color="auto"/>
            </w:tcBorders>
            <w:vAlign w:val="center"/>
            <w:hideMark/>
          </w:tcPr>
          <w:p w14:paraId="348ADBF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E25D34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C27DD6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065AD9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C1F07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63216C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лазерэксцизия с одномоментной реконструктивной пластикой при новообразованиях придаточного аппарата глаза</w:t>
            </w:r>
          </w:p>
        </w:tc>
        <w:tc>
          <w:tcPr>
            <w:tcW w:w="0" w:type="auto"/>
            <w:vMerge/>
            <w:tcBorders>
              <w:top w:val="nil"/>
              <w:left w:val="single" w:sz="4" w:space="0" w:color="auto"/>
              <w:right w:val="single" w:sz="4" w:space="0" w:color="auto"/>
            </w:tcBorders>
            <w:vAlign w:val="center"/>
            <w:hideMark/>
          </w:tcPr>
          <w:p w14:paraId="4AA100E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43970B9E" w14:textId="77777777" w:rsidTr="00081E92">
        <w:trPr>
          <w:trHeight w:val="630"/>
        </w:trPr>
        <w:tc>
          <w:tcPr>
            <w:tcW w:w="0" w:type="auto"/>
            <w:vMerge/>
            <w:tcBorders>
              <w:top w:val="nil"/>
              <w:left w:val="single" w:sz="4" w:space="0" w:color="auto"/>
              <w:right w:val="single" w:sz="4" w:space="0" w:color="auto"/>
            </w:tcBorders>
            <w:vAlign w:val="center"/>
            <w:hideMark/>
          </w:tcPr>
          <w:p w14:paraId="777638F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D73E91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C117E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BED3E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D34C3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01F758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радиоэксцизия с лазериспарением при новообразованиях придаточного аппарата глаза</w:t>
            </w:r>
          </w:p>
        </w:tc>
        <w:tc>
          <w:tcPr>
            <w:tcW w:w="0" w:type="auto"/>
            <w:vMerge/>
            <w:tcBorders>
              <w:top w:val="nil"/>
              <w:left w:val="single" w:sz="4" w:space="0" w:color="auto"/>
              <w:right w:val="single" w:sz="4" w:space="0" w:color="auto"/>
            </w:tcBorders>
            <w:vAlign w:val="center"/>
            <w:hideMark/>
          </w:tcPr>
          <w:p w14:paraId="71ED9C6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5A75CFB6" w14:textId="77777777" w:rsidTr="00081E92">
        <w:trPr>
          <w:trHeight w:val="945"/>
        </w:trPr>
        <w:tc>
          <w:tcPr>
            <w:tcW w:w="0" w:type="auto"/>
            <w:vMerge/>
            <w:tcBorders>
              <w:top w:val="nil"/>
              <w:left w:val="single" w:sz="4" w:space="0" w:color="auto"/>
              <w:right w:val="single" w:sz="4" w:space="0" w:color="auto"/>
            </w:tcBorders>
            <w:vAlign w:val="center"/>
            <w:hideMark/>
          </w:tcPr>
          <w:p w14:paraId="14A5765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ABA3F4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6194AF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35D17C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567174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EF49F5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лазерэксцизия, в том числе с лазериспарением, при новообразованиях придаточного аппарата глаза</w:t>
            </w:r>
          </w:p>
        </w:tc>
        <w:tc>
          <w:tcPr>
            <w:tcW w:w="0" w:type="auto"/>
            <w:vMerge/>
            <w:tcBorders>
              <w:top w:val="nil"/>
              <w:left w:val="single" w:sz="4" w:space="0" w:color="auto"/>
              <w:right w:val="single" w:sz="4" w:space="0" w:color="auto"/>
            </w:tcBorders>
            <w:vAlign w:val="center"/>
            <w:hideMark/>
          </w:tcPr>
          <w:p w14:paraId="1990937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033D7767" w14:textId="77777777" w:rsidTr="00081E92">
        <w:trPr>
          <w:trHeight w:val="630"/>
        </w:trPr>
        <w:tc>
          <w:tcPr>
            <w:tcW w:w="0" w:type="auto"/>
            <w:vMerge/>
            <w:tcBorders>
              <w:top w:val="nil"/>
              <w:left w:val="single" w:sz="4" w:space="0" w:color="auto"/>
              <w:right w:val="single" w:sz="4" w:space="0" w:color="auto"/>
            </w:tcBorders>
            <w:vAlign w:val="center"/>
            <w:hideMark/>
          </w:tcPr>
          <w:p w14:paraId="74AE5BA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FFEC3A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BA58BB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8ED59A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95064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867A5BD"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погружная диатермокоагуляция при новообразованиях придаточного аппарата глаза</w:t>
            </w:r>
          </w:p>
          <w:p w14:paraId="541F9F5F" w14:textId="3253EAE8"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C31F2D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226EB38A" w14:textId="77777777" w:rsidTr="002123DC">
        <w:trPr>
          <w:trHeight w:val="1260"/>
        </w:trPr>
        <w:tc>
          <w:tcPr>
            <w:tcW w:w="0" w:type="auto"/>
            <w:vMerge/>
            <w:tcBorders>
              <w:top w:val="nil"/>
              <w:left w:val="single" w:sz="4" w:space="0" w:color="auto"/>
              <w:right w:val="single" w:sz="4" w:space="0" w:color="auto"/>
            </w:tcBorders>
            <w:vAlign w:val="center"/>
            <w:hideMark/>
          </w:tcPr>
          <w:p w14:paraId="681A495C"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537D4F4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0" w:type="auto"/>
            <w:vMerge w:val="restart"/>
            <w:tcBorders>
              <w:top w:val="nil"/>
              <w:left w:val="single" w:sz="4" w:space="0" w:color="auto"/>
              <w:right w:val="single" w:sz="4" w:space="0" w:color="auto"/>
            </w:tcBorders>
            <w:shd w:val="clear" w:color="auto" w:fill="auto"/>
            <w:hideMark/>
          </w:tcPr>
          <w:p w14:paraId="095817A4"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H35.2</w:t>
            </w:r>
          </w:p>
        </w:tc>
        <w:tc>
          <w:tcPr>
            <w:tcW w:w="0" w:type="auto"/>
            <w:vMerge w:val="restart"/>
            <w:tcBorders>
              <w:top w:val="nil"/>
              <w:left w:val="single" w:sz="4" w:space="0" w:color="auto"/>
              <w:right w:val="single" w:sz="4" w:space="0" w:color="auto"/>
            </w:tcBorders>
            <w:shd w:val="clear" w:color="auto" w:fill="auto"/>
            <w:hideMark/>
          </w:tcPr>
          <w:p w14:paraId="18239DF1"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ретролентальная фиброплазия у детей (ретинопатия недоношенных) при активной и рубцовой фазе любой стадии без осложнений или </w:t>
            </w:r>
            <w:proofErr w:type="gramStart"/>
            <w:r w:rsidRPr="00217221">
              <w:rPr>
                <w:rFonts w:ascii="Times New Roman" w:eastAsia="Times New Roman" w:hAnsi="Times New Roman" w:cs="Times New Roman"/>
                <w:color w:val="000000"/>
                <w:sz w:val="24"/>
                <w:szCs w:val="24"/>
                <w:lang w:eastAsia="ru-RU"/>
              </w:rPr>
              <w:t>осложненная</w:t>
            </w:r>
            <w:proofErr w:type="gramEnd"/>
            <w:r w:rsidRPr="00217221">
              <w:rPr>
                <w:rFonts w:ascii="Times New Roman" w:eastAsia="Times New Roman" w:hAnsi="Times New Roman" w:cs="Times New Roman"/>
                <w:color w:val="000000"/>
                <w:sz w:val="24"/>
                <w:szCs w:val="24"/>
                <w:lang w:eastAsia="ru-RU"/>
              </w:rPr>
              <w:t xml:space="preserve"> патологией роговицы, хрусталика, стекловидного тела, глазодвигательных мышц, врожденной и вторичной глаукомой</w:t>
            </w:r>
          </w:p>
          <w:p w14:paraId="138F99D1" w14:textId="6508A80B"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070C92F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и (или) лучевое лечение</w:t>
            </w:r>
          </w:p>
        </w:tc>
        <w:tc>
          <w:tcPr>
            <w:tcW w:w="0" w:type="auto"/>
            <w:tcBorders>
              <w:top w:val="nil"/>
              <w:left w:val="single" w:sz="4" w:space="0" w:color="auto"/>
              <w:right w:val="single" w:sz="4" w:space="0" w:color="auto"/>
            </w:tcBorders>
            <w:shd w:val="clear" w:color="auto" w:fill="auto"/>
            <w:hideMark/>
          </w:tcPr>
          <w:p w14:paraId="086F9FE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транспупиллярная секторальная или панретинальная лазерная коагуляция аваскулярных зон сетчатки с элементами отграничивающей коагуляции</w:t>
            </w:r>
          </w:p>
        </w:tc>
        <w:tc>
          <w:tcPr>
            <w:tcW w:w="0" w:type="auto"/>
            <w:vMerge/>
            <w:tcBorders>
              <w:top w:val="nil"/>
              <w:left w:val="single" w:sz="4" w:space="0" w:color="auto"/>
              <w:right w:val="single" w:sz="4" w:space="0" w:color="auto"/>
            </w:tcBorders>
            <w:vAlign w:val="center"/>
            <w:hideMark/>
          </w:tcPr>
          <w:p w14:paraId="3D55DF9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260B26D4" w14:textId="77777777" w:rsidTr="002123DC">
        <w:trPr>
          <w:trHeight w:val="630"/>
        </w:trPr>
        <w:tc>
          <w:tcPr>
            <w:tcW w:w="0" w:type="auto"/>
            <w:vMerge/>
            <w:tcBorders>
              <w:top w:val="nil"/>
              <w:left w:val="single" w:sz="4" w:space="0" w:color="auto"/>
              <w:right w:val="single" w:sz="4" w:space="0" w:color="auto"/>
            </w:tcBorders>
            <w:vAlign w:val="center"/>
            <w:hideMark/>
          </w:tcPr>
          <w:p w14:paraId="0BEA844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EE0AA9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4BFE7D0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7D0EC17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A20E93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B9FCDE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диодная</w:t>
            </w:r>
            <w:proofErr w:type="gramEnd"/>
            <w:r w:rsidRPr="00217221">
              <w:rPr>
                <w:rFonts w:ascii="Times New Roman" w:eastAsia="Times New Roman" w:hAnsi="Times New Roman" w:cs="Times New Roman"/>
                <w:color w:val="000000"/>
                <w:sz w:val="24"/>
                <w:szCs w:val="24"/>
                <w:lang w:eastAsia="ru-RU"/>
              </w:rPr>
              <w:t xml:space="preserve"> транссклеральная фотокоагуляция, в том числе с криокоагуляцией сетчатки</w:t>
            </w:r>
          </w:p>
        </w:tc>
        <w:tc>
          <w:tcPr>
            <w:tcW w:w="0" w:type="auto"/>
            <w:vMerge/>
            <w:tcBorders>
              <w:top w:val="nil"/>
              <w:left w:val="single" w:sz="4" w:space="0" w:color="auto"/>
              <w:right w:val="single" w:sz="4" w:space="0" w:color="auto"/>
            </w:tcBorders>
            <w:vAlign w:val="center"/>
            <w:hideMark/>
          </w:tcPr>
          <w:p w14:paraId="5CAAF87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75CE585E" w14:textId="77777777" w:rsidTr="004C5C46">
        <w:trPr>
          <w:trHeight w:val="315"/>
        </w:trPr>
        <w:tc>
          <w:tcPr>
            <w:tcW w:w="0" w:type="auto"/>
            <w:vMerge/>
            <w:tcBorders>
              <w:top w:val="nil"/>
              <w:left w:val="single" w:sz="4" w:space="0" w:color="auto"/>
              <w:right w:val="single" w:sz="4" w:space="0" w:color="auto"/>
            </w:tcBorders>
            <w:vAlign w:val="center"/>
            <w:hideMark/>
          </w:tcPr>
          <w:p w14:paraId="14DD69E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D35C44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2B7921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76C3BF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4E457B1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5A905E6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криокоагуляция сетчатки</w:t>
            </w:r>
          </w:p>
        </w:tc>
        <w:tc>
          <w:tcPr>
            <w:tcW w:w="0" w:type="auto"/>
            <w:vMerge/>
            <w:tcBorders>
              <w:top w:val="nil"/>
              <w:left w:val="single" w:sz="4" w:space="0" w:color="auto"/>
              <w:right w:val="single" w:sz="4" w:space="0" w:color="auto"/>
            </w:tcBorders>
            <w:vAlign w:val="center"/>
            <w:hideMark/>
          </w:tcPr>
          <w:p w14:paraId="6F82539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1486898E" w14:textId="77777777" w:rsidTr="004C5C46">
        <w:trPr>
          <w:trHeight w:val="630"/>
        </w:trPr>
        <w:tc>
          <w:tcPr>
            <w:tcW w:w="0" w:type="auto"/>
            <w:vMerge w:val="restart"/>
            <w:tcBorders>
              <w:left w:val="single" w:sz="4" w:space="0" w:color="auto"/>
              <w:right w:val="single" w:sz="4" w:space="0" w:color="auto"/>
            </w:tcBorders>
            <w:shd w:val="clear" w:color="auto" w:fill="auto"/>
            <w:hideMark/>
          </w:tcPr>
          <w:p w14:paraId="0821001E" w14:textId="3AF13F5A" w:rsidR="00737121" w:rsidRPr="00217221" w:rsidRDefault="0085581C" w:rsidP="007371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w:t>
            </w:r>
            <w:r w:rsidR="00737121" w:rsidRPr="00217221">
              <w:rPr>
                <w:rFonts w:ascii="Times New Roman" w:eastAsia="Times New Roman" w:hAnsi="Times New Roman" w:cs="Times New Roman"/>
                <w:color w:val="000000"/>
                <w:sz w:val="24"/>
                <w:szCs w:val="24"/>
                <w:lang w:eastAsia="ru-RU"/>
              </w:rPr>
              <w:t>.</w:t>
            </w:r>
          </w:p>
        </w:tc>
        <w:tc>
          <w:tcPr>
            <w:tcW w:w="0" w:type="auto"/>
            <w:vMerge w:val="restart"/>
            <w:tcBorders>
              <w:top w:val="nil"/>
              <w:left w:val="single" w:sz="4" w:space="0" w:color="auto"/>
              <w:right w:val="single" w:sz="4" w:space="0" w:color="auto"/>
            </w:tcBorders>
            <w:shd w:val="clear" w:color="auto" w:fill="auto"/>
            <w:hideMark/>
          </w:tcPr>
          <w:p w14:paraId="750E3D0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0" w:type="auto"/>
            <w:vMerge w:val="restart"/>
            <w:tcBorders>
              <w:top w:val="nil"/>
              <w:left w:val="single" w:sz="4" w:space="0" w:color="auto"/>
              <w:right w:val="single" w:sz="4" w:space="0" w:color="auto"/>
            </w:tcBorders>
            <w:shd w:val="clear" w:color="auto" w:fill="auto"/>
            <w:hideMark/>
          </w:tcPr>
          <w:p w14:paraId="3E478C2F"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H26.0, H26.1, H26.2, H26.4, H27.0, H33.0, H33.2 - 33.5, H35.1, H40.3, H40.4, H40.5, H43.1, H43.3, H49.9, Q10.0, Q10.1, Q10.4 - Q10.7, Q11.1, Q12.0, Q12.1, Q12.3, Q12.4, Q12.8, Q13.0, Q13.3, Q13.4, Q13.8, Q14.0, Q14</w:t>
            </w:r>
            <w:proofErr w:type="gramEnd"/>
            <w:r w:rsidRPr="00217221">
              <w:rPr>
                <w:rFonts w:ascii="Times New Roman" w:eastAsia="Times New Roman" w:hAnsi="Times New Roman" w:cs="Times New Roman"/>
                <w:color w:val="000000"/>
                <w:sz w:val="24"/>
                <w:szCs w:val="24"/>
                <w:lang w:eastAsia="ru-RU"/>
              </w:rPr>
              <w:t>.1, Q14.3, Q15.0, H02.0 - H02.5, H04.5, H05.3, H11.2</w:t>
            </w:r>
          </w:p>
        </w:tc>
        <w:tc>
          <w:tcPr>
            <w:tcW w:w="0" w:type="auto"/>
            <w:vMerge w:val="restart"/>
            <w:tcBorders>
              <w:top w:val="nil"/>
              <w:left w:val="single" w:sz="4" w:space="0" w:color="auto"/>
              <w:right w:val="single" w:sz="4" w:space="0" w:color="auto"/>
            </w:tcBorders>
            <w:shd w:val="clear" w:color="auto" w:fill="auto"/>
            <w:hideMark/>
          </w:tcPr>
          <w:p w14:paraId="59D9B6B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0" w:type="auto"/>
            <w:vMerge w:val="restart"/>
            <w:tcBorders>
              <w:top w:val="nil"/>
              <w:left w:val="single" w:sz="4" w:space="0" w:color="auto"/>
              <w:right w:val="single" w:sz="4" w:space="0" w:color="auto"/>
            </w:tcBorders>
            <w:shd w:val="clear" w:color="auto" w:fill="auto"/>
            <w:hideMark/>
          </w:tcPr>
          <w:p w14:paraId="1043B44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067857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устранение врожденного птоза верхнего века подвешиванием или укорочением леватора</w:t>
            </w:r>
          </w:p>
        </w:tc>
        <w:tc>
          <w:tcPr>
            <w:tcW w:w="0" w:type="auto"/>
            <w:vMerge w:val="restart"/>
            <w:tcBorders>
              <w:top w:val="nil"/>
              <w:left w:val="single" w:sz="4" w:space="0" w:color="auto"/>
              <w:right w:val="single" w:sz="4" w:space="0" w:color="auto"/>
            </w:tcBorders>
            <w:shd w:val="clear" w:color="auto" w:fill="auto"/>
            <w:hideMark/>
          </w:tcPr>
          <w:p w14:paraId="6E783497" w14:textId="29DEBC81"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85581C">
              <w:rPr>
                <w:rFonts w:ascii="Times New Roman" w:eastAsia="Times New Roman" w:hAnsi="Times New Roman" w:cs="Times New Roman"/>
                <w:color w:val="000000"/>
                <w:sz w:val="24"/>
                <w:szCs w:val="24"/>
                <w:lang w:eastAsia="ru-RU"/>
              </w:rPr>
              <w:t>30 041</w:t>
            </w:r>
            <w:r>
              <w:rPr>
                <w:rFonts w:ascii="Times New Roman" w:eastAsia="Times New Roman" w:hAnsi="Times New Roman" w:cs="Times New Roman"/>
                <w:color w:val="000000"/>
                <w:sz w:val="24"/>
                <w:szCs w:val="24"/>
                <w:lang w:eastAsia="ru-RU"/>
              </w:rPr>
              <w:t>,00</w:t>
            </w:r>
          </w:p>
        </w:tc>
      </w:tr>
      <w:tr w:rsidR="0085581C" w:rsidRPr="00217221" w14:paraId="1E455C24" w14:textId="77777777" w:rsidTr="004C5C46">
        <w:trPr>
          <w:trHeight w:val="630"/>
        </w:trPr>
        <w:tc>
          <w:tcPr>
            <w:tcW w:w="0" w:type="auto"/>
            <w:vMerge/>
            <w:tcBorders>
              <w:left w:val="single" w:sz="4" w:space="0" w:color="auto"/>
              <w:right w:val="single" w:sz="4" w:space="0" w:color="auto"/>
            </w:tcBorders>
            <w:shd w:val="clear" w:color="auto" w:fill="auto"/>
          </w:tcPr>
          <w:p w14:paraId="676C942C" w14:textId="77777777" w:rsidR="0085581C" w:rsidRDefault="0085581C" w:rsidP="00737121">
            <w:pPr>
              <w:spacing w:after="0" w:line="240" w:lineRule="auto"/>
              <w:jc w:val="center"/>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shd w:val="clear" w:color="auto" w:fill="auto"/>
          </w:tcPr>
          <w:p w14:paraId="4B7D560B" w14:textId="77777777" w:rsidR="0085581C" w:rsidRPr="00217221" w:rsidRDefault="0085581C"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shd w:val="clear" w:color="auto" w:fill="auto"/>
          </w:tcPr>
          <w:p w14:paraId="225AB9B7" w14:textId="77777777" w:rsidR="0085581C" w:rsidRPr="00217221" w:rsidRDefault="0085581C" w:rsidP="00737121">
            <w:pPr>
              <w:spacing w:after="0" w:line="240" w:lineRule="auto"/>
              <w:jc w:val="center"/>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shd w:val="clear" w:color="auto" w:fill="auto"/>
          </w:tcPr>
          <w:p w14:paraId="0D937388" w14:textId="77777777" w:rsidR="0085581C" w:rsidRPr="00217221" w:rsidRDefault="0085581C"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shd w:val="clear" w:color="auto" w:fill="auto"/>
          </w:tcPr>
          <w:p w14:paraId="6CC3D7E9" w14:textId="77777777" w:rsidR="0085581C" w:rsidRPr="00217221" w:rsidRDefault="0085581C"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tcPr>
          <w:p w14:paraId="303EE5A1" w14:textId="77777777" w:rsidR="0085581C" w:rsidRPr="00217221" w:rsidRDefault="0085581C"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shd w:val="clear" w:color="auto" w:fill="auto"/>
          </w:tcPr>
          <w:p w14:paraId="77FC1F30" w14:textId="77777777" w:rsidR="0085581C" w:rsidRDefault="0085581C" w:rsidP="00737121">
            <w:pPr>
              <w:spacing w:after="0" w:line="240" w:lineRule="auto"/>
              <w:jc w:val="center"/>
              <w:rPr>
                <w:rFonts w:ascii="Times New Roman" w:eastAsia="Times New Roman" w:hAnsi="Times New Roman" w:cs="Times New Roman"/>
                <w:color w:val="000000"/>
                <w:sz w:val="24"/>
                <w:szCs w:val="24"/>
                <w:lang w:eastAsia="ru-RU"/>
              </w:rPr>
            </w:pPr>
          </w:p>
        </w:tc>
      </w:tr>
      <w:tr w:rsidR="0085581C" w:rsidRPr="00217221" w14:paraId="31543EC2" w14:textId="77777777" w:rsidTr="004C5C46">
        <w:trPr>
          <w:trHeight w:val="630"/>
        </w:trPr>
        <w:tc>
          <w:tcPr>
            <w:tcW w:w="0" w:type="auto"/>
            <w:vMerge/>
            <w:tcBorders>
              <w:left w:val="single" w:sz="4" w:space="0" w:color="auto"/>
              <w:right w:val="single" w:sz="4" w:space="0" w:color="auto"/>
            </w:tcBorders>
            <w:shd w:val="clear" w:color="auto" w:fill="auto"/>
          </w:tcPr>
          <w:p w14:paraId="61B781A3" w14:textId="77777777" w:rsidR="0085581C" w:rsidRDefault="0085581C" w:rsidP="00737121">
            <w:pPr>
              <w:spacing w:after="0" w:line="240" w:lineRule="auto"/>
              <w:jc w:val="center"/>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shd w:val="clear" w:color="auto" w:fill="auto"/>
          </w:tcPr>
          <w:p w14:paraId="57F52C5F" w14:textId="77777777" w:rsidR="0085581C" w:rsidRPr="00217221" w:rsidRDefault="0085581C"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shd w:val="clear" w:color="auto" w:fill="auto"/>
          </w:tcPr>
          <w:p w14:paraId="73B41066" w14:textId="77777777" w:rsidR="0085581C" w:rsidRPr="00217221" w:rsidRDefault="0085581C" w:rsidP="00737121">
            <w:pPr>
              <w:spacing w:after="0" w:line="240" w:lineRule="auto"/>
              <w:jc w:val="center"/>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shd w:val="clear" w:color="auto" w:fill="auto"/>
          </w:tcPr>
          <w:p w14:paraId="5DE61BBA" w14:textId="77777777" w:rsidR="0085581C" w:rsidRPr="00217221" w:rsidRDefault="0085581C"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shd w:val="clear" w:color="auto" w:fill="auto"/>
          </w:tcPr>
          <w:p w14:paraId="5FC2A661" w14:textId="77777777" w:rsidR="0085581C" w:rsidRPr="00217221" w:rsidRDefault="0085581C"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tcPr>
          <w:p w14:paraId="4975C216" w14:textId="77777777" w:rsidR="0085581C" w:rsidRPr="00217221" w:rsidRDefault="0085581C"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shd w:val="clear" w:color="auto" w:fill="auto"/>
          </w:tcPr>
          <w:p w14:paraId="45A3A095" w14:textId="77777777" w:rsidR="0085581C" w:rsidRDefault="0085581C" w:rsidP="00737121">
            <w:pPr>
              <w:spacing w:after="0" w:line="240" w:lineRule="auto"/>
              <w:jc w:val="center"/>
              <w:rPr>
                <w:rFonts w:ascii="Times New Roman" w:eastAsia="Times New Roman" w:hAnsi="Times New Roman" w:cs="Times New Roman"/>
                <w:color w:val="000000"/>
                <w:sz w:val="24"/>
                <w:szCs w:val="24"/>
                <w:lang w:eastAsia="ru-RU"/>
              </w:rPr>
            </w:pPr>
          </w:p>
        </w:tc>
      </w:tr>
      <w:tr w:rsidR="0085581C" w:rsidRPr="00217221" w14:paraId="0C97664F" w14:textId="77777777" w:rsidTr="004C5C46">
        <w:trPr>
          <w:trHeight w:val="630"/>
        </w:trPr>
        <w:tc>
          <w:tcPr>
            <w:tcW w:w="0" w:type="auto"/>
            <w:vMerge/>
            <w:tcBorders>
              <w:left w:val="single" w:sz="4" w:space="0" w:color="auto"/>
              <w:right w:val="single" w:sz="4" w:space="0" w:color="auto"/>
            </w:tcBorders>
            <w:shd w:val="clear" w:color="auto" w:fill="auto"/>
          </w:tcPr>
          <w:p w14:paraId="0CA1B853" w14:textId="77777777" w:rsidR="0085581C" w:rsidRDefault="0085581C" w:rsidP="00737121">
            <w:pPr>
              <w:spacing w:after="0" w:line="240" w:lineRule="auto"/>
              <w:jc w:val="center"/>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shd w:val="clear" w:color="auto" w:fill="auto"/>
          </w:tcPr>
          <w:p w14:paraId="3328F975" w14:textId="77777777" w:rsidR="0085581C" w:rsidRPr="00217221" w:rsidRDefault="0085581C"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shd w:val="clear" w:color="auto" w:fill="auto"/>
          </w:tcPr>
          <w:p w14:paraId="45F6C4E9" w14:textId="77777777" w:rsidR="0085581C" w:rsidRPr="00217221" w:rsidRDefault="0085581C" w:rsidP="00737121">
            <w:pPr>
              <w:spacing w:after="0" w:line="240" w:lineRule="auto"/>
              <w:jc w:val="center"/>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shd w:val="clear" w:color="auto" w:fill="auto"/>
          </w:tcPr>
          <w:p w14:paraId="26ECFC75" w14:textId="77777777" w:rsidR="0085581C" w:rsidRPr="00217221" w:rsidRDefault="0085581C"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shd w:val="clear" w:color="auto" w:fill="auto"/>
          </w:tcPr>
          <w:p w14:paraId="6C9DD7DD" w14:textId="77777777" w:rsidR="0085581C" w:rsidRPr="00217221" w:rsidRDefault="0085581C"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tcPr>
          <w:p w14:paraId="7E6F1E6F" w14:textId="77777777" w:rsidR="0085581C" w:rsidRPr="00217221" w:rsidRDefault="0085581C"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shd w:val="clear" w:color="auto" w:fill="auto"/>
          </w:tcPr>
          <w:p w14:paraId="07EF90EC" w14:textId="77777777" w:rsidR="0085581C" w:rsidRDefault="0085581C" w:rsidP="00737121">
            <w:pPr>
              <w:spacing w:after="0" w:line="240" w:lineRule="auto"/>
              <w:jc w:val="center"/>
              <w:rPr>
                <w:rFonts w:ascii="Times New Roman" w:eastAsia="Times New Roman" w:hAnsi="Times New Roman" w:cs="Times New Roman"/>
                <w:color w:val="000000"/>
                <w:sz w:val="24"/>
                <w:szCs w:val="24"/>
                <w:lang w:eastAsia="ru-RU"/>
              </w:rPr>
            </w:pPr>
          </w:p>
        </w:tc>
      </w:tr>
      <w:tr w:rsidR="00737121" w:rsidRPr="00217221" w14:paraId="6AF5A3A6" w14:textId="77777777" w:rsidTr="004C5C46">
        <w:trPr>
          <w:trHeight w:val="630"/>
        </w:trPr>
        <w:tc>
          <w:tcPr>
            <w:tcW w:w="0" w:type="auto"/>
            <w:vMerge/>
            <w:tcBorders>
              <w:top w:val="nil"/>
              <w:left w:val="single" w:sz="4" w:space="0" w:color="auto"/>
              <w:right w:val="single" w:sz="4" w:space="0" w:color="auto"/>
            </w:tcBorders>
            <w:vAlign w:val="center"/>
            <w:hideMark/>
          </w:tcPr>
          <w:p w14:paraId="0857DA7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D63C9F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847C2F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40EC34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566ADA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F2082E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исправление косоглазия с пластикой экстраокулярных мышц</w:t>
            </w:r>
          </w:p>
        </w:tc>
        <w:tc>
          <w:tcPr>
            <w:tcW w:w="0" w:type="auto"/>
            <w:vMerge/>
            <w:tcBorders>
              <w:top w:val="nil"/>
              <w:left w:val="single" w:sz="4" w:space="0" w:color="auto"/>
              <w:right w:val="single" w:sz="4" w:space="0" w:color="auto"/>
            </w:tcBorders>
            <w:vAlign w:val="center"/>
            <w:hideMark/>
          </w:tcPr>
          <w:p w14:paraId="0D4A002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7D30F525" w14:textId="77777777" w:rsidTr="0085581C">
        <w:trPr>
          <w:trHeight w:val="315"/>
        </w:trPr>
        <w:tc>
          <w:tcPr>
            <w:tcW w:w="0" w:type="auto"/>
            <w:vMerge/>
            <w:tcBorders>
              <w:top w:val="nil"/>
              <w:left w:val="single" w:sz="4" w:space="0" w:color="auto"/>
              <w:bottom w:val="single" w:sz="4" w:space="0" w:color="auto"/>
              <w:right w:val="single" w:sz="4" w:space="0" w:color="auto"/>
            </w:tcBorders>
            <w:vAlign w:val="center"/>
            <w:hideMark/>
          </w:tcPr>
          <w:p w14:paraId="6C94075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bottom w:val="single" w:sz="4" w:space="0" w:color="auto"/>
              <w:right w:val="single" w:sz="4" w:space="0" w:color="auto"/>
            </w:tcBorders>
            <w:vAlign w:val="center"/>
            <w:hideMark/>
          </w:tcPr>
          <w:p w14:paraId="05E9C3E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bottom w:val="single" w:sz="4" w:space="0" w:color="auto"/>
              <w:right w:val="single" w:sz="4" w:space="0" w:color="auto"/>
            </w:tcBorders>
            <w:vAlign w:val="center"/>
            <w:hideMark/>
          </w:tcPr>
          <w:p w14:paraId="740D838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bottom w:val="single" w:sz="4" w:space="0" w:color="auto"/>
              <w:right w:val="single" w:sz="4" w:space="0" w:color="auto"/>
            </w:tcBorders>
            <w:vAlign w:val="center"/>
            <w:hideMark/>
          </w:tcPr>
          <w:p w14:paraId="457ADF1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bottom w:val="single" w:sz="4" w:space="0" w:color="auto"/>
              <w:right w:val="single" w:sz="4" w:space="0" w:color="auto"/>
            </w:tcBorders>
            <w:vAlign w:val="center"/>
            <w:hideMark/>
          </w:tcPr>
          <w:p w14:paraId="15CDD06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bottom w:val="single" w:sz="4" w:space="0" w:color="auto"/>
              <w:right w:val="single" w:sz="4" w:space="0" w:color="auto"/>
            </w:tcBorders>
            <w:shd w:val="clear" w:color="auto" w:fill="auto"/>
            <w:vAlign w:val="center"/>
            <w:hideMark/>
          </w:tcPr>
          <w:p w14:paraId="13BFA3E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left w:val="single" w:sz="4" w:space="0" w:color="auto"/>
              <w:bottom w:val="single" w:sz="4" w:space="0" w:color="auto"/>
              <w:right w:val="single" w:sz="4" w:space="0" w:color="auto"/>
            </w:tcBorders>
            <w:vAlign w:val="center"/>
            <w:hideMark/>
          </w:tcPr>
          <w:p w14:paraId="39FEC0A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0C1FB1" w:rsidRPr="00217221" w14:paraId="4D5A3080" w14:textId="77777777" w:rsidTr="000C1FB1">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90C610" w14:textId="5D597EE2" w:rsidR="00F71CB2" w:rsidRPr="00217221" w:rsidRDefault="00F71CB2" w:rsidP="00F71CB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B166D" w14:textId="672FE6B7" w:rsidR="00F71CB2" w:rsidRPr="00F71CB2" w:rsidRDefault="00F71CB2" w:rsidP="00F71CB2">
            <w:pPr>
              <w:spacing w:after="0" w:line="240" w:lineRule="auto"/>
              <w:rPr>
                <w:rFonts w:ascii="Times New Roman" w:eastAsia="Times New Roman" w:hAnsi="Times New Roman" w:cs="Times New Roman"/>
                <w:color w:val="000000"/>
                <w:sz w:val="24"/>
                <w:szCs w:val="24"/>
                <w:lang w:eastAsia="ru-RU"/>
              </w:rPr>
            </w:pPr>
            <w:r w:rsidRPr="00F71CB2">
              <w:rPr>
                <w:rFonts w:ascii="Times New Roman" w:hAnsi="Times New Roman" w:cs="Times New Roman"/>
                <w:sz w:val="24"/>
                <w:szCs w:val="24"/>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D68196E" w14:textId="40CD02BA" w:rsidR="00F71CB2" w:rsidRPr="00F71CB2" w:rsidRDefault="00F71CB2" w:rsidP="00F71CB2">
            <w:pPr>
              <w:spacing w:after="0" w:line="240" w:lineRule="auto"/>
              <w:rPr>
                <w:rFonts w:ascii="Times New Roman" w:eastAsia="Times New Roman" w:hAnsi="Times New Roman" w:cs="Times New Roman"/>
                <w:color w:val="000000"/>
                <w:sz w:val="24"/>
                <w:szCs w:val="24"/>
                <w:lang w:eastAsia="ru-RU"/>
              </w:rPr>
            </w:pPr>
            <w:r w:rsidRPr="00F71CB2">
              <w:rPr>
                <w:rFonts w:ascii="Times New Roman" w:hAnsi="Times New Roman" w:cs="Times New Roman"/>
                <w:sz w:val="24"/>
                <w:szCs w:val="24"/>
              </w:rPr>
              <w:t xml:space="preserve">H16.0, H17.0 </w:t>
            </w:r>
            <w:r>
              <w:rPr>
                <w:rFonts w:ascii="Times New Roman" w:hAnsi="Times New Roman" w:cs="Times New Roman"/>
                <w:sz w:val="24"/>
                <w:szCs w:val="24"/>
              </w:rPr>
              <w:t>–</w:t>
            </w:r>
            <w:r w:rsidRPr="00F71CB2">
              <w:rPr>
                <w:rFonts w:ascii="Times New Roman" w:hAnsi="Times New Roman" w:cs="Times New Roman"/>
                <w:sz w:val="24"/>
                <w:szCs w:val="24"/>
              </w:rPr>
              <w:t xml:space="preserve"> H17.9, H18.0 </w:t>
            </w:r>
            <w:r>
              <w:rPr>
                <w:rFonts w:ascii="Times New Roman" w:hAnsi="Times New Roman" w:cs="Times New Roman"/>
                <w:sz w:val="24"/>
                <w:szCs w:val="24"/>
              </w:rPr>
              <w:t>–</w:t>
            </w:r>
            <w:r w:rsidRPr="00F71CB2">
              <w:rPr>
                <w:rFonts w:ascii="Times New Roman" w:hAnsi="Times New Roman" w:cs="Times New Roman"/>
                <w:sz w:val="24"/>
                <w:szCs w:val="24"/>
              </w:rPr>
              <w:t xml:space="preserve"> H18.9</w:t>
            </w:r>
          </w:p>
        </w:tc>
        <w:tc>
          <w:tcPr>
            <w:tcW w:w="3216" w:type="dxa"/>
            <w:tcBorders>
              <w:top w:val="single" w:sz="4" w:space="0" w:color="auto"/>
              <w:left w:val="single" w:sz="4" w:space="0" w:color="auto"/>
              <w:bottom w:val="single" w:sz="4" w:space="0" w:color="auto"/>
              <w:right w:val="single" w:sz="4" w:space="0" w:color="auto"/>
            </w:tcBorders>
            <w:shd w:val="clear" w:color="auto" w:fill="auto"/>
          </w:tcPr>
          <w:p w14:paraId="4DA475E4" w14:textId="705F8A40" w:rsidR="00F71CB2" w:rsidRPr="00F71CB2" w:rsidRDefault="00F71CB2" w:rsidP="00F71CB2">
            <w:pPr>
              <w:spacing w:after="0" w:line="240" w:lineRule="auto"/>
              <w:rPr>
                <w:rFonts w:ascii="Times New Roman" w:eastAsia="Times New Roman" w:hAnsi="Times New Roman" w:cs="Times New Roman"/>
                <w:color w:val="000000"/>
                <w:sz w:val="24"/>
                <w:szCs w:val="24"/>
                <w:lang w:eastAsia="ru-RU"/>
              </w:rPr>
            </w:pPr>
            <w:r w:rsidRPr="00F71CB2">
              <w:rPr>
                <w:rFonts w:ascii="Times New Roman" w:hAnsi="Times New Roman" w:cs="Times New Roman"/>
                <w:sz w:val="24"/>
                <w:szCs w:val="24"/>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7914" w14:textId="1C47A154" w:rsidR="00F71CB2" w:rsidRPr="00F71CB2" w:rsidRDefault="00F71CB2" w:rsidP="00F71CB2">
            <w:pPr>
              <w:spacing w:after="0" w:line="240" w:lineRule="auto"/>
              <w:rPr>
                <w:rFonts w:ascii="Times New Roman" w:eastAsia="Times New Roman" w:hAnsi="Times New Roman" w:cs="Times New Roman"/>
                <w:color w:val="000000"/>
                <w:sz w:val="24"/>
                <w:szCs w:val="24"/>
                <w:lang w:eastAsia="ru-RU"/>
              </w:rPr>
            </w:pPr>
            <w:r w:rsidRPr="00F71CB2">
              <w:rPr>
                <w:rFonts w:ascii="Times New Roman" w:hAnsi="Times New Roman" w:cs="Times New Roman"/>
                <w:sz w:val="24"/>
                <w:szCs w:val="24"/>
              </w:rPr>
              <w:t>хирургическое лечение</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4D289" w14:textId="77777777" w:rsidR="00F71CB2" w:rsidRPr="00F71CB2" w:rsidRDefault="00F71CB2" w:rsidP="00F71CB2">
            <w:pPr>
              <w:spacing w:line="240" w:lineRule="atLeast"/>
              <w:rPr>
                <w:rFonts w:ascii="Times New Roman" w:hAnsi="Times New Roman" w:cs="Times New Roman"/>
                <w:sz w:val="24"/>
                <w:szCs w:val="24"/>
              </w:rPr>
            </w:pPr>
            <w:r w:rsidRPr="00F71CB2">
              <w:rPr>
                <w:rFonts w:ascii="Times New Roman" w:hAnsi="Times New Roman" w:cs="Times New Roman"/>
                <w:sz w:val="24"/>
                <w:szCs w:val="24"/>
              </w:rPr>
              <w:t>трансплантация амниотической мембраны</w:t>
            </w:r>
          </w:p>
          <w:p w14:paraId="6B0D7C07" w14:textId="77777777" w:rsidR="00F71CB2" w:rsidRPr="00F71CB2" w:rsidRDefault="00F71CB2" w:rsidP="00F71CB2">
            <w:pPr>
              <w:spacing w:line="240" w:lineRule="atLeast"/>
              <w:rPr>
                <w:rFonts w:ascii="Times New Roman" w:hAnsi="Times New Roman" w:cs="Times New Roman"/>
                <w:sz w:val="24"/>
                <w:szCs w:val="24"/>
              </w:rPr>
            </w:pPr>
          </w:p>
          <w:p w14:paraId="1F70D886" w14:textId="7F5C0377" w:rsidR="00F71CB2" w:rsidRPr="00F71CB2" w:rsidRDefault="00F71CB2" w:rsidP="00F71CB2">
            <w:pPr>
              <w:spacing w:after="0" w:line="240" w:lineRule="auto"/>
              <w:rPr>
                <w:rFonts w:ascii="Times New Roman" w:eastAsia="Times New Roman" w:hAnsi="Times New Roman" w:cs="Times New Roman"/>
                <w:color w:val="000000"/>
                <w:sz w:val="24"/>
                <w:szCs w:val="24"/>
                <w:lang w:eastAsia="ru-RU"/>
              </w:rPr>
            </w:pPr>
            <w:r w:rsidRPr="00F71CB2">
              <w:rPr>
                <w:rFonts w:ascii="Times New Roman" w:hAnsi="Times New Roman" w:cs="Times New Roman"/>
                <w:sz w:val="24"/>
                <w:szCs w:val="24"/>
              </w:rPr>
              <w:t>интенсивное консервативное лечение язвы роговицы</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E4F365" w14:textId="506E50F2" w:rsidR="00F71CB2" w:rsidRPr="00217221" w:rsidRDefault="00F71CB2" w:rsidP="00F71CB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107 325,00</w:t>
            </w:r>
          </w:p>
        </w:tc>
      </w:tr>
      <w:tr w:rsidR="00737121" w:rsidRPr="00217221" w14:paraId="693D9112" w14:textId="77777777" w:rsidTr="009C67C2">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A3974AA"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Педиатрия</w:t>
            </w:r>
          </w:p>
        </w:tc>
      </w:tr>
      <w:tr w:rsidR="00737121" w:rsidRPr="00217221" w14:paraId="399489E4" w14:textId="77777777" w:rsidTr="009C67C2">
        <w:trPr>
          <w:trHeight w:val="2520"/>
        </w:trPr>
        <w:tc>
          <w:tcPr>
            <w:tcW w:w="0" w:type="auto"/>
            <w:vMerge w:val="restart"/>
            <w:tcBorders>
              <w:left w:val="single" w:sz="4" w:space="0" w:color="auto"/>
              <w:right w:val="single" w:sz="4" w:space="0" w:color="auto"/>
            </w:tcBorders>
            <w:shd w:val="clear" w:color="auto" w:fill="auto"/>
            <w:hideMark/>
          </w:tcPr>
          <w:p w14:paraId="79F34E48"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31.</w:t>
            </w:r>
          </w:p>
        </w:tc>
        <w:tc>
          <w:tcPr>
            <w:tcW w:w="0" w:type="auto"/>
            <w:tcBorders>
              <w:top w:val="single" w:sz="4" w:space="0" w:color="auto"/>
              <w:left w:val="single" w:sz="4" w:space="0" w:color="auto"/>
              <w:right w:val="single" w:sz="4" w:space="0" w:color="auto"/>
            </w:tcBorders>
            <w:shd w:val="clear" w:color="auto" w:fill="auto"/>
            <w:hideMark/>
          </w:tcPr>
          <w:p w14:paraId="060F0BD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0" w:type="auto"/>
            <w:tcBorders>
              <w:top w:val="single" w:sz="4" w:space="0" w:color="auto"/>
              <w:left w:val="single" w:sz="4" w:space="0" w:color="auto"/>
              <w:right w:val="single" w:sz="4" w:space="0" w:color="auto"/>
            </w:tcBorders>
            <w:shd w:val="clear" w:color="auto" w:fill="auto"/>
            <w:hideMark/>
          </w:tcPr>
          <w:p w14:paraId="0A459E9C"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E83.0</w:t>
            </w:r>
          </w:p>
        </w:tc>
        <w:tc>
          <w:tcPr>
            <w:tcW w:w="0" w:type="auto"/>
            <w:tcBorders>
              <w:top w:val="single" w:sz="4" w:space="0" w:color="auto"/>
              <w:left w:val="single" w:sz="4" w:space="0" w:color="auto"/>
              <w:right w:val="single" w:sz="4" w:space="0" w:color="auto"/>
            </w:tcBorders>
            <w:shd w:val="clear" w:color="auto" w:fill="auto"/>
            <w:hideMark/>
          </w:tcPr>
          <w:p w14:paraId="2BE26AF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болезнь Вильсона</w:t>
            </w:r>
          </w:p>
        </w:tc>
        <w:tc>
          <w:tcPr>
            <w:tcW w:w="0" w:type="auto"/>
            <w:tcBorders>
              <w:top w:val="single" w:sz="4" w:space="0" w:color="auto"/>
              <w:left w:val="single" w:sz="4" w:space="0" w:color="auto"/>
              <w:right w:val="single" w:sz="4" w:space="0" w:color="auto"/>
            </w:tcBorders>
            <w:shd w:val="clear" w:color="auto" w:fill="auto"/>
            <w:hideMark/>
          </w:tcPr>
          <w:p w14:paraId="282D4FB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single" w:sz="4" w:space="0" w:color="auto"/>
              <w:left w:val="single" w:sz="4" w:space="0" w:color="auto"/>
              <w:right w:val="single" w:sz="4" w:space="0" w:color="auto"/>
            </w:tcBorders>
            <w:shd w:val="clear" w:color="auto" w:fill="auto"/>
            <w:hideMark/>
          </w:tcPr>
          <w:p w14:paraId="6D588AE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0" w:type="auto"/>
            <w:vMerge w:val="restart"/>
            <w:tcBorders>
              <w:top w:val="single" w:sz="4" w:space="0" w:color="auto"/>
              <w:left w:val="single" w:sz="4" w:space="0" w:color="auto"/>
              <w:right w:val="single" w:sz="4" w:space="0" w:color="auto"/>
            </w:tcBorders>
            <w:shd w:val="clear" w:color="auto" w:fill="auto"/>
            <w:hideMark/>
          </w:tcPr>
          <w:p w14:paraId="78D5B52D" w14:textId="0FC966CA"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F71CB2">
              <w:rPr>
                <w:rFonts w:ascii="Times New Roman" w:eastAsia="Times New Roman" w:hAnsi="Times New Roman" w:cs="Times New Roman"/>
                <w:color w:val="000000"/>
                <w:sz w:val="24"/>
                <w:szCs w:val="24"/>
                <w:lang w:eastAsia="ru-RU"/>
              </w:rPr>
              <w:t>25 613</w:t>
            </w:r>
            <w:r>
              <w:rPr>
                <w:rFonts w:ascii="Times New Roman" w:eastAsia="Times New Roman" w:hAnsi="Times New Roman" w:cs="Times New Roman"/>
                <w:color w:val="000000"/>
                <w:sz w:val="24"/>
                <w:szCs w:val="24"/>
                <w:lang w:eastAsia="ru-RU"/>
              </w:rPr>
              <w:t>,00</w:t>
            </w:r>
          </w:p>
        </w:tc>
      </w:tr>
      <w:tr w:rsidR="00737121" w:rsidRPr="00217221" w14:paraId="4ECF2187" w14:textId="77777777" w:rsidTr="003A730D">
        <w:trPr>
          <w:trHeight w:val="3150"/>
        </w:trPr>
        <w:tc>
          <w:tcPr>
            <w:tcW w:w="0" w:type="auto"/>
            <w:vMerge/>
            <w:tcBorders>
              <w:left w:val="single" w:sz="4" w:space="0" w:color="auto"/>
              <w:right w:val="single" w:sz="4" w:space="0" w:color="auto"/>
            </w:tcBorders>
            <w:vAlign w:val="center"/>
            <w:hideMark/>
          </w:tcPr>
          <w:p w14:paraId="127AC42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0AC2C05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6C5A8739"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K90.0, K90.4, K90.8, K90.9, K63.8, E73, E74.3</w:t>
            </w:r>
          </w:p>
        </w:tc>
        <w:tc>
          <w:tcPr>
            <w:tcW w:w="0" w:type="auto"/>
            <w:tcBorders>
              <w:left w:val="single" w:sz="4" w:space="0" w:color="auto"/>
              <w:right w:val="single" w:sz="4" w:space="0" w:color="auto"/>
            </w:tcBorders>
            <w:shd w:val="clear" w:color="auto" w:fill="auto"/>
            <w:vAlign w:val="center"/>
            <w:hideMark/>
          </w:tcPr>
          <w:p w14:paraId="680294E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тяжелые формы мальабсорбции</w:t>
            </w:r>
          </w:p>
        </w:tc>
        <w:tc>
          <w:tcPr>
            <w:tcW w:w="0" w:type="auto"/>
            <w:tcBorders>
              <w:left w:val="single" w:sz="4" w:space="0" w:color="auto"/>
              <w:right w:val="single" w:sz="4" w:space="0" w:color="auto"/>
            </w:tcBorders>
            <w:shd w:val="clear" w:color="auto" w:fill="auto"/>
            <w:vAlign w:val="center"/>
            <w:hideMark/>
          </w:tcPr>
          <w:p w14:paraId="46187F2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single" w:sz="4" w:space="0" w:color="auto"/>
              <w:right w:val="single" w:sz="4" w:space="0" w:color="auto"/>
            </w:tcBorders>
            <w:shd w:val="clear" w:color="auto" w:fill="auto"/>
            <w:vAlign w:val="center"/>
            <w:hideMark/>
          </w:tcPr>
          <w:p w14:paraId="34D2A4FB"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0" w:type="auto"/>
            <w:vMerge/>
            <w:tcBorders>
              <w:left w:val="single" w:sz="4" w:space="0" w:color="auto"/>
              <w:right w:val="single" w:sz="4" w:space="0" w:color="auto"/>
            </w:tcBorders>
            <w:vAlign w:val="center"/>
            <w:hideMark/>
          </w:tcPr>
          <w:p w14:paraId="100FF24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77B83788" w14:textId="77777777" w:rsidTr="003A730D">
        <w:trPr>
          <w:trHeight w:val="1575"/>
        </w:trPr>
        <w:tc>
          <w:tcPr>
            <w:tcW w:w="0" w:type="auto"/>
            <w:vMerge/>
            <w:tcBorders>
              <w:top w:val="nil"/>
              <w:left w:val="single" w:sz="4" w:space="0" w:color="auto"/>
              <w:right w:val="single" w:sz="4" w:space="0" w:color="auto"/>
            </w:tcBorders>
            <w:vAlign w:val="center"/>
            <w:hideMark/>
          </w:tcPr>
          <w:p w14:paraId="7B4622A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4CACBFC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1A4718FB"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E75.5</w:t>
            </w:r>
          </w:p>
        </w:tc>
        <w:tc>
          <w:tcPr>
            <w:tcW w:w="0" w:type="auto"/>
            <w:tcBorders>
              <w:left w:val="single" w:sz="4" w:space="0" w:color="auto"/>
              <w:right w:val="single" w:sz="4" w:space="0" w:color="auto"/>
            </w:tcBorders>
            <w:shd w:val="clear" w:color="auto" w:fill="auto"/>
            <w:vAlign w:val="center"/>
            <w:hideMark/>
          </w:tcPr>
          <w:p w14:paraId="3496122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0" w:type="auto"/>
            <w:tcBorders>
              <w:left w:val="single" w:sz="4" w:space="0" w:color="auto"/>
              <w:right w:val="single" w:sz="4" w:space="0" w:color="auto"/>
            </w:tcBorders>
            <w:shd w:val="clear" w:color="auto" w:fill="auto"/>
            <w:vAlign w:val="center"/>
            <w:hideMark/>
          </w:tcPr>
          <w:p w14:paraId="7C441CA3"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single" w:sz="4" w:space="0" w:color="auto"/>
              <w:right w:val="single" w:sz="4" w:space="0" w:color="auto"/>
            </w:tcBorders>
            <w:shd w:val="clear" w:color="auto" w:fill="auto"/>
            <w:vAlign w:val="center"/>
            <w:hideMark/>
          </w:tcPr>
          <w:p w14:paraId="5C0BA6A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0" w:type="auto"/>
            <w:vMerge/>
            <w:tcBorders>
              <w:top w:val="nil"/>
              <w:left w:val="single" w:sz="4" w:space="0" w:color="auto"/>
              <w:right w:val="single" w:sz="4" w:space="0" w:color="auto"/>
            </w:tcBorders>
            <w:vAlign w:val="center"/>
            <w:hideMark/>
          </w:tcPr>
          <w:p w14:paraId="460638A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192A2D3E" w14:textId="77777777" w:rsidTr="00144A37">
        <w:trPr>
          <w:trHeight w:val="2205"/>
        </w:trPr>
        <w:tc>
          <w:tcPr>
            <w:tcW w:w="0" w:type="auto"/>
            <w:vMerge/>
            <w:tcBorders>
              <w:left w:val="single" w:sz="4" w:space="0" w:color="auto"/>
              <w:right w:val="single" w:sz="4" w:space="0" w:color="auto"/>
            </w:tcBorders>
            <w:vAlign w:val="center"/>
            <w:hideMark/>
          </w:tcPr>
          <w:p w14:paraId="7137469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709B8470"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иммуносупрессивное лечение локальных и распространенных форм системного склероза</w:t>
            </w:r>
          </w:p>
        </w:tc>
        <w:tc>
          <w:tcPr>
            <w:tcW w:w="0" w:type="auto"/>
            <w:tcBorders>
              <w:left w:val="nil"/>
              <w:right w:val="single" w:sz="4" w:space="0" w:color="auto"/>
            </w:tcBorders>
            <w:shd w:val="clear" w:color="auto" w:fill="auto"/>
            <w:vAlign w:val="center"/>
            <w:hideMark/>
          </w:tcPr>
          <w:p w14:paraId="1934B374"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M34</w:t>
            </w:r>
          </w:p>
        </w:tc>
        <w:tc>
          <w:tcPr>
            <w:tcW w:w="0" w:type="auto"/>
            <w:tcBorders>
              <w:left w:val="nil"/>
              <w:right w:val="single" w:sz="4" w:space="0" w:color="auto"/>
            </w:tcBorders>
            <w:shd w:val="clear" w:color="auto" w:fill="auto"/>
            <w:vAlign w:val="center"/>
            <w:hideMark/>
          </w:tcPr>
          <w:p w14:paraId="15D518D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системный склероз (локальные и распространенные формы)</w:t>
            </w:r>
          </w:p>
        </w:tc>
        <w:tc>
          <w:tcPr>
            <w:tcW w:w="0" w:type="auto"/>
            <w:tcBorders>
              <w:left w:val="nil"/>
              <w:right w:val="single" w:sz="4" w:space="0" w:color="auto"/>
            </w:tcBorders>
            <w:shd w:val="clear" w:color="auto" w:fill="auto"/>
            <w:vAlign w:val="center"/>
            <w:hideMark/>
          </w:tcPr>
          <w:p w14:paraId="2B27F18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nil"/>
              <w:right w:val="single" w:sz="4" w:space="0" w:color="auto"/>
            </w:tcBorders>
            <w:shd w:val="clear" w:color="auto" w:fill="auto"/>
            <w:vAlign w:val="center"/>
            <w:hideMark/>
          </w:tcPr>
          <w:p w14:paraId="3860C424"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p w14:paraId="141D50CA"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p>
          <w:p w14:paraId="3669FC65" w14:textId="735161AE"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1B04908D"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0BFE7C3C" w14:textId="77777777" w:rsidTr="00C62AF6">
        <w:trPr>
          <w:trHeight w:val="1575"/>
        </w:trPr>
        <w:tc>
          <w:tcPr>
            <w:tcW w:w="0" w:type="auto"/>
            <w:vMerge w:val="restart"/>
            <w:tcBorders>
              <w:top w:val="nil"/>
              <w:left w:val="single" w:sz="4" w:space="0" w:color="auto"/>
              <w:right w:val="single" w:sz="4" w:space="0" w:color="auto"/>
            </w:tcBorders>
            <w:shd w:val="clear" w:color="auto" w:fill="auto"/>
            <w:hideMark/>
          </w:tcPr>
          <w:p w14:paraId="021669F6"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32.</w:t>
            </w:r>
          </w:p>
        </w:tc>
        <w:tc>
          <w:tcPr>
            <w:tcW w:w="0" w:type="auto"/>
            <w:vMerge w:val="restart"/>
            <w:tcBorders>
              <w:top w:val="nil"/>
              <w:left w:val="single" w:sz="4" w:space="0" w:color="auto"/>
              <w:right w:val="single" w:sz="4" w:space="0" w:color="auto"/>
            </w:tcBorders>
            <w:shd w:val="clear" w:color="auto" w:fill="auto"/>
            <w:hideMark/>
          </w:tcPr>
          <w:p w14:paraId="30EBABF4"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0" w:type="auto"/>
            <w:vMerge w:val="restart"/>
            <w:tcBorders>
              <w:top w:val="nil"/>
              <w:left w:val="single" w:sz="4" w:space="0" w:color="auto"/>
              <w:right w:val="single" w:sz="4" w:space="0" w:color="auto"/>
            </w:tcBorders>
            <w:shd w:val="clear" w:color="auto" w:fill="auto"/>
            <w:hideMark/>
          </w:tcPr>
          <w:p w14:paraId="5C308236"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N04, N07, N25</w:t>
            </w:r>
          </w:p>
        </w:tc>
        <w:tc>
          <w:tcPr>
            <w:tcW w:w="0" w:type="auto"/>
            <w:tcBorders>
              <w:top w:val="nil"/>
              <w:left w:val="single" w:sz="4" w:space="0" w:color="auto"/>
              <w:right w:val="single" w:sz="4" w:space="0" w:color="auto"/>
            </w:tcBorders>
            <w:shd w:val="clear" w:color="auto" w:fill="auto"/>
            <w:hideMark/>
          </w:tcPr>
          <w:p w14:paraId="4C0048E7"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0" w:type="auto"/>
            <w:tcBorders>
              <w:top w:val="nil"/>
              <w:left w:val="single" w:sz="4" w:space="0" w:color="auto"/>
              <w:right w:val="single" w:sz="4" w:space="0" w:color="auto"/>
            </w:tcBorders>
            <w:shd w:val="clear" w:color="auto" w:fill="auto"/>
            <w:hideMark/>
          </w:tcPr>
          <w:p w14:paraId="41F9A65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216F9BC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0" w:type="auto"/>
            <w:vMerge w:val="restart"/>
            <w:tcBorders>
              <w:top w:val="nil"/>
              <w:left w:val="single" w:sz="4" w:space="0" w:color="auto"/>
              <w:right w:val="single" w:sz="4" w:space="0" w:color="auto"/>
            </w:tcBorders>
            <w:shd w:val="clear" w:color="auto" w:fill="auto"/>
            <w:hideMark/>
          </w:tcPr>
          <w:p w14:paraId="1229A10B" w14:textId="77777777" w:rsidR="00737121" w:rsidRDefault="00737121" w:rsidP="007371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F71CB2">
              <w:rPr>
                <w:rFonts w:ascii="Times New Roman" w:eastAsia="Times New Roman" w:hAnsi="Times New Roman" w:cs="Times New Roman"/>
                <w:color w:val="000000"/>
                <w:sz w:val="24"/>
                <w:szCs w:val="24"/>
                <w:lang w:eastAsia="ru-RU"/>
              </w:rPr>
              <w:t>35 783,</w:t>
            </w:r>
            <w:r>
              <w:rPr>
                <w:rFonts w:ascii="Times New Roman" w:eastAsia="Times New Roman" w:hAnsi="Times New Roman" w:cs="Times New Roman"/>
                <w:color w:val="000000"/>
                <w:sz w:val="24"/>
                <w:szCs w:val="24"/>
                <w:lang w:eastAsia="ru-RU"/>
              </w:rPr>
              <w:t>00</w:t>
            </w:r>
          </w:p>
          <w:p w14:paraId="51B79C92" w14:textId="0DFF31E4" w:rsidR="00F71CB2" w:rsidRPr="00217221" w:rsidRDefault="00F71CB2" w:rsidP="00737121">
            <w:pPr>
              <w:spacing w:after="0" w:line="240" w:lineRule="auto"/>
              <w:jc w:val="center"/>
              <w:rPr>
                <w:rFonts w:ascii="Times New Roman" w:eastAsia="Times New Roman" w:hAnsi="Times New Roman" w:cs="Times New Roman"/>
                <w:color w:val="000000"/>
                <w:sz w:val="24"/>
                <w:szCs w:val="24"/>
                <w:lang w:eastAsia="ru-RU"/>
              </w:rPr>
            </w:pPr>
          </w:p>
        </w:tc>
      </w:tr>
      <w:tr w:rsidR="00737121" w:rsidRPr="00217221" w14:paraId="491FDB8C" w14:textId="77777777" w:rsidTr="00144A37">
        <w:trPr>
          <w:trHeight w:val="1260"/>
        </w:trPr>
        <w:tc>
          <w:tcPr>
            <w:tcW w:w="0" w:type="auto"/>
            <w:vMerge/>
            <w:tcBorders>
              <w:top w:val="nil"/>
              <w:left w:val="single" w:sz="4" w:space="0" w:color="auto"/>
              <w:right w:val="single" w:sz="4" w:space="0" w:color="auto"/>
            </w:tcBorders>
            <w:vAlign w:val="center"/>
            <w:hideMark/>
          </w:tcPr>
          <w:p w14:paraId="3CF0D28E"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DCA535F"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5ED4FC8"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C1A97A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0" w:type="auto"/>
            <w:tcBorders>
              <w:top w:val="nil"/>
              <w:left w:val="single" w:sz="4" w:space="0" w:color="auto"/>
              <w:right w:val="single" w:sz="4" w:space="0" w:color="auto"/>
            </w:tcBorders>
            <w:shd w:val="clear" w:color="auto" w:fill="auto"/>
            <w:vAlign w:val="center"/>
            <w:hideMark/>
          </w:tcPr>
          <w:p w14:paraId="7337CB82"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3E873A2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0" w:type="auto"/>
            <w:vMerge/>
            <w:tcBorders>
              <w:top w:val="nil"/>
              <w:left w:val="single" w:sz="4" w:space="0" w:color="auto"/>
              <w:right w:val="single" w:sz="4" w:space="0" w:color="auto"/>
            </w:tcBorders>
            <w:vAlign w:val="center"/>
            <w:hideMark/>
          </w:tcPr>
          <w:p w14:paraId="64CDE039"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
        </w:tc>
      </w:tr>
      <w:tr w:rsidR="00737121" w:rsidRPr="00217221" w14:paraId="38EF1468" w14:textId="77777777" w:rsidTr="00C62AF6">
        <w:trPr>
          <w:trHeight w:val="6615"/>
        </w:trPr>
        <w:tc>
          <w:tcPr>
            <w:tcW w:w="0" w:type="auto"/>
            <w:tcBorders>
              <w:left w:val="single" w:sz="4" w:space="0" w:color="auto"/>
              <w:right w:val="single" w:sz="4" w:space="0" w:color="auto"/>
            </w:tcBorders>
            <w:shd w:val="clear" w:color="auto" w:fill="auto"/>
            <w:hideMark/>
          </w:tcPr>
          <w:p w14:paraId="4A237E5A" w14:textId="77777777" w:rsidR="00737121" w:rsidRDefault="00737121" w:rsidP="00737121">
            <w:pPr>
              <w:tabs>
                <w:tab w:val="left" w:pos="210"/>
                <w:tab w:val="center" w:pos="381"/>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p>
          <w:p w14:paraId="663678D3" w14:textId="30FBE240" w:rsidR="00737121" w:rsidRPr="00217221" w:rsidRDefault="00737121" w:rsidP="00737121">
            <w:pPr>
              <w:tabs>
                <w:tab w:val="left" w:pos="210"/>
                <w:tab w:val="center" w:pos="381"/>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217221">
              <w:rPr>
                <w:rFonts w:ascii="Times New Roman" w:eastAsia="Times New Roman" w:hAnsi="Times New Roman" w:cs="Times New Roman"/>
                <w:color w:val="000000"/>
                <w:sz w:val="24"/>
                <w:szCs w:val="24"/>
                <w:lang w:eastAsia="ru-RU"/>
              </w:rPr>
              <w:t>33.</w:t>
            </w:r>
          </w:p>
        </w:tc>
        <w:tc>
          <w:tcPr>
            <w:tcW w:w="0" w:type="auto"/>
            <w:tcBorders>
              <w:top w:val="nil"/>
              <w:left w:val="single" w:sz="4" w:space="0" w:color="auto"/>
              <w:right w:val="single" w:sz="4" w:space="0" w:color="auto"/>
            </w:tcBorders>
            <w:shd w:val="clear" w:color="auto" w:fill="auto"/>
            <w:hideMark/>
          </w:tcPr>
          <w:p w14:paraId="47D36B85"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p>
          <w:p w14:paraId="52C6373A" w14:textId="4EB31903"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0" w:type="auto"/>
            <w:tcBorders>
              <w:top w:val="nil"/>
              <w:left w:val="single" w:sz="4" w:space="0" w:color="auto"/>
              <w:right w:val="single" w:sz="4" w:space="0" w:color="auto"/>
            </w:tcBorders>
            <w:shd w:val="clear" w:color="auto" w:fill="auto"/>
            <w:hideMark/>
          </w:tcPr>
          <w:p w14:paraId="23E018BF" w14:textId="77777777" w:rsidR="00737121" w:rsidRPr="0043623D" w:rsidRDefault="00737121" w:rsidP="00737121">
            <w:pPr>
              <w:spacing w:after="0" w:line="240" w:lineRule="auto"/>
              <w:jc w:val="center"/>
              <w:rPr>
                <w:rFonts w:ascii="Times New Roman" w:eastAsia="Times New Roman" w:hAnsi="Times New Roman" w:cs="Times New Roman"/>
                <w:color w:val="000000"/>
                <w:sz w:val="24"/>
                <w:szCs w:val="24"/>
                <w:lang w:eastAsia="ru-RU"/>
              </w:rPr>
            </w:pPr>
          </w:p>
          <w:p w14:paraId="1941A096" w14:textId="14D0A895" w:rsidR="00737121" w:rsidRPr="00F828F6" w:rsidRDefault="00737121" w:rsidP="007371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I27.0, I27.8, I30.0, I30.9, I31.0, I31.1, I33.0, I33.9, I34.0, I34.2, I35.1, I35.2, I36.0, I36.1, I36.2, I42, I44.2, I45.6, I45.8, I47.0, I47.1, I47.2, I47.9, I48, I49.0, I49.3, I49.5, I49.8, I51.4, Q21.1, Q23.0, Q23.1, Q23.2, Q23.3, Q24.5, Q25.1, Q25.3</w:t>
            </w:r>
          </w:p>
        </w:tc>
        <w:tc>
          <w:tcPr>
            <w:tcW w:w="0" w:type="auto"/>
            <w:tcBorders>
              <w:top w:val="nil"/>
              <w:left w:val="single" w:sz="4" w:space="0" w:color="auto"/>
              <w:right w:val="single" w:sz="4" w:space="0" w:color="auto"/>
            </w:tcBorders>
            <w:shd w:val="clear" w:color="auto" w:fill="auto"/>
            <w:hideMark/>
          </w:tcPr>
          <w:p w14:paraId="2579B33C" w14:textId="77777777" w:rsidR="00737121" w:rsidRPr="0043623D" w:rsidRDefault="00737121" w:rsidP="00737121">
            <w:pPr>
              <w:spacing w:after="0" w:line="240" w:lineRule="auto"/>
              <w:rPr>
                <w:rFonts w:ascii="Times New Roman" w:eastAsia="Times New Roman" w:hAnsi="Times New Roman" w:cs="Times New Roman"/>
                <w:color w:val="000000"/>
                <w:sz w:val="24"/>
                <w:szCs w:val="24"/>
                <w:lang w:val="en-US" w:eastAsia="ru-RU"/>
              </w:rPr>
            </w:pPr>
          </w:p>
          <w:p w14:paraId="05BA5F48" w14:textId="67222F33"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кардиомиопатии: дилатационная кардиомиопатия, </w:t>
            </w:r>
            <w:proofErr w:type="gramStart"/>
            <w:r w:rsidRPr="00217221">
              <w:rPr>
                <w:rFonts w:ascii="Times New Roman" w:eastAsia="Times New Roman" w:hAnsi="Times New Roman" w:cs="Times New Roman"/>
                <w:color w:val="000000"/>
                <w:sz w:val="24"/>
                <w:szCs w:val="24"/>
                <w:lang w:eastAsia="ru-RU"/>
              </w:rPr>
              <w:t>другая</w:t>
            </w:r>
            <w:proofErr w:type="gramEnd"/>
            <w:r w:rsidRPr="00217221">
              <w:rPr>
                <w:rFonts w:ascii="Times New Roman" w:eastAsia="Times New Roman" w:hAnsi="Times New Roman" w:cs="Times New Roman"/>
                <w:color w:val="000000"/>
                <w:sz w:val="24"/>
                <w:szCs w:val="24"/>
                <w:lang w:eastAsia="ru-RU"/>
              </w:rPr>
              <w:t xml:space="preserve"> рестриктивная кардиомиопатия, другие кардиомиопатии, кардиомиопатия неуточненная. Миокардит неуточненный, фиброз миокарда. </w:t>
            </w:r>
            <w:proofErr w:type="gramStart"/>
            <w:r w:rsidRPr="00217221">
              <w:rPr>
                <w:rFonts w:ascii="Times New Roman" w:eastAsia="Times New Roman" w:hAnsi="Times New Roman" w:cs="Times New Roman"/>
                <w:color w:val="000000"/>
                <w:sz w:val="24"/>
                <w:szCs w:val="24"/>
                <w:lang w:eastAsia="ru-RU"/>
              </w:rPr>
              <w:t>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w:t>
            </w:r>
            <w:proofErr w:type="gramEnd"/>
            <w:r w:rsidRPr="00217221">
              <w:rPr>
                <w:rFonts w:ascii="Times New Roman" w:eastAsia="Times New Roman" w:hAnsi="Times New Roman" w:cs="Times New Roman"/>
                <w:color w:val="000000"/>
                <w:sz w:val="24"/>
                <w:szCs w:val="24"/>
                <w:lang w:eastAsia="ru-RU"/>
              </w:rPr>
              <w:t xml:space="preserve">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0" w:type="auto"/>
            <w:tcBorders>
              <w:top w:val="nil"/>
              <w:left w:val="single" w:sz="4" w:space="0" w:color="auto"/>
              <w:right w:val="single" w:sz="4" w:space="0" w:color="auto"/>
            </w:tcBorders>
            <w:shd w:val="clear" w:color="auto" w:fill="auto"/>
            <w:hideMark/>
          </w:tcPr>
          <w:p w14:paraId="020F0C43"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p>
          <w:p w14:paraId="59E5F6E4" w14:textId="48DDDA5D"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00CD113C" w14:textId="77777777" w:rsidR="00737121" w:rsidRDefault="00737121" w:rsidP="00737121">
            <w:pPr>
              <w:spacing w:after="0" w:line="240" w:lineRule="auto"/>
              <w:rPr>
                <w:rFonts w:ascii="Times New Roman" w:eastAsia="Times New Roman" w:hAnsi="Times New Roman" w:cs="Times New Roman"/>
                <w:color w:val="000000"/>
                <w:sz w:val="24"/>
                <w:szCs w:val="24"/>
                <w:lang w:eastAsia="ru-RU"/>
              </w:rPr>
            </w:pPr>
          </w:p>
          <w:p w14:paraId="663D6955" w14:textId="16561E1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w:t>
            </w:r>
            <w:proofErr w:type="gramEnd"/>
            <w:r w:rsidRPr="00217221">
              <w:rPr>
                <w:rFonts w:ascii="Times New Roman" w:eastAsia="Times New Roman" w:hAnsi="Times New Roman" w:cs="Times New Roman"/>
                <w:color w:val="000000"/>
                <w:sz w:val="24"/>
                <w:szCs w:val="24"/>
                <w:lang w:eastAsia="ru-RU"/>
              </w:rPr>
              <w:t xml:space="preserve">, </w:t>
            </w:r>
            <w:proofErr w:type="gramStart"/>
            <w:r w:rsidRPr="00217221">
              <w:rPr>
                <w:rFonts w:ascii="Times New Roman" w:eastAsia="Times New Roman" w:hAnsi="Times New Roman" w:cs="Times New Roman"/>
                <w:color w:val="000000"/>
                <w:sz w:val="24"/>
                <w:szCs w:val="24"/>
                <w:lang w:eastAsia="ru-RU"/>
              </w:rPr>
              <w:t>магнитно-резонансной томографии, мультиспиральной компьютерной томографии, вентрикулографии, коронарографии), генетических исследований</w:t>
            </w:r>
            <w:proofErr w:type="gramEnd"/>
          </w:p>
        </w:tc>
        <w:tc>
          <w:tcPr>
            <w:tcW w:w="0" w:type="auto"/>
            <w:tcBorders>
              <w:top w:val="nil"/>
              <w:left w:val="single" w:sz="4" w:space="0" w:color="auto"/>
              <w:right w:val="single" w:sz="4" w:space="0" w:color="auto"/>
            </w:tcBorders>
            <w:shd w:val="clear" w:color="auto" w:fill="auto"/>
            <w:hideMark/>
          </w:tcPr>
          <w:p w14:paraId="5CBA5889" w14:textId="77777777" w:rsidR="00737121" w:rsidRDefault="00737121" w:rsidP="00737121">
            <w:pPr>
              <w:spacing w:after="0" w:line="240" w:lineRule="auto"/>
              <w:jc w:val="center"/>
              <w:rPr>
                <w:rFonts w:ascii="Times New Roman" w:eastAsia="Times New Roman" w:hAnsi="Times New Roman" w:cs="Times New Roman"/>
                <w:color w:val="000000"/>
                <w:sz w:val="24"/>
                <w:szCs w:val="24"/>
                <w:lang w:eastAsia="ru-RU"/>
              </w:rPr>
            </w:pPr>
          </w:p>
          <w:p w14:paraId="5CFEE048" w14:textId="5B2AF610"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F71CB2">
              <w:rPr>
                <w:rFonts w:ascii="Times New Roman" w:eastAsia="Times New Roman" w:hAnsi="Times New Roman" w:cs="Times New Roman"/>
                <w:color w:val="000000"/>
                <w:sz w:val="24"/>
                <w:szCs w:val="24"/>
                <w:lang w:eastAsia="ru-RU"/>
              </w:rPr>
              <w:t>44</w:t>
            </w:r>
            <w:r>
              <w:rPr>
                <w:rFonts w:ascii="Times New Roman" w:eastAsia="Times New Roman" w:hAnsi="Times New Roman" w:cs="Times New Roman"/>
                <w:color w:val="000000"/>
                <w:sz w:val="24"/>
                <w:szCs w:val="24"/>
                <w:lang w:eastAsia="ru-RU"/>
              </w:rPr>
              <w:t> </w:t>
            </w:r>
            <w:r w:rsidR="00F71CB2">
              <w:rPr>
                <w:rFonts w:ascii="Times New Roman" w:eastAsia="Times New Roman" w:hAnsi="Times New Roman" w:cs="Times New Roman"/>
                <w:color w:val="000000"/>
                <w:sz w:val="24"/>
                <w:szCs w:val="24"/>
                <w:lang w:eastAsia="ru-RU"/>
              </w:rPr>
              <w:t>848</w:t>
            </w:r>
            <w:r>
              <w:rPr>
                <w:rFonts w:ascii="Times New Roman" w:eastAsia="Times New Roman" w:hAnsi="Times New Roman" w:cs="Times New Roman"/>
                <w:color w:val="000000"/>
                <w:sz w:val="24"/>
                <w:szCs w:val="24"/>
                <w:lang w:eastAsia="ru-RU"/>
              </w:rPr>
              <w:t>,00</w:t>
            </w:r>
          </w:p>
        </w:tc>
      </w:tr>
      <w:tr w:rsidR="00737121" w:rsidRPr="00217221" w14:paraId="03DB0586" w14:textId="77777777" w:rsidTr="00602436">
        <w:trPr>
          <w:trHeight w:val="2835"/>
        </w:trPr>
        <w:tc>
          <w:tcPr>
            <w:tcW w:w="0" w:type="auto"/>
            <w:tcBorders>
              <w:top w:val="nil"/>
              <w:left w:val="single" w:sz="4" w:space="0" w:color="auto"/>
              <w:right w:val="single" w:sz="4" w:space="0" w:color="auto"/>
            </w:tcBorders>
            <w:shd w:val="clear" w:color="auto" w:fill="auto"/>
            <w:hideMark/>
          </w:tcPr>
          <w:p w14:paraId="46EEA2FC"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34.</w:t>
            </w:r>
          </w:p>
        </w:tc>
        <w:tc>
          <w:tcPr>
            <w:tcW w:w="0" w:type="auto"/>
            <w:tcBorders>
              <w:top w:val="nil"/>
              <w:left w:val="single" w:sz="4" w:space="0" w:color="auto"/>
              <w:right w:val="single" w:sz="4" w:space="0" w:color="auto"/>
            </w:tcBorders>
            <w:shd w:val="clear" w:color="auto" w:fill="auto"/>
            <w:hideMark/>
          </w:tcPr>
          <w:p w14:paraId="4BEF8925"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0" w:type="auto"/>
            <w:tcBorders>
              <w:top w:val="nil"/>
              <w:left w:val="single" w:sz="4" w:space="0" w:color="auto"/>
              <w:right w:val="single" w:sz="4" w:space="0" w:color="auto"/>
            </w:tcBorders>
            <w:shd w:val="clear" w:color="auto" w:fill="auto"/>
            <w:hideMark/>
          </w:tcPr>
          <w:p w14:paraId="3F6D23FD" w14:textId="77777777"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E10, E13, E14, E16.1</w:t>
            </w:r>
          </w:p>
        </w:tc>
        <w:tc>
          <w:tcPr>
            <w:tcW w:w="0" w:type="auto"/>
            <w:tcBorders>
              <w:top w:val="nil"/>
              <w:left w:val="single" w:sz="4" w:space="0" w:color="auto"/>
              <w:right w:val="single" w:sz="4" w:space="0" w:color="auto"/>
            </w:tcBorders>
            <w:shd w:val="clear" w:color="auto" w:fill="auto"/>
            <w:hideMark/>
          </w:tcPr>
          <w:p w14:paraId="590A68B1"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0" w:type="auto"/>
            <w:tcBorders>
              <w:top w:val="nil"/>
              <w:left w:val="single" w:sz="4" w:space="0" w:color="auto"/>
              <w:right w:val="single" w:sz="4" w:space="0" w:color="auto"/>
            </w:tcBorders>
            <w:shd w:val="clear" w:color="auto" w:fill="auto"/>
            <w:hideMark/>
          </w:tcPr>
          <w:p w14:paraId="7F5F2896"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00A4FDFA" w14:textId="77777777" w:rsidR="00737121" w:rsidRPr="00217221" w:rsidRDefault="00737121" w:rsidP="007371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0" w:type="auto"/>
            <w:tcBorders>
              <w:top w:val="nil"/>
              <w:left w:val="single" w:sz="4" w:space="0" w:color="auto"/>
              <w:right w:val="single" w:sz="4" w:space="0" w:color="auto"/>
            </w:tcBorders>
            <w:shd w:val="clear" w:color="auto" w:fill="auto"/>
            <w:hideMark/>
          </w:tcPr>
          <w:p w14:paraId="54B0207C" w14:textId="572841FE" w:rsidR="00737121" w:rsidRPr="00217221" w:rsidRDefault="00737121" w:rsidP="007371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F71CB2">
              <w:rPr>
                <w:rFonts w:ascii="Times New Roman" w:eastAsia="Times New Roman" w:hAnsi="Times New Roman" w:cs="Times New Roman"/>
                <w:color w:val="000000"/>
                <w:sz w:val="24"/>
                <w:szCs w:val="24"/>
                <w:lang w:eastAsia="ru-RU"/>
              </w:rPr>
              <w:t>32 371</w:t>
            </w:r>
            <w:r>
              <w:rPr>
                <w:rFonts w:ascii="Times New Roman" w:eastAsia="Times New Roman" w:hAnsi="Times New Roman" w:cs="Times New Roman"/>
                <w:color w:val="000000"/>
                <w:sz w:val="24"/>
                <w:szCs w:val="24"/>
                <w:lang w:eastAsia="ru-RU"/>
              </w:rPr>
              <w:t>,00</w:t>
            </w:r>
          </w:p>
        </w:tc>
      </w:tr>
      <w:tr w:rsidR="008E133E" w:rsidRPr="00217221" w14:paraId="5B811054" w14:textId="77777777" w:rsidTr="00626327">
        <w:trPr>
          <w:trHeight w:val="315"/>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2E6226A4" w14:textId="7C4B71EC"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w:t>
            </w:r>
          </w:p>
        </w:tc>
        <w:tc>
          <w:tcPr>
            <w:tcW w:w="3130" w:type="dxa"/>
            <w:tcBorders>
              <w:top w:val="single" w:sz="4" w:space="0" w:color="auto"/>
              <w:left w:val="single" w:sz="4" w:space="0" w:color="auto"/>
              <w:bottom w:val="single" w:sz="4" w:space="0" w:color="auto"/>
              <w:right w:val="single" w:sz="4" w:space="0" w:color="auto"/>
            </w:tcBorders>
            <w:shd w:val="clear" w:color="auto" w:fill="auto"/>
          </w:tcPr>
          <w:p w14:paraId="06712970" w14:textId="53F1052C" w:rsidR="006F3011" w:rsidRPr="006F3011" w:rsidRDefault="006F3011" w:rsidP="006F3011">
            <w:pPr>
              <w:spacing w:after="0" w:line="240" w:lineRule="auto"/>
              <w:jc w:val="both"/>
              <w:rPr>
                <w:rFonts w:ascii="Times New Roman" w:eastAsia="Times New Roman" w:hAnsi="Times New Roman" w:cs="Times New Roman"/>
                <w:color w:val="000000"/>
                <w:sz w:val="24"/>
                <w:szCs w:val="24"/>
                <w:lang w:eastAsia="ru-RU"/>
              </w:rPr>
            </w:pPr>
            <w:r w:rsidRPr="006F3011">
              <w:rPr>
                <w:rFonts w:ascii="Times New Roman" w:hAnsi="Times New Roman" w:cs="Times New Roman"/>
                <w:sz w:val="24"/>
                <w:szCs w:val="24"/>
              </w:rPr>
              <w:t>Поликомпонентное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E4F6895" w14:textId="60604140" w:rsidR="006F3011" w:rsidRPr="006F3011" w:rsidRDefault="006F3011" w:rsidP="006F3011">
            <w:pPr>
              <w:spacing w:after="0" w:line="240" w:lineRule="auto"/>
              <w:jc w:val="both"/>
              <w:rPr>
                <w:rFonts w:ascii="Times New Roman" w:eastAsia="Times New Roman" w:hAnsi="Times New Roman" w:cs="Times New Roman"/>
                <w:color w:val="000000"/>
                <w:sz w:val="24"/>
                <w:szCs w:val="24"/>
                <w:lang w:eastAsia="ru-RU"/>
              </w:rPr>
            </w:pPr>
            <w:r w:rsidRPr="006F3011">
              <w:rPr>
                <w:rFonts w:ascii="Times New Roman" w:hAnsi="Times New Roman" w:cs="Times New Roman"/>
                <w:sz w:val="24"/>
                <w:szCs w:val="24"/>
              </w:rPr>
              <w:t>M08.1, M08.3, M08.4, М09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BED21" w14:textId="67B40D0A" w:rsidR="006F3011" w:rsidRPr="006F3011" w:rsidRDefault="006F3011" w:rsidP="006F3011">
            <w:pPr>
              <w:spacing w:after="0" w:line="240" w:lineRule="auto"/>
              <w:jc w:val="both"/>
              <w:rPr>
                <w:rFonts w:ascii="Times New Roman" w:eastAsia="Times New Roman" w:hAnsi="Times New Roman" w:cs="Times New Roman"/>
                <w:color w:val="000000"/>
                <w:sz w:val="24"/>
                <w:szCs w:val="24"/>
                <w:lang w:eastAsia="ru-RU"/>
              </w:rPr>
            </w:pPr>
            <w:r w:rsidRPr="006F3011">
              <w:rPr>
                <w:rFonts w:ascii="Times New Roman" w:hAnsi="Times New Roman" w:cs="Times New Roman"/>
                <w:sz w:val="24"/>
                <w:szCs w:val="24"/>
              </w:rPr>
              <w:t>юношеский артрит с высокой/средней степенью активности воспалительного процесса и (или) резистентностью к проводимому лекарственному лечению</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4CC06" w14:textId="01651BD8" w:rsidR="006F3011" w:rsidRPr="006F3011" w:rsidRDefault="006F3011" w:rsidP="006F3011">
            <w:pPr>
              <w:spacing w:after="0" w:line="240" w:lineRule="auto"/>
              <w:jc w:val="both"/>
              <w:rPr>
                <w:rFonts w:ascii="Times New Roman" w:eastAsia="Times New Roman" w:hAnsi="Times New Roman" w:cs="Times New Roman"/>
                <w:color w:val="000000"/>
                <w:sz w:val="24"/>
                <w:szCs w:val="24"/>
                <w:lang w:eastAsia="ru-RU"/>
              </w:rPr>
            </w:pPr>
            <w:r w:rsidRPr="006F3011">
              <w:rPr>
                <w:rFonts w:ascii="Times New Roman" w:hAnsi="Times New Roman" w:cs="Times New Roman"/>
                <w:sz w:val="24"/>
                <w:szCs w:val="24"/>
              </w:rPr>
              <w:t>терапевтическое лечение</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3F57E" w14:textId="1EE9CD77" w:rsidR="006F3011" w:rsidRPr="006F3011" w:rsidRDefault="006F3011" w:rsidP="006F3011">
            <w:pPr>
              <w:spacing w:after="0" w:line="240" w:lineRule="auto"/>
              <w:jc w:val="both"/>
              <w:rPr>
                <w:rFonts w:ascii="Times New Roman" w:eastAsia="Times New Roman" w:hAnsi="Times New Roman" w:cs="Times New Roman"/>
                <w:color w:val="000000"/>
                <w:sz w:val="24"/>
                <w:szCs w:val="24"/>
                <w:lang w:eastAsia="ru-RU"/>
              </w:rPr>
            </w:pPr>
            <w:proofErr w:type="gramStart"/>
            <w:r w:rsidRPr="006F3011">
              <w:rPr>
                <w:rFonts w:ascii="Times New Roman" w:hAnsi="Times New Roman" w:cs="Times New Roman"/>
                <w:sz w:val="24"/>
                <w:szCs w:val="24"/>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и/или иммунодепрессантов под контролем лабораторных и инструментальных методов, включая биохимические, иммунологические и/или молекулярно-генетические методы, и/или молекулярно-биологические и/или микробиологические, и/или эндоскопические, и/или рентгенологические (компьютерная томография, магнитно-резонансная томография), и/или ультразвуковые методы</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C53B4E" w14:textId="70D9E988"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226 846,00</w:t>
            </w:r>
          </w:p>
        </w:tc>
      </w:tr>
      <w:tr w:rsidR="006F3011" w:rsidRPr="00217221" w14:paraId="4A83EBFC"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46FA7C5" w14:textId="77777777"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Ревматология</w:t>
            </w:r>
          </w:p>
        </w:tc>
      </w:tr>
      <w:tr w:rsidR="006F3011" w:rsidRPr="00217221" w14:paraId="46B37DC8" w14:textId="77777777" w:rsidTr="005A74B2">
        <w:trPr>
          <w:trHeight w:val="3150"/>
        </w:trPr>
        <w:tc>
          <w:tcPr>
            <w:tcW w:w="0" w:type="auto"/>
            <w:vMerge w:val="restart"/>
            <w:tcBorders>
              <w:top w:val="nil"/>
              <w:left w:val="single" w:sz="4" w:space="0" w:color="auto"/>
              <w:right w:val="single" w:sz="4" w:space="0" w:color="auto"/>
            </w:tcBorders>
            <w:shd w:val="clear" w:color="auto" w:fill="auto"/>
            <w:hideMark/>
          </w:tcPr>
          <w:p w14:paraId="4200FDF6" w14:textId="6D355903"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3</w:t>
            </w:r>
            <w:r w:rsidR="000C1FB1">
              <w:rPr>
                <w:rFonts w:ascii="Times New Roman" w:eastAsia="Times New Roman" w:hAnsi="Times New Roman" w:cs="Times New Roman"/>
                <w:color w:val="000000"/>
                <w:sz w:val="24"/>
                <w:szCs w:val="24"/>
                <w:lang w:eastAsia="ru-RU"/>
              </w:rPr>
              <w:t>6</w:t>
            </w:r>
            <w:r w:rsidRPr="00217221">
              <w:rPr>
                <w:rFonts w:ascii="Times New Roman" w:eastAsia="Times New Roman" w:hAnsi="Times New Roman" w:cs="Times New Roman"/>
                <w:color w:val="000000"/>
                <w:sz w:val="24"/>
                <w:szCs w:val="24"/>
                <w:lang w:eastAsia="ru-RU"/>
              </w:rPr>
              <w:t>.</w:t>
            </w:r>
          </w:p>
        </w:tc>
        <w:tc>
          <w:tcPr>
            <w:tcW w:w="0" w:type="auto"/>
            <w:vMerge w:val="restart"/>
            <w:tcBorders>
              <w:top w:val="nil"/>
              <w:left w:val="single" w:sz="4" w:space="0" w:color="auto"/>
              <w:right w:val="single" w:sz="4" w:space="0" w:color="auto"/>
            </w:tcBorders>
            <w:shd w:val="clear" w:color="auto" w:fill="auto"/>
            <w:hideMark/>
          </w:tcPr>
          <w:p w14:paraId="3B1B90EC"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0" w:type="auto"/>
            <w:vMerge w:val="restart"/>
            <w:tcBorders>
              <w:top w:val="nil"/>
              <w:left w:val="single" w:sz="4" w:space="0" w:color="auto"/>
              <w:right w:val="single" w:sz="4" w:space="0" w:color="auto"/>
            </w:tcBorders>
            <w:shd w:val="clear" w:color="auto" w:fill="auto"/>
            <w:hideMark/>
          </w:tcPr>
          <w:p w14:paraId="2B937D4F" w14:textId="77777777"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M05.0, M05.1, M05.2, M05.3, M05.8, M06.0, M06.1, M06.4, M06.8, M08, M45, M32, M34, M07.2</w:t>
            </w:r>
          </w:p>
        </w:tc>
        <w:tc>
          <w:tcPr>
            <w:tcW w:w="0" w:type="auto"/>
            <w:vMerge w:val="restart"/>
            <w:tcBorders>
              <w:top w:val="nil"/>
              <w:left w:val="single" w:sz="4" w:space="0" w:color="auto"/>
              <w:right w:val="single" w:sz="4" w:space="0" w:color="auto"/>
            </w:tcBorders>
            <w:shd w:val="clear" w:color="auto" w:fill="auto"/>
            <w:hideMark/>
          </w:tcPr>
          <w:p w14:paraId="543B15CA"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0" w:type="auto"/>
            <w:vMerge w:val="restart"/>
            <w:tcBorders>
              <w:top w:val="nil"/>
              <w:left w:val="single" w:sz="4" w:space="0" w:color="auto"/>
              <w:right w:val="single" w:sz="4" w:space="0" w:color="auto"/>
            </w:tcBorders>
            <w:shd w:val="clear" w:color="auto" w:fill="auto"/>
            <w:hideMark/>
          </w:tcPr>
          <w:p w14:paraId="79BFDB45"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504BCDB1"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0" w:type="auto"/>
            <w:vMerge w:val="restart"/>
            <w:tcBorders>
              <w:top w:val="nil"/>
              <w:left w:val="single" w:sz="4" w:space="0" w:color="auto"/>
              <w:right w:val="single" w:sz="4" w:space="0" w:color="auto"/>
            </w:tcBorders>
            <w:shd w:val="clear" w:color="auto" w:fill="auto"/>
            <w:hideMark/>
          </w:tcPr>
          <w:p w14:paraId="071EE13C" w14:textId="462E6C6A"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0C1FB1">
              <w:rPr>
                <w:rFonts w:ascii="Times New Roman" w:eastAsia="Times New Roman" w:hAnsi="Times New Roman" w:cs="Times New Roman"/>
                <w:color w:val="000000"/>
                <w:sz w:val="24"/>
                <w:szCs w:val="24"/>
                <w:lang w:eastAsia="ru-RU"/>
              </w:rPr>
              <w:t>96 430</w:t>
            </w:r>
            <w:r>
              <w:rPr>
                <w:rFonts w:ascii="Times New Roman" w:eastAsia="Times New Roman" w:hAnsi="Times New Roman" w:cs="Times New Roman"/>
                <w:color w:val="000000"/>
                <w:sz w:val="24"/>
                <w:szCs w:val="24"/>
                <w:lang w:eastAsia="ru-RU"/>
              </w:rPr>
              <w:t>,00</w:t>
            </w:r>
          </w:p>
        </w:tc>
      </w:tr>
      <w:tr w:rsidR="006F3011" w:rsidRPr="00217221" w14:paraId="4D61FEAC" w14:textId="77777777" w:rsidTr="006137B8">
        <w:trPr>
          <w:trHeight w:val="3150"/>
        </w:trPr>
        <w:tc>
          <w:tcPr>
            <w:tcW w:w="0" w:type="auto"/>
            <w:vMerge/>
            <w:tcBorders>
              <w:top w:val="nil"/>
              <w:left w:val="single" w:sz="4" w:space="0" w:color="auto"/>
              <w:bottom w:val="single" w:sz="4" w:space="0" w:color="auto"/>
              <w:right w:val="single" w:sz="4" w:space="0" w:color="auto"/>
            </w:tcBorders>
            <w:vAlign w:val="center"/>
            <w:hideMark/>
          </w:tcPr>
          <w:p w14:paraId="6EED4A54"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496F34"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3BECF1"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FDA53A"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B88D71"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170D0D"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поликомпонентная иммуномодулирующая терапия с применением </w:t>
            </w:r>
            <w:proofErr w:type="gramStart"/>
            <w:r w:rsidRPr="00217221">
              <w:rPr>
                <w:rFonts w:ascii="Times New Roman" w:eastAsia="Times New Roman" w:hAnsi="Times New Roman" w:cs="Times New Roman"/>
                <w:color w:val="000000"/>
                <w:sz w:val="24"/>
                <w:szCs w:val="24"/>
                <w:lang w:eastAsia="ru-RU"/>
              </w:rPr>
              <w:t>пульс-терапии</w:t>
            </w:r>
            <w:proofErr w:type="gramEnd"/>
            <w:r w:rsidRPr="00217221">
              <w:rPr>
                <w:rFonts w:ascii="Times New Roman" w:eastAsia="Times New Roman" w:hAnsi="Times New Roman" w:cs="Times New Roman"/>
                <w:color w:val="000000"/>
                <w:sz w:val="24"/>
                <w:szCs w:val="24"/>
                <w:lang w:eastAsia="ru-RU"/>
              </w:rPr>
              <w:t xml:space="preserve">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0" w:type="auto"/>
            <w:vMerge/>
            <w:tcBorders>
              <w:top w:val="nil"/>
              <w:left w:val="single" w:sz="4" w:space="0" w:color="auto"/>
              <w:bottom w:val="single" w:sz="4" w:space="0" w:color="auto"/>
              <w:right w:val="single" w:sz="4" w:space="0" w:color="auto"/>
            </w:tcBorders>
            <w:vAlign w:val="center"/>
            <w:hideMark/>
          </w:tcPr>
          <w:p w14:paraId="105CA63C"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
        </w:tc>
      </w:tr>
      <w:tr w:rsidR="006F3011" w:rsidRPr="00217221" w14:paraId="524359B5" w14:textId="77777777" w:rsidTr="006137B8">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373F323" w14:textId="77777777" w:rsidR="006F3011" w:rsidRPr="009F0753" w:rsidRDefault="006F3011" w:rsidP="006F3011">
            <w:pPr>
              <w:spacing w:after="0" w:line="240" w:lineRule="auto"/>
              <w:jc w:val="center"/>
              <w:rPr>
                <w:rFonts w:ascii="Times New Roman" w:eastAsia="Times New Roman" w:hAnsi="Times New Roman" w:cs="Times New Roman"/>
                <w:sz w:val="24"/>
                <w:szCs w:val="24"/>
                <w:lang w:eastAsia="ru-RU"/>
              </w:rPr>
            </w:pPr>
            <w:proofErr w:type="gramStart"/>
            <w:r w:rsidRPr="009F0753">
              <w:rPr>
                <w:rFonts w:ascii="Times New Roman" w:eastAsia="Times New Roman" w:hAnsi="Times New Roman" w:cs="Times New Roman"/>
                <w:sz w:val="24"/>
                <w:szCs w:val="24"/>
                <w:lang w:eastAsia="ru-RU"/>
              </w:rPr>
              <w:t>Сердечно-сосудистая</w:t>
            </w:r>
            <w:proofErr w:type="gramEnd"/>
            <w:r w:rsidRPr="009F0753">
              <w:rPr>
                <w:rFonts w:ascii="Times New Roman" w:eastAsia="Times New Roman" w:hAnsi="Times New Roman" w:cs="Times New Roman"/>
                <w:sz w:val="24"/>
                <w:szCs w:val="24"/>
                <w:lang w:eastAsia="ru-RU"/>
              </w:rPr>
              <w:t xml:space="preserve"> хирургия</w:t>
            </w:r>
          </w:p>
        </w:tc>
      </w:tr>
      <w:tr w:rsidR="006F3011" w:rsidRPr="00217221" w14:paraId="50188BCF" w14:textId="77777777" w:rsidTr="005616B2">
        <w:trPr>
          <w:trHeight w:val="1575"/>
        </w:trPr>
        <w:tc>
          <w:tcPr>
            <w:tcW w:w="0" w:type="auto"/>
            <w:tcBorders>
              <w:top w:val="single" w:sz="4" w:space="0" w:color="auto"/>
              <w:left w:val="single" w:sz="4" w:space="0" w:color="auto"/>
              <w:right w:val="single" w:sz="4" w:space="0" w:color="auto"/>
            </w:tcBorders>
            <w:shd w:val="clear" w:color="auto" w:fill="auto"/>
            <w:hideMark/>
          </w:tcPr>
          <w:p w14:paraId="7CD56658" w14:textId="50F55805"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3</w:t>
            </w:r>
            <w:r w:rsidR="007D36C2">
              <w:rPr>
                <w:rFonts w:ascii="Times New Roman" w:eastAsia="Times New Roman" w:hAnsi="Times New Roman" w:cs="Times New Roman"/>
                <w:color w:val="000000"/>
                <w:sz w:val="24"/>
                <w:szCs w:val="24"/>
                <w:lang w:eastAsia="ru-RU"/>
              </w:rPr>
              <w:t>7</w:t>
            </w:r>
            <w:r w:rsidRPr="00217221">
              <w:rPr>
                <w:rFonts w:ascii="Times New Roman" w:eastAsia="Times New Roman" w:hAnsi="Times New Roman" w:cs="Times New Roman"/>
                <w:color w:val="000000"/>
                <w:sz w:val="24"/>
                <w:szCs w:val="24"/>
                <w:lang w:eastAsia="ru-RU"/>
              </w:rPr>
              <w:t>.</w:t>
            </w:r>
          </w:p>
        </w:tc>
        <w:tc>
          <w:tcPr>
            <w:tcW w:w="0" w:type="auto"/>
            <w:tcBorders>
              <w:top w:val="single" w:sz="4" w:space="0" w:color="auto"/>
              <w:left w:val="single" w:sz="4" w:space="0" w:color="auto"/>
              <w:right w:val="single" w:sz="4" w:space="0" w:color="auto"/>
            </w:tcBorders>
            <w:shd w:val="clear" w:color="auto" w:fill="auto"/>
            <w:hideMark/>
          </w:tcPr>
          <w:p w14:paraId="096B882C" w14:textId="214AA20A" w:rsidR="006F3011" w:rsidRDefault="006F3011" w:rsidP="006F301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Коронарная</w:t>
            </w:r>
            <w:proofErr w:type="gramEnd"/>
            <w:r w:rsidRPr="00217221">
              <w:rPr>
                <w:rFonts w:ascii="Times New Roman" w:eastAsia="Times New Roman" w:hAnsi="Times New Roman" w:cs="Times New Roman"/>
                <w:color w:val="000000"/>
                <w:sz w:val="24"/>
                <w:szCs w:val="24"/>
                <w:lang w:eastAsia="ru-RU"/>
              </w:rPr>
              <w:t xml:space="preserve"> реваскуляризация миокарда с применением ангиопластики в сочетании со стентированием при ишемической болезни сердца</w:t>
            </w:r>
          </w:p>
          <w:p w14:paraId="47370C36" w14:textId="77777777" w:rsidR="006F3011" w:rsidRDefault="006F3011" w:rsidP="006F3011">
            <w:pPr>
              <w:spacing w:after="0" w:line="240" w:lineRule="auto"/>
              <w:rPr>
                <w:rFonts w:ascii="Times New Roman" w:eastAsia="Times New Roman" w:hAnsi="Times New Roman" w:cs="Times New Roman"/>
                <w:color w:val="000000"/>
                <w:sz w:val="24"/>
                <w:szCs w:val="24"/>
                <w:lang w:eastAsia="ru-RU"/>
              </w:rPr>
            </w:pPr>
          </w:p>
          <w:p w14:paraId="21C425E5" w14:textId="1C97DFA5"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
        </w:tc>
        <w:tc>
          <w:tcPr>
            <w:tcW w:w="0" w:type="auto"/>
            <w:tcBorders>
              <w:top w:val="single" w:sz="4" w:space="0" w:color="auto"/>
              <w:left w:val="single" w:sz="4" w:space="0" w:color="auto"/>
              <w:right w:val="single" w:sz="4" w:space="0" w:color="auto"/>
            </w:tcBorders>
            <w:shd w:val="clear" w:color="auto" w:fill="auto"/>
            <w:hideMark/>
          </w:tcPr>
          <w:p w14:paraId="7CEE99A1" w14:textId="77777777"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I20.0, I21.0, I21.1, I21.2, I21.3, I21.9, I22</w:t>
            </w:r>
          </w:p>
        </w:tc>
        <w:tc>
          <w:tcPr>
            <w:tcW w:w="0" w:type="auto"/>
            <w:tcBorders>
              <w:top w:val="single" w:sz="4" w:space="0" w:color="auto"/>
              <w:left w:val="single" w:sz="4" w:space="0" w:color="auto"/>
              <w:right w:val="single" w:sz="4" w:space="0" w:color="auto"/>
            </w:tcBorders>
            <w:shd w:val="clear" w:color="auto" w:fill="auto"/>
            <w:hideMark/>
          </w:tcPr>
          <w:p w14:paraId="6888B4B7"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нестабильная стенокардия, острый и повторный инфаркт миокарда (с подъемом сегмента ST электрокардиограммы)</w:t>
            </w:r>
          </w:p>
        </w:tc>
        <w:tc>
          <w:tcPr>
            <w:tcW w:w="0" w:type="auto"/>
            <w:tcBorders>
              <w:top w:val="single" w:sz="4" w:space="0" w:color="auto"/>
              <w:left w:val="single" w:sz="4" w:space="0" w:color="auto"/>
              <w:right w:val="single" w:sz="4" w:space="0" w:color="auto"/>
            </w:tcBorders>
            <w:shd w:val="clear" w:color="auto" w:fill="auto"/>
            <w:hideMark/>
          </w:tcPr>
          <w:p w14:paraId="5F89BACD"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single" w:sz="4" w:space="0" w:color="auto"/>
              <w:left w:val="single" w:sz="4" w:space="0" w:color="auto"/>
              <w:right w:val="single" w:sz="4" w:space="0" w:color="auto"/>
            </w:tcBorders>
            <w:shd w:val="clear" w:color="auto" w:fill="auto"/>
            <w:hideMark/>
          </w:tcPr>
          <w:p w14:paraId="41D04102"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баллонная</w:t>
            </w:r>
            <w:proofErr w:type="gramEnd"/>
            <w:r w:rsidRPr="00217221">
              <w:rPr>
                <w:rFonts w:ascii="Times New Roman" w:eastAsia="Times New Roman" w:hAnsi="Times New Roman" w:cs="Times New Roman"/>
                <w:color w:val="000000"/>
                <w:sz w:val="24"/>
                <w:szCs w:val="24"/>
                <w:lang w:eastAsia="ru-RU"/>
              </w:rPr>
              <w:t xml:space="preserve"> вазодилатация с установкой 1 стента в сосуд (сосуды)</w:t>
            </w:r>
          </w:p>
        </w:tc>
        <w:tc>
          <w:tcPr>
            <w:tcW w:w="0" w:type="auto"/>
            <w:tcBorders>
              <w:top w:val="single" w:sz="4" w:space="0" w:color="auto"/>
              <w:left w:val="single" w:sz="4" w:space="0" w:color="auto"/>
              <w:right w:val="single" w:sz="4" w:space="0" w:color="auto"/>
            </w:tcBorders>
            <w:shd w:val="clear" w:color="auto" w:fill="auto"/>
            <w:hideMark/>
          </w:tcPr>
          <w:p w14:paraId="6D5AD133" w14:textId="4966FE76"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7D36C2">
              <w:rPr>
                <w:rFonts w:ascii="Times New Roman" w:eastAsia="Times New Roman" w:hAnsi="Times New Roman" w:cs="Times New Roman"/>
                <w:color w:val="000000"/>
                <w:sz w:val="24"/>
                <w:szCs w:val="24"/>
                <w:lang w:eastAsia="ru-RU"/>
              </w:rPr>
              <w:t>63 522</w:t>
            </w:r>
            <w:r>
              <w:rPr>
                <w:rFonts w:ascii="Times New Roman" w:eastAsia="Times New Roman" w:hAnsi="Times New Roman" w:cs="Times New Roman"/>
                <w:color w:val="000000"/>
                <w:sz w:val="24"/>
                <w:szCs w:val="24"/>
                <w:lang w:eastAsia="ru-RU"/>
              </w:rPr>
              <w:t>,00</w:t>
            </w:r>
          </w:p>
        </w:tc>
      </w:tr>
      <w:tr w:rsidR="006F3011" w:rsidRPr="00217221" w14:paraId="4112B2E4" w14:textId="77777777" w:rsidTr="00C90B56">
        <w:trPr>
          <w:trHeight w:val="1575"/>
        </w:trPr>
        <w:tc>
          <w:tcPr>
            <w:tcW w:w="0" w:type="auto"/>
            <w:tcBorders>
              <w:top w:val="nil"/>
              <w:left w:val="single" w:sz="4" w:space="0" w:color="auto"/>
              <w:right w:val="single" w:sz="4" w:space="0" w:color="auto"/>
            </w:tcBorders>
            <w:shd w:val="clear" w:color="auto" w:fill="auto"/>
            <w:hideMark/>
          </w:tcPr>
          <w:p w14:paraId="58B86ED2" w14:textId="295FF81C"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3</w:t>
            </w:r>
            <w:r w:rsidR="007D36C2">
              <w:rPr>
                <w:rFonts w:ascii="Times New Roman" w:eastAsia="Times New Roman" w:hAnsi="Times New Roman" w:cs="Times New Roman"/>
                <w:color w:val="000000"/>
                <w:sz w:val="24"/>
                <w:szCs w:val="24"/>
                <w:lang w:eastAsia="ru-RU"/>
              </w:rPr>
              <w:t>8</w:t>
            </w:r>
            <w:r w:rsidRPr="00217221">
              <w:rPr>
                <w:rFonts w:ascii="Times New Roman" w:eastAsia="Times New Roman" w:hAnsi="Times New Roman" w:cs="Times New Roman"/>
                <w:color w:val="000000"/>
                <w:sz w:val="24"/>
                <w:szCs w:val="24"/>
                <w:lang w:eastAsia="ru-RU"/>
              </w:rPr>
              <w:t>.</w:t>
            </w:r>
          </w:p>
        </w:tc>
        <w:tc>
          <w:tcPr>
            <w:tcW w:w="0" w:type="auto"/>
            <w:tcBorders>
              <w:top w:val="nil"/>
              <w:left w:val="single" w:sz="4" w:space="0" w:color="auto"/>
              <w:right w:val="single" w:sz="4" w:space="0" w:color="auto"/>
            </w:tcBorders>
            <w:shd w:val="clear" w:color="auto" w:fill="auto"/>
            <w:hideMark/>
          </w:tcPr>
          <w:p w14:paraId="36805A56"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Коронарная</w:t>
            </w:r>
            <w:proofErr w:type="gramEnd"/>
            <w:r w:rsidRPr="00217221">
              <w:rPr>
                <w:rFonts w:ascii="Times New Roman" w:eastAsia="Times New Roman" w:hAnsi="Times New Roman" w:cs="Times New Roman"/>
                <w:color w:val="000000"/>
                <w:sz w:val="24"/>
                <w:szCs w:val="24"/>
                <w:lang w:eastAsia="ru-RU"/>
              </w:rPr>
              <w:t xml:space="preserve"> реваскуляризация миокарда с применением ангиопластики в сочетании со стентированием при ишемической болезни сердца</w:t>
            </w:r>
          </w:p>
        </w:tc>
        <w:tc>
          <w:tcPr>
            <w:tcW w:w="0" w:type="auto"/>
            <w:tcBorders>
              <w:top w:val="nil"/>
              <w:left w:val="single" w:sz="4" w:space="0" w:color="auto"/>
              <w:right w:val="single" w:sz="4" w:space="0" w:color="auto"/>
            </w:tcBorders>
            <w:shd w:val="clear" w:color="auto" w:fill="auto"/>
            <w:hideMark/>
          </w:tcPr>
          <w:p w14:paraId="75166C3B" w14:textId="77777777"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I20.0, I21.0, I21.1, I21.2, I21.3, I21.9, I22</w:t>
            </w:r>
          </w:p>
        </w:tc>
        <w:tc>
          <w:tcPr>
            <w:tcW w:w="0" w:type="auto"/>
            <w:tcBorders>
              <w:top w:val="nil"/>
              <w:left w:val="single" w:sz="4" w:space="0" w:color="auto"/>
              <w:right w:val="single" w:sz="4" w:space="0" w:color="auto"/>
            </w:tcBorders>
            <w:shd w:val="clear" w:color="auto" w:fill="auto"/>
            <w:hideMark/>
          </w:tcPr>
          <w:p w14:paraId="78430F36"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нестабильная стенокардия, острый и повторный инфаркт миокарда (с подъемом сегмента ST электрокардиограммы)</w:t>
            </w:r>
          </w:p>
        </w:tc>
        <w:tc>
          <w:tcPr>
            <w:tcW w:w="0" w:type="auto"/>
            <w:tcBorders>
              <w:left w:val="single" w:sz="4" w:space="0" w:color="auto"/>
              <w:right w:val="single" w:sz="4" w:space="0" w:color="auto"/>
            </w:tcBorders>
            <w:shd w:val="clear" w:color="auto" w:fill="auto"/>
            <w:hideMark/>
          </w:tcPr>
          <w:p w14:paraId="3FAB8D84"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single" w:sz="4" w:space="0" w:color="auto"/>
              <w:right w:val="single" w:sz="4" w:space="0" w:color="auto"/>
            </w:tcBorders>
            <w:shd w:val="clear" w:color="auto" w:fill="auto"/>
            <w:hideMark/>
          </w:tcPr>
          <w:p w14:paraId="3360E762"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баллонная</w:t>
            </w:r>
            <w:proofErr w:type="gramEnd"/>
            <w:r w:rsidRPr="00217221">
              <w:rPr>
                <w:rFonts w:ascii="Times New Roman" w:eastAsia="Times New Roman" w:hAnsi="Times New Roman" w:cs="Times New Roman"/>
                <w:color w:val="000000"/>
                <w:sz w:val="24"/>
                <w:szCs w:val="24"/>
                <w:lang w:eastAsia="ru-RU"/>
              </w:rPr>
              <w:t xml:space="preserve"> вазодилатация с установкой 2 стентов в сосуд (сосуды)</w:t>
            </w:r>
          </w:p>
        </w:tc>
        <w:tc>
          <w:tcPr>
            <w:tcW w:w="0" w:type="auto"/>
            <w:tcBorders>
              <w:top w:val="nil"/>
              <w:left w:val="single" w:sz="4" w:space="0" w:color="auto"/>
              <w:right w:val="single" w:sz="4" w:space="0" w:color="auto"/>
            </w:tcBorders>
            <w:shd w:val="clear" w:color="auto" w:fill="auto"/>
            <w:hideMark/>
          </w:tcPr>
          <w:p w14:paraId="279959B1" w14:textId="6E1838DE"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7D36C2">
              <w:rPr>
                <w:rFonts w:ascii="Times New Roman" w:eastAsia="Times New Roman" w:hAnsi="Times New Roman" w:cs="Times New Roman"/>
                <w:color w:val="000000"/>
                <w:sz w:val="24"/>
                <w:szCs w:val="24"/>
                <w:lang w:eastAsia="ru-RU"/>
              </w:rPr>
              <w:t>95 826</w:t>
            </w:r>
            <w:r>
              <w:rPr>
                <w:rFonts w:ascii="Times New Roman" w:eastAsia="Times New Roman" w:hAnsi="Times New Roman" w:cs="Times New Roman"/>
                <w:color w:val="000000"/>
                <w:sz w:val="24"/>
                <w:szCs w:val="24"/>
                <w:lang w:eastAsia="ru-RU"/>
              </w:rPr>
              <w:t>,00</w:t>
            </w:r>
          </w:p>
        </w:tc>
      </w:tr>
      <w:tr w:rsidR="006F3011" w:rsidRPr="00217221" w14:paraId="1E462222" w14:textId="77777777" w:rsidTr="003D45FD">
        <w:trPr>
          <w:trHeight w:val="1575"/>
        </w:trPr>
        <w:tc>
          <w:tcPr>
            <w:tcW w:w="0" w:type="auto"/>
            <w:tcBorders>
              <w:left w:val="single" w:sz="4" w:space="0" w:color="auto"/>
              <w:right w:val="single" w:sz="4" w:space="0" w:color="auto"/>
            </w:tcBorders>
            <w:shd w:val="clear" w:color="auto" w:fill="auto"/>
            <w:hideMark/>
          </w:tcPr>
          <w:p w14:paraId="0565BBA2" w14:textId="71B85CCD"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3</w:t>
            </w:r>
            <w:r w:rsidR="007D36C2">
              <w:rPr>
                <w:rFonts w:ascii="Times New Roman" w:eastAsia="Times New Roman" w:hAnsi="Times New Roman" w:cs="Times New Roman"/>
                <w:color w:val="000000"/>
                <w:sz w:val="24"/>
                <w:szCs w:val="24"/>
                <w:lang w:eastAsia="ru-RU"/>
              </w:rPr>
              <w:t>9</w:t>
            </w:r>
            <w:r w:rsidRPr="00217221">
              <w:rPr>
                <w:rFonts w:ascii="Times New Roman" w:eastAsia="Times New Roman" w:hAnsi="Times New Roman" w:cs="Times New Roman"/>
                <w:color w:val="000000"/>
                <w:sz w:val="24"/>
                <w:szCs w:val="24"/>
                <w:lang w:eastAsia="ru-RU"/>
              </w:rPr>
              <w:t>.</w:t>
            </w:r>
          </w:p>
        </w:tc>
        <w:tc>
          <w:tcPr>
            <w:tcW w:w="0" w:type="auto"/>
            <w:tcBorders>
              <w:left w:val="single" w:sz="4" w:space="0" w:color="auto"/>
              <w:right w:val="single" w:sz="4" w:space="0" w:color="auto"/>
            </w:tcBorders>
            <w:shd w:val="clear" w:color="auto" w:fill="auto"/>
            <w:hideMark/>
          </w:tcPr>
          <w:p w14:paraId="2CF9B849" w14:textId="77777777" w:rsidR="006F3011" w:rsidRDefault="006F3011" w:rsidP="006F301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Коронарная</w:t>
            </w:r>
            <w:proofErr w:type="gramEnd"/>
            <w:r w:rsidRPr="00217221">
              <w:rPr>
                <w:rFonts w:ascii="Times New Roman" w:eastAsia="Times New Roman" w:hAnsi="Times New Roman" w:cs="Times New Roman"/>
                <w:color w:val="000000"/>
                <w:sz w:val="24"/>
                <w:szCs w:val="24"/>
                <w:lang w:eastAsia="ru-RU"/>
              </w:rPr>
              <w:t xml:space="preserve"> реваскуляризация миокарда с применением ангиопластики в сочетании со стентированием при ишемической болезни сердца</w:t>
            </w:r>
          </w:p>
          <w:p w14:paraId="6DE40944" w14:textId="77777777" w:rsidR="006F3011" w:rsidRDefault="006F3011" w:rsidP="006F3011">
            <w:pPr>
              <w:spacing w:after="0" w:line="240" w:lineRule="auto"/>
              <w:rPr>
                <w:rFonts w:ascii="Times New Roman" w:eastAsia="Times New Roman" w:hAnsi="Times New Roman" w:cs="Times New Roman"/>
                <w:color w:val="000000"/>
                <w:sz w:val="24"/>
                <w:szCs w:val="24"/>
                <w:lang w:eastAsia="ru-RU"/>
              </w:rPr>
            </w:pPr>
          </w:p>
          <w:p w14:paraId="2ADBF16C" w14:textId="031F96AC"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hideMark/>
          </w:tcPr>
          <w:p w14:paraId="52C97F38" w14:textId="77777777"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I20.0, I21.0, I21.1, I21.2, I21.3, I21.9, I22</w:t>
            </w:r>
          </w:p>
        </w:tc>
        <w:tc>
          <w:tcPr>
            <w:tcW w:w="0" w:type="auto"/>
            <w:tcBorders>
              <w:left w:val="single" w:sz="4" w:space="0" w:color="auto"/>
              <w:right w:val="single" w:sz="4" w:space="0" w:color="auto"/>
            </w:tcBorders>
            <w:shd w:val="clear" w:color="auto" w:fill="auto"/>
            <w:hideMark/>
          </w:tcPr>
          <w:p w14:paraId="17227005"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нестабильная стенокардия, острый и повторный инфаркт миокарда (с подъемом сегмента ST электрокардиограммы)</w:t>
            </w:r>
          </w:p>
        </w:tc>
        <w:tc>
          <w:tcPr>
            <w:tcW w:w="0" w:type="auto"/>
            <w:tcBorders>
              <w:left w:val="single" w:sz="4" w:space="0" w:color="auto"/>
              <w:right w:val="single" w:sz="4" w:space="0" w:color="auto"/>
            </w:tcBorders>
            <w:shd w:val="clear" w:color="auto" w:fill="auto"/>
            <w:hideMark/>
          </w:tcPr>
          <w:p w14:paraId="1F304024"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single" w:sz="4" w:space="0" w:color="auto"/>
              <w:right w:val="single" w:sz="4" w:space="0" w:color="auto"/>
            </w:tcBorders>
            <w:shd w:val="clear" w:color="auto" w:fill="auto"/>
            <w:hideMark/>
          </w:tcPr>
          <w:p w14:paraId="19197421"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баллонная</w:t>
            </w:r>
            <w:proofErr w:type="gramEnd"/>
            <w:r w:rsidRPr="00217221">
              <w:rPr>
                <w:rFonts w:ascii="Times New Roman" w:eastAsia="Times New Roman" w:hAnsi="Times New Roman" w:cs="Times New Roman"/>
                <w:color w:val="000000"/>
                <w:sz w:val="24"/>
                <w:szCs w:val="24"/>
                <w:lang w:eastAsia="ru-RU"/>
              </w:rPr>
              <w:t xml:space="preserve"> вазодилатация с установкой 3 стентов в сосуд (сосуды)</w:t>
            </w:r>
          </w:p>
        </w:tc>
        <w:tc>
          <w:tcPr>
            <w:tcW w:w="0" w:type="auto"/>
            <w:tcBorders>
              <w:left w:val="single" w:sz="4" w:space="0" w:color="auto"/>
              <w:right w:val="single" w:sz="4" w:space="0" w:color="auto"/>
            </w:tcBorders>
            <w:shd w:val="clear" w:color="auto" w:fill="auto"/>
            <w:hideMark/>
          </w:tcPr>
          <w:p w14:paraId="0088E1AC" w14:textId="1809084A"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7D36C2">
              <w:rPr>
                <w:rFonts w:ascii="Times New Roman" w:eastAsia="Times New Roman" w:hAnsi="Times New Roman" w:cs="Times New Roman"/>
                <w:color w:val="000000"/>
                <w:sz w:val="24"/>
                <w:szCs w:val="24"/>
                <w:lang w:eastAsia="ru-RU"/>
              </w:rPr>
              <w:t>25 238</w:t>
            </w:r>
            <w:r>
              <w:rPr>
                <w:rFonts w:ascii="Times New Roman" w:eastAsia="Times New Roman" w:hAnsi="Times New Roman" w:cs="Times New Roman"/>
                <w:color w:val="000000"/>
                <w:sz w:val="24"/>
                <w:szCs w:val="24"/>
                <w:lang w:eastAsia="ru-RU"/>
              </w:rPr>
              <w:t>,00</w:t>
            </w:r>
          </w:p>
        </w:tc>
      </w:tr>
      <w:tr w:rsidR="006F3011" w:rsidRPr="00217221" w14:paraId="1CB11211" w14:textId="77777777" w:rsidTr="003D45FD">
        <w:trPr>
          <w:trHeight w:val="1575"/>
        </w:trPr>
        <w:tc>
          <w:tcPr>
            <w:tcW w:w="0" w:type="auto"/>
            <w:tcBorders>
              <w:top w:val="nil"/>
              <w:left w:val="single" w:sz="4" w:space="0" w:color="auto"/>
              <w:right w:val="single" w:sz="4" w:space="0" w:color="auto"/>
            </w:tcBorders>
            <w:shd w:val="clear" w:color="auto" w:fill="auto"/>
            <w:hideMark/>
          </w:tcPr>
          <w:p w14:paraId="039830FF" w14:textId="6FF780D5" w:rsidR="006F3011" w:rsidRPr="00217221" w:rsidRDefault="007D36C2" w:rsidP="006F30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w:t>
            </w:r>
            <w:r w:rsidR="006F3011" w:rsidRPr="00217221">
              <w:rPr>
                <w:rFonts w:ascii="Times New Roman" w:eastAsia="Times New Roman" w:hAnsi="Times New Roman" w:cs="Times New Roman"/>
                <w:color w:val="000000"/>
                <w:sz w:val="24"/>
                <w:szCs w:val="24"/>
                <w:lang w:eastAsia="ru-RU"/>
              </w:rPr>
              <w:t>.</w:t>
            </w:r>
          </w:p>
        </w:tc>
        <w:tc>
          <w:tcPr>
            <w:tcW w:w="0" w:type="auto"/>
            <w:tcBorders>
              <w:top w:val="nil"/>
              <w:left w:val="single" w:sz="4" w:space="0" w:color="auto"/>
              <w:right w:val="single" w:sz="4" w:space="0" w:color="auto"/>
            </w:tcBorders>
            <w:shd w:val="clear" w:color="auto" w:fill="auto"/>
            <w:hideMark/>
          </w:tcPr>
          <w:p w14:paraId="351F5CC8" w14:textId="77777777" w:rsidR="006F3011" w:rsidRDefault="006F3011" w:rsidP="006F301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Коронарная</w:t>
            </w:r>
            <w:proofErr w:type="gramEnd"/>
            <w:r w:rsidRPr="00217221">
              <w:rPr>
                <w:rFonts w:ascii="Times New Roman" w:eastAsia="Times New Roman" w:hAnsi="Times New Roman" w:cs="Times New Roman"/>
                <w:color w:val="000000"/>
                <w:sz w:val="24"/>
                <w:szCs w:val="24"/>
                <w:lang w:eastAsia="ru-RU"/>
              </w:rPr>
              <w:t xml:space="preserve"> реваскуляризация миокарда с применением ангиопластики в сочетании со стентированием при ишемической болезни сердца</w:t>
            </w:r>
          </w:p>
          <w:p w14:paraId="5247CAB3" w14:textId="77777777" w:rsidR="006F3011" w:rsidRDefault="006F3011" w:rsidP="006F3011">
            <w:pPr>
              <w:spacing w:after="0" w:line="240" w:lineRule="auto"/>
              <w:rPr>
                <w:rFonts w:ascii="Times New Roman" w:eastAsia="Times New Roman" w:hAnsi="Times New Roman" w:cs="Times New Roman"/>
                <w:color w:val="000000"/>
                <w:sz w:val="24"/>
                <w:szCs w:val="24"/>
                <w:lang w:eastAsia="ru-RU"/>
              </w:rPr>
            </w:pPr>
          </w:p>
          <w:p w14:paraId="009C5FEC" w14:textId="0F3729B5"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0A18A230" w14:textId="77777777"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I20.0, I21.4, I21.9, I22</w:t>
            </w:r>
          </w:p>
        </w:tc>
        <w:tc>
          <w:tcPr>
            <w:tcW w:w="0" w:type="auto"/>
            <w:tcBorders>
              <w:top w:val="nil"/>
              <w:left w:val="single" w:sz="4" w:space="0" w:color="auto"/>
              <w:right w:val="single" w:sz="4" w:space="0" w:color="auto"/>
            </w:tcBorders>
            <w:shd w:val="clear" w:color="auto" w:fill="auto"/>
            <w:hideMark/>
          </w:tcPr>
          <w:p w14:paraId="6E12C52B"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нестабильная стенокардия, острый и повторный инфаркт миокарда (без подъема сегмента ST электрокардиограммы)</w:t>
            </w:r>
          </w:p>
        </w:tc>
        <w:tc>
          <w:tcPr>
            <w:tcW w:w="0" w:type="auto"/>
            <w:tcBorders>
              <w:top w:val="nil"/>
              <w:left w:val="single" w:sz="4" w:space="0" w:color="auto"/>
              <w:right w:val="single" w:sz="4" w:space="0" w:color="auto"/>
            </w:tcBorders>
            <w:shd w:val="clear" w:color="auto" w:fill="auto"/>
            <w:hideMark/>
          </w:tcPr>
          <w:p w14:paraId="6122F961"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5C5FAB2"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баллонная</w:t>
            </w:r>
            <w:proofErr w:type="gramEnd"/>
            <w:r w:rsidRPr="00217221">
              <w:rPr>
                <w:rFonts w:ascii="Times New Roman" w:eastAsia="Times New Roman" w:hAnsi="Times New Roman" w:cs="Times New Roman"/>
                <w:color w:val="000000"/>
                <w:sz w:val="24"/>
                <w:szCs w:val="24"/>
                <w:lang w:eastAsia="ru-RU"/>
              </w:rPr>
              <w:t xml:space="preserve"> вазодилатация с установкой 1 стента в сосуд (сосуды)</w:t>
            </w:r>
          </w:p>
        </w:tc>
        <w:tc>
          <w:tcPr>
            <w:tcW w:w="0" w:type="auto"/>
            <w:tcBorders>
              <w:top w:val="nil"/>
              <w:left w:val="single" w:sz="4" w:space="0" w:color="auto"/>
              <w:right w:val="single" w:sz="4" w:space="0" w:color="auto"/>
            </w:tcBorders>
            <w:shd w:val="clear" w:color="auto" w:fill="auto"/>
            <w:hideMark/>
          </w:tcPr>
          <w:p w14:paraId="672F4D30" w14:textId="7FF3F818"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7D36C2">
              <w:rPr>
                <w:rFonts w:ascii="Times New Roman" w:eastAsia="Times New Roman" w:hAnsi="Times New Roman" w:cs="Times New Roman"/>
                <w:color w:val="000000"/>
                <w:sz w:val="24"/>
                <w:szCs w:val="24"/>
                <w:lang w:eastAsia="ru-RU"/>
              </w:rPr>
              <w:t>93</w:t>
            </w:r>
            <w:r>
              <w:rPr>
                <w:rFonts w:ascii="Times New Roman" w:eastAsia="Times New Roman" w:hAnsi="Times New Roman" w:cs="Times New Roman"/>
                <w:color w:val="000000"/>
                <w:sz w:val="24"/>
                <w:szCs w:val="24"/>
                <w:lang w:eastAsia="ru-RU"/>
              </w:rPr>
              <w:t> </w:t>
            </w:r>
            <w:r w:rsidR="007D36C2">
              <w:rPr>
                <w:rFonts w:ascii="Times New Roman" w:eastAsia="Times New Roman" w:hAnsi="Times New Roman" w:cs="Times New Roman"/>
                <w:color w:val="000000"/>
                <w:sz w:val="24"/>
                <w:szCs w:val="24"/>
                <w:lang w:eastAsia="ru-RU"/>
              </w:rPr>
              <w:t>928</w:t>
            </w:r>
            <w:r>
              <w:rPr>
                <w:rFonts w:ascii="Times New Roman" w:eastAsia="Times New Roman" w:hAnsi="Times New Roman" w:cs="Times New Roman"/>
                <w:color w:val="000000"/>
                <w:sz w:val="24"/>
                <w:szCs w:val="24"/>
                <w:lang w:eastAsia="ru-RU"/>
              </w:rPr>
              <w:t>,00</w:t>
            </w:r>
          </w:p>
        </w:tc>
      </w:tr>
      <w:tr w:rsidR="006F3011" w:rsidRPr="00217221" w14:paraId="6D6E87E0" w14:textId="77777777" w:rsidTr="003D45FD">
        <w:trPr>
          <w:trHeight w:val="1575"/>
        </w:trPr>
        <w:tc>
          <w:tcPr>
            <w:tcW w:w="0" w:type="auto"/>
            <w:tcBorders>
              <w:top w:val="nil"/>
              <w:left w:val="single" w:sz="4" w:space="0" w:color="auto"/>
              <w:right w:val="single" w:sz="4" w:space="0" w:color="auto"/>
            </w:tcBorders>
            <w:shd w:val="clear" w:color="auto" w:fill="auto"/>
            <w:hideMark/>
          </w:tcPr>
          <w:p w14:paraId="500ED1AB" w14:textId="0198947E"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4</w:t>
            </w:r>
            <w:r w:rsidR="007D36C2">
              <w:rPr>
                <w:rFonts w:ascii="Times New Roman" w:eastAsia="Times New Roman" w:hAnsi="Times New Roman" w:cs="Times New Roman"/>
                <w:color w:val="000000"/>
                <w:sz w:val="24"/>
                <w:szCs w:val="24"/>
                <w:lang w:eastAsia="ru-RU"/>
              </w:rPr>
              <w:t>1</w:t>
            </w:r>
            <w:r w:rsidRPr="00217221">
              <w:rPr>
                <w:rFonts w:ascii="Times New Roman" w:eastAsia="Times New Roman" w:hAnsi="Times New Roman" w:cs="Times New Roman"/>
                <w:color w:val="000000"/>
                <w:sz w:val="24"/>
                <w:szCs w:val="24"/>
                <w:lang w:eastAsia="ru-RU"/>
              </w:rPr>
              <w:t>.</w:t>
            </w:r>
          </w:p>
        </w:tc>
        <w:tc>
          <w:tcPr>
            <w:tcW w:w="0" w:type="auto"/>
            <w:tcBorders>
              <w:top w:val="nil"/>
              <w:left w:val="single" w:sz="4" w:space="0" w:color="auto"/>
              <w:right w:val="single" w:sz="4" w:space="0" w:color="auto"/>
            </w:tcBorders>
            <w:shd w:val="clear" w:color="auto" w:fill="auto"/>
            <w:hideMark/>
          </w:tcPr>
          <w:p w14:paraId="638E6F80"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Коронарная</w:t>
            </w:r>
            <w:proofErr w:type="gramEnd"/>
            <w:r w:rsidRPr="00217221">
              <w:rPr>
                <w:rFonts w:ascii="Times New Roman" w:eastAsia="Times New Roman" w:hAnsi="Times New Roman" w:cs="Times New Roman"/>
                <w:color w:val="000000"/>
                <w:sz w:val="24"/>
                <w:szCs w:val="24"/>
                <w:lang w:eastAsia="ru-RU"/>
              </w:rPr>
              <w:t xml:space="preserve"> реваскуляризация миокарда с применением ангиопластики в сочетании со стентированием при ишемической болезни сердца</w:t>
            </w:r>
          </w:p>
        </w:tc>
        <w:tc>
          <w:tcPr>
            <w:tcW w:w="0" w:type="auto"/>
            <w:tcBorders>
              <w:top w:val="nil"/>
              <w:left w:val="single" w:sz="4" w:space="0" w:color="auto"/>
              <w:right w:val="single" w:sz="4" w:space="0" w:color="auto"/>
            </w:tcBorders>
            <w:shd w:val="clear" w:color="auto" w:fill="auto"/>
            <w:hideMark/>
          </w:tcPr>
          <w:p w14:paraId="6A586E4B" w14:textId="77777777"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I20.0, I21.4, I21.9, I22</w:t>
            </w:r>
          </w:p>
        </w:tc>
        <w:tc>
          <w:tcPr>
            <w:tcW w:w="0" w:type="auto"/>
            <w:tcBorders>
              <w:top w:val="nil"/>
              <w:left w:val="single" w:sz="4" w:space="0" w:color="auto"/>
              <w:right w:val="single" w:sz="4" w:space="0" w:color="auto"/>
            </w:tcBorders>
            <w:shd w:val="clear" w:color="auto" w:fill="auto"/>
            <w:hideMark/>
          </w:tcPr>
          <w:p w14:paraId="5D8C298E"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нестабильная стенокардия, острый и повторный инфаркт миокарда (без подъема сегмента ST электрокардиограммы)</w:t>
            </w:r>
          </w:p>
        </w:tc>
        <w:tc>
          <w:tcPr>
            <w:tcW w:w="0" w:type="auto"/>
            <w:tcBorders>
              <w:top w:val="nil"/>
              <w:left w:val="single" w:sz="4" w:space="0" w:color="auto"/>
              <w:right w:val="single" w:sz="4" w:space="0" w:color="auto"/>
            </w:tcBorders>
            <w:shd w:val="clear" w:color="auto" w:fill="auto"/>
            <w:hideMark/>
          </w:tcPr>
          <w:p w14:paraId="65232585"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0633F9A"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баллонная</w:t>
            </w:r>
            <w:proofErr w:type="gramEnd"/>
            <w:r w:rsidRPr="00217221">
              <w:rPr>
                <w:rFonts w:ascii="Times New Roman" w:eastAsia="Times New Roman" w:hAnsi="Times New Roman" w:cs="Times New Roman"/>
                <w:color w:val="000000"/>
                <w:sz w:val="24"/>
                <w:szCs w:val="24"/>
                <w:lang w:eastAsia="ru-RU"/>
              </w:rPr>
              <w:t xml:space="preserve"> вазодилатация с установкой 2 стентов в сосуд (сосуды)</w:t>
            </w:r>
          </w:p>
        </w:tc>
        <w:tc>
          <w:tcPr>
            <w:tcW w:w="0" w:type="auto"/>
            <w:tcBorders>
              <w:top w:val="nil"/>
              <w:left w:val="single" w:sz="4" w:space="0" w:color="auto"/>
              <w:right w:val="single" w:sz="4" w:space="0" w:color="auto"/>
            </w:tcBorders>
            <w:shd w:val="clear" w:color="auto" w:fill="auto"/>
            <w:hideMark/>
          </w:tcPr>
          <w:p w14:paraId="4A8BBA15" w14:textId="4697B1C0"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7D36C2">
              <w:rPr>
                <w:rFonts w:ascii="Times New Roman" w:eastAsia="Times New Roman" w:hAnsi="Times New Roman" w:cs="Times New Roman"/>
                <w:color w:val="000000"/>
                <w:sz w:val="24"/>
                <w:szCs w:val="24"/>
                <w:lang w:eastAsia="ru-RU"/>
              </w:rPr>
              <w:t>25 476</w:t>
            </w:r>
            <w:r>
              <w:rPr>
                <w:rFonts w:ascii="Times New Roman" w:eastAsia="Times New Roman" w:hAnsi="Times New Roman" w:cs="Times New Roman"/>
                <w:color w:val="000000"/>
                <w:sz w:val="24"/>
                <w:szCs w:val="24"/>
                <w:lang w:eastAsia="ru-RU"/>
              </w:rPr>
              <w:t>,00</w:t>
            </w:r>
          </w:p>
        </w:tc>
      </w:tr>
      <w:tr w:rsidR="006F3011" w:rsidRPr="00626327" w14:paraId="6DC01B14" w14:textId="77777777" w:rsidTr="003D45FD">
        <w:trPr>
          <w:trHeight w:val="1575"/>
        </w:trPr>
        <w:tc>
          <w:tcPr>
            <w:tcW w:w="0" w:type="auto"/>
            <w:tcBorders>
              <w:top w:val="nil"/>
              <w:left w:val="single" w:sz="4" w:space="0" w:color="auto"/>
              <w:right w:val="single" w:sz="4" w:space="0" w:color="auto"/>
            </w:tcBorders>
            <w:shd w:val="clear" w:color="auto" w:fill="auto"/>
            <w:hideMark/>
          </w:tcPr>
          <w:p w14:paraId="445F8AD2" w14:textId="1DF9ED2E" w:rsidR="006F3011" w:rsidRPr="00626327" w:rsidRDefault="006F3011" w:rsidP="006F3011">
            <w:pPr>
              <w:spacing w:after="0" w:line="240" w:lineRule="auto"/>
              <w:jc w:val="center"/>
              <w:rPr>
                <w:rFonts w:ascii="Times New Roman" w:eastAsia="Times New Roman" w:hAnsi="Times New Roman" w:cs="Times New Roman"/>
                <w:color w:val="000000"/>
                <w:sz w:val="24"/>
                <w:szCs w:val="24"/>
                <w:lang w:eastAsia="ru-RU"/>
              </w:rPr>
            </w:pPr>
            <w:r w:rsidRPr="00626327">
              <w:rPr>
                <w:rFonts w:ascii="Times New Roman" w:eastAsia="Times New Roman" w:hAnsi="Times New Roman" w:cs="Times New Roman"/>
                <w:color w:val="000000"/>
                <w:sz w:val="24"/>
                <w:szCs w:val="24"/>
                <w:lang w:eastAsia="ru-RU"/>
              </w:rPr>
              <w:t>4</w:t>
            </w:r>
            <w:r w:rsidR="007D36C2" w:rsidRPr="00626327">
              <w:rPr>
                <w:rFonts w:ascii="Times New Roman" w:eastAsia="Times New Roman" w:hAnsi="Times New Roman" w:cs="Times New Roman"/>
                <w:color w:val="000000"/>
                <w:sz w:val="24"/>
                <w:szCs w:val="24"/>
                <w:lang w:eastAsia="ru-RU"/>
              </w:rPr>
              <w:t>2</w:t>
            </w:r>
            <w:r w:rsidRPr="00626327">
              <w:rPr>
                <w:rFonts w:ascii="Times New Roman" w:eastAsia="Times New Roman" w:hAnsi="Times New Roman" w:cs="Times New Roman"/>
                <w:color w:val="000000"/>
                <w:sz w:val="24"/>
                <w:szCs w:val="24"/>
                <w:lang w:eastAsia="ru-RU"/>
              </w:rPr>
              <w:t>.</w:t>
            </w:r>
          </w:p>
        </w:tc>
        <w:tc>
          <w:tcPr>
            <w:tcW w:w="0" w:type="auto"/>
            <w:tcBorders>
              <w:top w:val="nil"/>
              <w:left w:val="single" w:sz="4" w:space="0" w:color="auto"/>
              <w:right w:val="single" w:sz="4" w:space="0" w:color="auto"/>
            </w:tcBorders>
            <w:shd w:val="clear" w:color="auto" w:fill="auto"/>
            <w:hideMark/>
          </w:tcPr>
          <w:p w14:paraId="05227D9B" w14:textId="77777777" w:rsidR="006F3011" w:rsidRPr="00626327" w:rsidRDefault="006F3011" w:rsidP="006F3011">
            <w:pPr>
              <w:spacing w:after="0" w:line="240" w:lineRule="auto"/>
              <w:rPr>
                <w:rFonts w:ascii="Times New Roman" w:eastAsia="Times New Roman" w:hAnsi="Times New Roman" w:cs="Times New Roman"/>
                <w:color w:val="000000"/>
                <w:sz w:val="24"/>
                <w:szCs w:val="24"/>
                <w:lang w:eastAsia="ru-RU"/>
              </w:rPr>
            </w:pPr>
            <w:proofErr w:type="gramStart"/>
            <w:r w:rsidRPr="00626327">
              <w:rPr>
                <w:rFonts w:ascii="Times New Roman" w:eastAsia="Times New Roman" w:hAnsi="Times New Roman" w:cs="Times New Roman"/>
                <w:color w:val="000000"/>
                <w:sz w:val="24"/>
                <w:szCs w:val="24"/>
                <w:lang w:eastAsia="ru-RU"/>
              </w:rPr>
              <w:t>Коронарная</w:t>
            </w:r>
            <w:proofErr w:type="gramEnd"/>
            <w:r w:rsidRPr="00626327">
              <w:rPr>
                <w:rFonts w:ascii="Times New Roman" w:eastAsia="Times New Roman" w:hAnsi="Times New Roman" w:cs="Times New Roman"/>
                <w:color w:val="000000"/>
                <w:sz w:val="24"/>
                <w:szCs w:val="24"/>
                <w:lang w:eastAsia="ru-RU"/>
              </w:rPr>
              <w:t xml:space="preserve"> реваскуляризация миокарда с применением ангиопластики в сочетании со стентированием при ишемической болезни сердца</w:t>
            </w:r>
          </w:p>
          <w:p w14:paraId="0BF2F395" w14:textId="77777777" w:rsidR="006F3011" w:rsidRPr="00626327" w:rsidRDefault="006F3011" w:rsidP="006F3011">
            <w:pPr>
              <w:spacing w:after="0" w:line="240" w:lineRule="auto"/>
              <w:rPr>
                <w:rFonts w:ascii="Times New Roman" w:eastAsia="Times New Roman" w:hAnsi="Times New Roman" w:cs="Times New Roman"/>
                <w:color w:val="000000"/>
                <w:sz w:val="24"/>
                <w:szCs w:val="24"/>
                <w:lang w:eastAsia="ru-RU"/>
              </w:rPr>
            </w:pPr>
          </w:p>
          <w:p w14:paraId="205D6A3D" w14:textId="17394AB0" w:rsidR="006F3011" w:rsidRPr="00626327" w:rsidRDefault="006F3011" w:rsidP="006F301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3AC178BB" w14:textId="77777777" w:rsidR="006F3011" w:rsidRPr="00626327" w:rsidRDefault="006F3011" w:rsidP="006F3011">
            <w:pPr>
              <w:spacing w:after="0" w:line="240" w:lineRule="auto"/>
              <w:jc w:val="center"/>
              <w:rPr>
                <w:rFonts w:ascii="Times New Roman" w:eastAsia="Times New Roman" w:hAnsi="Times New Roman" w:cs="Times New Roman"/>
                <w:color w:val="000000"/>
                <w:sz w:val="24"/>
                <w:szCs w:val="24"/>
                <w:lang w:eastAsia="ru-RU"/>
              </w:rPr>
            </w:pPr>
            <w:r w:rsidRPr="00626327">
              <w:rPr>
                <w:rFonts w:ascii="Times New Roman" w:eastAsia="Times New Roman" w:hAnsi="Times New Roman" w:cs="Times New Roman"/>
                <w:color w:val="000000"/>
                <w:sz w:val="24"/>
                <w:szCs w:val="24"/>
                <w:lang w:eastAsia="ru-RU"/>
              </w:rPr>
              <w:t>I20.0, I21.4, I21.9, I22</w:t>
            </w:r>
          </w:p>
        </w:tc>
        <w:tc>
          <w:tcPr>
            <w:tcW w:w="0" w:type="auto"/>
            <w:tcBorders>
              <w:top w:val="nil"/>
              <w:left w:val="single" w:sz="4" w:space="0" w:color="auto"/>
              <w:right w:val="single" w:sz="4" w:space="0" w:color="auto"/>
            </w:tcBorders>
            <w:shd w:val="clear" w:color="auto" w:fill="auto"/>
            <w:hideMark/>
          </w:tcPr>
          <w:p w14:paraId="2B417E38" w14:textId="77777777" w:rsidR="006F3011" w:rsidRPr="00626327" w:rsidRDefault="006F3011" w:rsidP="006F3011">
            <w:pPr>
              <w:spacing w:after="0" w:line="240" w:lineRule="auto"/>
              <w:rPr>
                <w:rFonts w:ascii="Times New Roman" w:eastAsia="Times New Roman" w:hAnsi="Times New Roman" w:cs="Times New Roman"/>
                <w:color w:val="000000"/>
                <w:sz w:val="24"/>
                <w:szCs w:val="24"/>
                <w:lang w:eastAsia="ru-RU"/>
              </w:rPr>
            </w:pPr>
            <w:r w:rsidRPr="00626327">
              <w:rPr>
                <w:rFonts w:ascii="Times New Roman" w:eastAsia="Times New Roman" w:hAnsi="Times New Roman" w:cs="Times New Roman"/>
                <w:color w:val="000000"/>
                <w:sz w:val="24"/>
                <w:szCs w:val="24"/>
                <w:lang w:eastAsia="ru-RU"/>
              </w:rPr>
              <w:t>нестабильная стенокардия, острый и повторный инфаркт миокарда (без подъема сегмента ST электрокардиограммы)</w:t>
            </w:r>
          </w:p>
        </w:tc>
        <w:tc>
          <w:tcPr>
            <w:tcW w:w="0" w:type="auto"/>
            <w:tcBorders>
              <w:top w:val="nil"/>
              <w:left w:val="single" w:sz="4" w:space="0" w:color="auto"/>
              <w:right w:val="single" w:sz="4" w:space="0" w:color="auto"/>
            </w:tcBorders>
            <w:shd w:val="clear" w:color="auto" w:fill="auto"/>
            <w:hideMark/>
          </w:tcPr>
          <w:p w14:paraId="0A93ED7C" w14:textId="77777777" w:rsidR="006F3011" w:rsidRPr="00626327" w:rsidRDefault="006F3011" w:rsidP="006F3011">
            <w:pPr>
              <w:spacing w:after="0" w:line="240" w:lineRule="auto"/>
              <w:rPr>
                <w:rFonts w:ascii="Times New Roman" w:eastAsia="Times New Roman" w:hAnsi="Times New Roman" w:cs="Times New Roman"/>
                <w:color w:val="000000"/>
                <w:sz w:val="24"/>
                <w:szCs w:val="24"/>
                <w:lang w:eastAsia="ru-RU"/>
              </w:rPr>
            </w:pPr>
            <w:r w:rsidRPr="00626327">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680A57EE" w14:textId="77777777" w:rsidR="006F3011" w:rsidRPr="00626327" w:rsidRDefault="006F3011" w:rsidP="006F3011">
            <w:pPr>
              <w:spacing w:after="0" w:line="240" w:lineRule="auto"/>
              <w:rPr>
                <w:rFonts w:ascii="Times New Roman" w:eastAsia="Times New Roman" w:hAnsi="Times New Roman" w:cs="Times New Roman"/>
                <w:color w:val="000000"/>
                <w:sz w:val="24"/>
                <w:szCs w:val="24"/>
                <w:lang w:eastAsia="ru-RU"/>
              </w:rPr>
            </w:pPr>
            <w:proofErr w:type="gramStart"/>
            <w:r w:rsidRPr="00626327">
              <w:rPr>
                <w:rFonts w:ascii="Times New Roman" w:eastAsia="Times New Roman" w:hAnsi="Times New Roman" w:cs="Times New Roman"/>
                <w:color w:val="000000"/>
                <w:sz w:val="24"/>
                <w:szCs w:val="24"/>
                <w:lang w:eastAsia="ru-RU"/>
              </w:rPr>
              <w:t>баллонная</w:t>
            </w:r>
            <w:proofErr w:type="gramEnd"/>
            <w:r w:rsidRPr="00626327">
              <w:rPr>
                <w:rFonts w:ascii="Times New Roman" w:eastAsia="Times New Roman" w:hAnsi="Times New Roman" w:cs="Times New Roman"/>
                <w:color w:val="000000"/>
                <w:sz w:val="24"/>
                <w:szCs w:val="24"/>
                <w:lang w:eastAsia="ru-RU"/>
              </w:rPr>
              <w:t xml:space="preserve"> вазодилатация с установкой 3 стентов в сосуд (сосуды)</w:t>
            </w:r>
          </w:p>
        </w:tc>
        <w:tc>
          <w:tcPr>
            <w:tcW w:w="0" w:type="auto"/>
            <w:tcBorders>
              <w:top w:val="nil"/>
              <w:left w:val="single" w:sz="4" w:space="0" w:color="auto"/>
              <w:right w:val="single" w:sz="4" w:space="0" w:color="auto"/>
            </w:tcBorders>
            <w:shd w:val="clear" w:color="auto" w:fill="auto"/>
            <w:hideMark/>
          </w:tcPr>
          <w:p w14:paraId="6FDC33E7" w14:textId="04F9DCD1" w:rsidR="006F3011" w:rsidRPr="00626327" w:rsidRDefault="006F3011" w:rsidP="006F3011">
            <w:pPr>
              <w:spacing w:after="0" w:line="240" w:lineRule="auto"/>
              <w:jc w:val="center"/>
              <w:rPr>
                <w:rFonts w:ascii="Times New Roman" w:eastAsia="Times New Roman" w:hAnsi="Times New Roman" w:cs="Times New Roman"/>
                <w:color w:val="000000"/>
                <w:sz w:val="24"/>
                <w:szCs w:val="24"/>
                <w:lang w:eastAsia="ru-RU"/>
              </w:rPr>
            </w:pPr>
            <w:r w:rsidRPr="00626327">
              <w:rPr>
                <w:rFonts w:ascii="Times New Roman" w:eastAsia="Times New Roman" w:hAnsi="Times New Roman" w:cs="Times New Roman"/>
                <w:color w:val="000000"/>
                <w:sz w:val="24"/>
                <w:szCs w:val="24"/>
                <w:lang w:eastAsia="ru-RU"/>
              </w:rPr>
              <w:t>2</w:t>
            </w:r>
            <w:r w:rsidR="007D36C2" w:rsidRPr="00626327">
              <w:rPr>
                <w:rFonts w:ascii="Times New Roman" w:eastAsia="Times New Roman" w:hAnsi="Times New Roman" w:cs="Times New Roman"/>
                <w:color w:val="000000"/>
                <w:sz w:val="24"/>
                <w:szCs w:val="24"/>
                <w:lang w:eastAsia="ru-RU"/>
              </w:rPr>
              <w:t>63 370</w:t>
            </w:r>
            <w:r w:rsidRPr="00626327">
              <w:rPr>
                <w:rFonts w:ascii="Times New Roman" w:eastAsia="Times New Roman" w:hAnsi="Times New Roman" w:cs="Times New Roman"/>
                <w:color w:val="000000"/>
                <w:sz w:val="24"/>
                <w:szCs w:val="24"/>
                <w:lang w:eastAsia="ru-RU"/>
              </w:rPr>
              <w:t>,00</w:t>
            </w:r>
          </w:p>
        </w:tc>
      </w:tr>
      <w:tr w:rsidR="006F3011" w:rsidRPr="00217221" w14:paraId="1086835E" w14:textId="77777777" w:rsidTr="00237F3F">
        <w:trPr>
          <w:trHeight w:val="425"/>
        </w:trPr>
        <w:tc>
          <w:tcPr>
            <w:tcW w:w="0" w:type="auto"/>
            <w:tcBorders>
              <w:top w:val="nil"/>
              <w:left w:val="single" w:sz="4" w:space="0" w:color="auto"/>
              <w:bottom w:val="single" w:sz="4" w:space="0" w:color="auto"/>
              <w:right w:val="single" w:sz="4" w:space="0" w:color="auto"/>
            </w:tcBorders>
            <w:shd w:val="clear" w:color="auto" w:fill="auto"/>
            <w:hideMark/>
          </w:tcPr>
          <w:p w14:paraId="7DDBB956" w14:textId="4B90213F"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4</w:t>
            </w:r>
            <w:r w:rsidR="00237F3F">
              <w:rPr>
                <w:rFonts w:ascii="Times New Roman" w:eastAsia="Times New Roman" w:hAnsi="Times New Roman" w:cs="Times New Roman"/>
                <w:color w:val="000000"/>
                <w:sz w:val="24"/>
                <w:szCs w:val="24"/>
                <w:lang w:eastAsia="ru-RU"/>
              </w:rPr>
              <w:t>3</w:t>
            </w:r>
            <w:r w:rsidRPr="00217221">
              <w:rPr>
                <w:rFonts w:ascii="Times New Roman" w:eastAsia="Times New Roman" w:hAnsi="Times New Roman" w:cs="Times New Roman"/>
                <w:color w:val="000000"/>
                <w:sz w:val="24"/>
                <w:szCs w:val="24"/>
                <w:lang w:eastAsia="ru-RU"/>
              </w:rPr>
              <w:t>.</w:t>
            </w:r>
          </w:p>
        </w:tc>
        <w:tc>
          <w:tcPr>
            <w:tcW w:w="0" w:type="auto"/>
            <w:tcBorders>
              <w:top w:val="nil"/>
              <w:left w:val="single" w:sz="4" w:space="0" w:color="auto"/>
              <w:bottom w:val="single" w:sz="4" w:space="0" w:color="auto"/>
              <w:right w:val="single" w:sz="4" w:space="0" w:color="auto"/>
            </w:tcBorders>
            <w:shd w:val="clear" w:color="auto" w:fill="auto"/>
            <w:hideMark/>
          </w:tcPr>
          <w:p w14:paraId="4BEEDE18" w14:textId="2EA749A6" w:rsidR="006F3011" w:rsidRDefault="006F3011" w:rsidP="006F301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Коронарная</w:t>
            </w:r>
            <w:proofErr w:type="gramEnd"/>
            <w:r w:rsidRPr="00217221">
              <w:rPr>
                <w:rFonts w:ascii="Times New Roman" w:eastAsia="Times New Roman" w:hAnsi="Times New Roman" w:cs="Times New Roman"/>
                <w:color w:val="000000"/>
                <w:sz w:val="24"/>
                <w:szCs w:val="24"/>
                <w:lang w:eastAsia="ru-RU"/>
              </w:rPr>
              <w:t xml:space="preserve"> реваскуляризация миокарда с применением ангиопластики в сочетании со стентированием при ишемической болезни сердца</w:t>
            </w:r>
          </w:p>
          <w:p w14:paraId="62C13999" w14:textId="29CB89AF" w:rsidR="006F3011" w:rsidRDefault="006F3011" w:rsidP="006F3011">
            <w:pPr>
              <w:spacing w:after="0" w:line="240" w:lineRule="auto"/>
              <w:rPr>
                <w:rFonts w:ascii="Times New Roman" w:eastAsia="Times New Roman" w:hAnsi="Times New Roman" w:cs="Times New Roman"/>
                <w:color w:val="000000"/>
                <w:sz w:val="24"/>
                <w:szCs w:val="24"/>
                <w:lang w:eastAsia="ru-RU"/>
              </w:rPr>
            </w:pPr>
          </w:p>
          <w:p w14:paraId="006DD605" w14:textId="77777777" w:rsidR="006F3011" w:rsidRDefault="006F3011" w:rsidP="006F3011">
            <w:pPr>
              <w:spacing w:after="0" w:line="240" w:lineRule="auto"/>
              <w:rPr>
                <w:rFonts w:ascii="Times New Roman" w:eastAsia="Times New Roman" w:hAnsi="Times New Roman" w:cs="Times New Roman"/>
                <w:color w:val="000000"/>
                <w:sz w:val="24"/>
                <w:szCs w:val="24"/>
                <w:lang w:eastAsia="ru-RU"/>
              </w:rPr>
            </w:pPr>
          </w:p>
          <w:p w14:paraId="716207CF" w14:textId="22204B20"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bottom w:val="single" w:sz="4" w:space="0" w:color="auto"/>
              <w:right w:val="single" w:sz="4" w:space="0" w:color="auto"/>
            </w:tcBorders>
            <w:shd w:val="clear" w:color="auto" w:fill="auto"/>
            <w:hideMark/>
          </w:tcPr>
          <w:p w14:paraId="58D27BDF" w14:textId="77777777" w:rsidR="006F3011" w:rsidRPr="00217221" w:rsidRDefault="006F3011" w:rsidP="006F301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I20.1, I20.8, I25</w:t>
            </w:r>
          </w:p>
        </w:tc>
        <w:tc>
          <w:tcPr>
            <w:tcW w:w="0" w:type="auto"/>
            <w:tcBorders>
              <w:top w:val="nil"/>
              <w:left w:val="single" w:sz="4" w:space="0" w:color="auto"/>
              <w:bottom w:val="single" w:sz="4" w:space="0" w:color="auto"/>
              <w:right w:val="single" w:sz="4" w:space="0" w:color="auto"/>
            </w:tcBorders>
            <w:shd w:val="clear" w:color="auto" w:fill="auto"/>
            <w:hideMark/>
          </w:tcPr>
          <w:p w14:paraId="1DE6F49A"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ишемическая болезнь сердца со стенозированием 1 - 3 коронарных артерий</w:t>
            </w:r>
          </w:p>
        </w:tc>
        <w:tc>
          <w:tcPr>
            <w:tcW w:w="0" w:type="auto"/>
            <w:tcBorders>
              <w:top w:val="nil"/>
              <w:left w:val="single" w:sz="4" w:space="0" w:color="auto"/>
              <w:bottom w:val="single" w:sz="4" w:space="0" w:color="auto"/>
              <w:right w:val="single" w:sz="4" w:space="0" w:color="auto"/>
            </w:tcBorders>
            <w:shd w:val="clear" w:color="auto" w:fill="auto"/>
            <w:hideMark/>
          </w:tcPr>
          <w:p w14:paraId="40428293" w14:textId="77777777"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bottom w:val="single" w:sz="4" w:space="0" w:color="auto"/>
              <w:right w:val="single" w:sz="4" w:space="0" w:color="auto"/>
            </w:tcBorders>
            <w:shd w:val="clear" w:color="auto" w:fill="auto"/>
            <w:hideMark/>
          </w:tcPr>
          <w:p w14:paraId="529817F2" w14:textId="71A2F5B6" w:rsidR="006F3011" w:rsidRPr="00217221" w:rsidRDefault="006F3011" w:rsidP="006F3011">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баллонная</w:t>
            </w:r>
            <w:proofErr w:type="gramEnd"/>
            <w:r w:rsidRPr="00217221">
              <w:rPr>
                <w:rFonts w:ascii="Times New Roman" w:eastAsia="Times New Roman" w:hAnsi="Times New Roman" w:cs="Times New Roman"/>
                <w:color w:val="000000"/>
                <w:sz w:val="24"/>
                <w:szCs w:val="24"/>
                <w:lang w:eastAsia="ru-RU"/>
              </w:rPr>
              <w:t xml:space="preserve"> вазодилатация с установкой 1  стент</w:t>
            </w:r>
            <w:r w:rsidR="00237F3F">
              <w:rPr>
                <w:rFonts w:ascii="Times New Roman" w:eastAsia="Times New Roman" w:hAnsi="Times New Roman" w:cs="Times New Roman"/>
                <w:color w:val="000000"/>
                <w:sz w:val="24"/>
                <w:szCs w:val="24"/>
                <w:lang w:eastAsia="ru-RU"/>
              </w:rPr>
              <w:t>а</w:t>
            </w:r>
            <w:r w:rsidRPr="00217221">
              <w:rPr>
                <w:rFonts w:ascii="Times New Roman" w:eastAsia="Times New Roman" w:hAnsi="Times New Roman" w:cs="Times New Roman"/>
                <w:color w:val="000000"/>
                <w:sz w:val="24"/>
                <w:szCs w:val="24"/>
                <w:lang w:eastAsia="ru-RU"/>
              </w:rPr>
              <w:t xml:space="preserve"> в сосуд (сосуды)</w:t>
            </w:r>
          </w:p>
        </w:tc>
        <w:tc>
          <w:tcPr>
            <w:tcW w:w="0" w:type="auto"/>
            <w:tcBorders>
              <w:top w:val="nil"/>
              <w:left w:val="single" w:sz="4" w:space="0" w:color="auto"/>
              <w:bottom w:val="single" w:sz="4" w:space="0" w:color="auto"/>
              <w:right w:val="single" w:sz="4" w:space="0" w:color="auto"/>
            </w:tcBorders>
            <w:shd w:val="clear" w:color="auto" w:fill="auto"/>
            <w:hideMark/>
          </w:tcPr>
          <w:p w14:paraId="2FDB70E3" w14:textId="0B516B6F" w:rsidR="006F3011" w:rsidRPr="00217221" w:rsidRDefault="00237F3F" w:rsidP="006F301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149 339</w:t>
            </w:r>
            <w:r w:rsidR="006F3011">
              <w:rPr>
                <w:rFonts w:ascii="Times New Roman" w:eastAsia="Times New Roman" w:hAnsi="Times New Roman" w:cs="Times New Roman"/>
                <w:color w:val="000000"/>
                <w:sz w:val="24"/>
                <w:szCs w:val="24"/>
                <w:lang w:eastAsia="ru-RU"/>
              </w:rPr>
              <w:t>,00</w:t>
            </w:r>
          </w:p>
        </w:tc>
      </w:tr>
      <w:tr w:rsidR="00626327" w:rsidRPr="00217221" w14:paraId="1EB3A397" w14:textId="77777777" w:rsidTr="00237F3F">
        <w:trPr>
          <w:trHeight w:val="441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A3991" w14:textId="78221CF2" w:rsidR="00626327" w:rsidRPr="00626327" w:rsidRDefault="00626327" w:rsidP="00626327">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EF9B" w14:textId="77777777" w:rsidR="00626327" w:rsidRPr="00626327" w:rsidRDefault="00626327" w:rsidP="00626327">
            <w:pPr>
              <w:spacing w:line="240" w:lineRule="atLeast"/>
              <w:rPr>
                <w:rFonts w:ascii="Times New Roman" w:hAnsi="Times New Roman" w:cs="Times New Roman"/>
                <w:sz w:val="24"/>
                <w:szCs w:val="24"/>
              </w:rPr>
            </w:pPr>
            <w:proofErr w:type="gramStart"/>
            <w:r w:rsidRPr="00626327">
              <w:rPr>
                <w:rFonts w:ascii="Times New Roman" w:hAnsi="Times New Roman" w:cs="Times New Roman"/>
                <w:sz w:val="24"/>
                <w:szCs w:val="24"/>
              </w:rPr>
              <w:t>Коронарная</w:t>
            </w:r>
            <w:proofErr w:type="gramEnd"/>
            <w:r w:rsidRPr="00626327">
              <w:rPr>
                <w:rFonts w:ascii="Times New Roman" w:hAnsi="Times New Roman" w:cs="Times New Roman"/>
                <w:sz w:val="24"/>
                <w:szCs w:val="24"/>
              </w:rPr>
              <w:t xml:space="preserve"> реваскуляризация миокарда с применением ангиопластики в сочетании со стентированием при ишемической болезни сердца с установкой 2 стентов</w:t>
            </w:r>
          </w:p>
          <w:p w14:paraId="5C3F3BCD" w14:textId="19E457FC" w:rsidR="00626327" w:rsidRPr="00626327" w:rsidRDefault="00626327" w:rsidP="00626327">
            <w:pPr>
              <w:spacing w:after="0" w:line="240" w:lineRule="auto"/>
              <w:rPr>
                <w:rFonts w:ascii="Times New Roman" w:eastAsia="Times New Roman" w:hAnsi="Times New Roman" w:cs="Times New Roman"/>
                <w:color w:val="000000"/>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6164C" w14:textId="1BAFEA39" w:rsidR="00626327" w:rsidRPr="00626327" w:rsidRDefault="00D241E5" w:rsidP="00626327">
            <w:pPr>
              <w:spacing w:after="0" w:line="240" w:lineRule="auto"/>
              <w:jc w:val="center"/>
              <w:rPr>
                <w:rFonts w:ascii="Times New Roman" w:eastAsia="Times New Roman" w:hAnsi="Times New Roman" w:cs="Times New Roman"/>
                <w:color w:val="000000"/>
                <w:sz w:val="24"/>
                <w:szCs w:val="24"/>
                <w:lang w:val="en-US" w:eastAsia="ru-RU"/>
              </w:rPr>
            </w:pPr>
            <w:hyperlink r:id="rId7" w:history="1">
              <w:r w:rsidR="00626327" w:rsidRPr="00626327">
                <w:rPr>
                  <w:rStyle w:val="a7"/>
                  <w:rFonts w:ascii="Times New Roman" w:hAnsi="Times New Roman" w:cs="Times New Roman"/>
                  <w:color w:val="000000"/>
                  <w:sz w:val="24"/>
                  <w:szCs w:val="24"/>
                </w:rPr>
                <w:t>I20.1</w:t>
              </w:r>
            </w:hyperlink>
            <w:r w:rsidR="00626327" w:rsidRPr="00626327">
              <w:rPr>
                <w:rFonts w:ascii="Times New Roman" w:hAnsi="Times New Roman" w:cs="Times New Roman"/>
                <w:sz w:val="24"/>
                <w:szCs w:val="24"/>
              </w:rPr>
              <w:t xml:space="preserve">, </w:t>
            </w:r>
            <w:hyperlink r:id="rId8" w:history="1">
              <w:r w:rsidR="00626327" w:rsidRPr="00626327">
                <w:rPr>
                  <w:rStyle w:val="a7"/>
                  <w:rFonts w:ascii="Times New Roman" w:hAnsi="Times New Roman" w:cs="Times New Roman"/>
                  <w:color w:val="000000"/>
                  <w:sz w:val="24"/>
                  <w:szCs w:val="24"/>
                </w:rPr>
                <w:t>I20.8</w:t>
              </w:r>
            </w:hyperlink>
            <w:r w:rsidR="00626327" w:rsidRPr="00626327">
              <w:rPr>
                <w:rFonts w:ascii="Times New Roman" w:hAnsi="Times New Roman" w:cs="Times New Roman"/>
                <w:sz w:val="24"/>
                <w:szCs w:val="24"/>
              </w:rPr>
              <w:t xml:space="preserve">, </w:t>
            </w:r>
            <w:hyperlink r:id="rId9" w:history="1">
              <w:r w:rsidR="00626327" w:rsidRPr="00626327">
                <w:rPr>
                  <w:rStyle w:val="a7"/>
                  <w:rFonts w:ascii="Times New Roman" w:hAnsi="Times New Roman" w:cs="Times New Roman"/>
                  <w:color w:val="000000"/>
                  <w:sz w:val="24"/>
                  <w:szCs w:val="24"/>
                </w:rPr>
                <w:t>I25</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20787" w14:textId="46B9492D" w:rsidR="00626327" w:rsidRPr="00626327" w:rsidRDefault="00626327" w:rsidP="00626327">
            <w:pPr>
              <w:spacing w:after="0" w:line="240" w:lineRule="auto"/>
              <w:rPr>
                <w:rFonts w:ascii="Times New Roman" w:eastAsia="Times New Roman" w:hAnsi="Times New Roman" w:cs="Times New Roman"/>
                <w:color w:val="000000"/>
                <w:sz w:val="24"/>
                <w:szCs w:val="24"/>
                <w:lang w:eastAsia="ru-RU"/>
              </w:rPr>
            </w:pPr>
            <w:r w:rsidRPr="00626327">
              <w:rPr>
                <w:rFonts w:ascii="Times New Roman" w:hAnsi="Times New Roman" w:cs="Times New Roman"/>
                <w:sz w:val="24"/>
                <w:szCs w:val="24"/>
              </w:rPr>
              <w:t>ишемическая болезнь сердца со стенозированием 2 коронарных артерий</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77614" w14:textId="4D390D3A" w:rsidR="00626327" w:rsidRPr="00626327" w:rsidRDefault="00626327" w:rsidP="00626327">
            <w:pPr>
              <w:spacing w:after="0" w:line="240" w:lineRule="auto"/>
              <w:rPr>
                <w:rFonts w:ascii="Times New Roman" w:eastAsia="Times New Roman" w:hAnsi="Times New Roman" w:cs="Times New Roman"/>
                <w:color w:val="000000"/>
                <w:sz w:val="24"/>
                <w:szCs w:val="24"/>
                <w:lang w:eastAsia="ru-RU"/>
              </w:rPr>
            </w:pPr>
            <w:r w:rsidRPr="00626327">
              <w:rPr>
                <w:rFonts w:ascii="Times New Roman" w:hAnsi="Times New Roman" w:cs="Times New Roman"/>
                <w:sz w:val="24"/>
                <w:szCs w:val="24"/>
              </w:rPr>
              <w:t>хирургическое лечение</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9866F" w14:textId="20BD47A8" w:rsidR="00626327" w:rsidRPr="00626327" w:rsidRDefault="00626327" w:rsidP="00626327">
            <w:pPr>
              <w:spacing w:after="0" w:line="240" w:lineRule="auto"/>
              <w:rPr>
                <w:rFonts w:ascii="Times New Roman" w:eastAsia="Times New Roman" w:hAnsi="Times New Roman" w:cs="Times New Roman"/>
                <w:color w:val="000000"/>
                <w:sz w:val="24"/>
                <w:szCs w:val="24"/>
                <w:lang w:eastAsia="ru-RU"/>
              </w:rPr>
            </w:pPr>
            <w:proofErr w:type="gramStart"/>
            <w:r w:rsidRPr="00626327">
              <w:rPr>
                <w:rFonts w:ascii="Times New Roman" w:hAnsi="Times New Roman" w:cs="Times New Roman"/>
                <w:sz w:val="24"/>
                <w:szCs w:val="24"/>
              </w:rPr>
              <w:t>баллонная</w:t>
            </w:r>
            <w:proofErr w:type="gramEnd"/>
            <w:r w:rsidRPr="00626327">
              <w:rPr>
                <w:rFonts w:ascii="Times New Roman" w:hAnsi="Times New Roman" w:cs="Times New Roman"/>
                <w:sz w:val="24"/>
                <w:szCs w:val="24"/>
              </w:rPr>
              <w:t xml:space="preserve"> вазодилатация с установкой 2 стентов в сосуд (сосуды)</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75C7A" w14:textId="15C9209A" w:rsidR="00626327" w:rsidRPr="00626327" w:rsidRDefault="00626327" w:rsidP="00626327">
            <w:pPr>
              <w:spacing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174 057</w:t>
            </w:r>
            <w:r>
              <w:rPr>
                <w:rFonts w:ascii="Times New Roman" w:eastAsia="Times New Roman" w:hAnsi="Times New Roman" w:cs="Times New Roman"/>
                <w:color w:val="000000"/>
                <w:sz w:val="24"/>
                <w:szCs w:val="24"/>
                <w:lang w:eastAsia="ru-RU"/>
              </w:rPr>
              <w:t>,00</w:t>
            </w:r>
          </w:p>
        </w:tc>
      </w:tr>
      <w:tr w:rsidR="00626327" w:rsidRPr="00217221" w14:paraId="6966F587" w14:textId="77777777" w:rsidTr="00237F3F">
        <w:trPr>
          <w:trHeight w:val="441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22249A" w14:textId="450919C0" w:rsidR="00626327" w:rsidRPr="00217221" w:rsidRDefault="00626327" w:rsidP="006263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A94FC" w14:textId="77777777" w:rsidR="00626327" w:rsidRPr="00626327" w:rsidRDefault="00626327" w:rsidP="00626327">
            <w:pPr>
              <w:spacing w:line="240" w:lineRule="atLeast"/>
              <w:rPr>
                <w:rFonts w:ascii="Times New Roman" w:hAnsi="Times New Roman" w:cs="Times New Roman"/>
                <w:sz w:val="24"/>
                <w:szCs w:val="24"/>
              </w:rPr>
            </w:pPr>
            <w:proofErr w:type="gramStart"/>
            <w:r w:rsidRPr="00626327">
              <w:rPr>
                <w:rFonts w:ascii="Times New Roman" w:hAnsi="Times New Roman" w:cs="Times New Roman"/>
                <w:sz w:val="24"/>
                <w:szCs w:val="24"/>
              </w:rPr>
              <w:t>Коронарная</w:t>
            </w:r>
            <w:proofErr w:type="gramEnd"/>
            <w:r w:rsidRPr="00626327">
              <w:rPr>
                <w:rFonts w:ascii="Times New Roman" w:hAnsi="Times New Roman" w:cs="Times New Roman"/>
                <w:sz w:val="24"/>
                <w:szCs w:val="24"/>
              </w:rPr>
              <w:t xml:space="preserve"> реваскуляризация миокарда с применением ангиопластики в сочетании со стентированием при ишемической болезни сердца с установкой 3 стентов</w:t>
            </w:r>
          </w:p>
          <w:p w14:paraId="3AE31963" w14:textId="77777777" w:rsidR="00626327" w:rsidRPr="00626327" w:rsidRDefault="00626327" w:rsidP="00626327">
            <w:pPr>
              <w:spacing w:after="0" w:line="240" w:lineRule="auto"/>
              <w:rPr>
                <w:rFonts w:ascii="Times New Roman" w:eastAsia="Times New Roman" w:hAnsi="Times New Roman" w:cs="Times New Roman"/>
                <w:color w:val="000000"/>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1C4F4" w14:textId="6132419D" w:rsidR="00626327" w:rsidRPr="00626327" w:rsidRDefault="00D241E5" w:rsidP="00626327">
            <w:pPr>
              <w:spacing w:after="0" w:line="240" w:lineRule="auto"/>
              <w:jc w:val="center"/>
              <w:rPr>
                <w:rFonts w:ascii="Times New Roman" w:eastAsia="Times New Roman" w:hAnsi="Times New Roman" w:cs="Times New Roman"/>
                <w:color w:val="000000"/>
                <w:sz w:val="24"/>
                <w:szCs w:val="24"/>
                <w:lang w:val="en-US" w:eastAsia="ru-RU"/>
              </w:rPr>
            </w:pPr>
            <w:hyperlink r:id="rId10" w:history="1">
              <w:r w:rsidR="00626327" w:rsidRPr="00626327">
                <w:rPr>
                  <w:rStyle w:val="a7"/>
                  <w:rFonts w:ascii="Times New Roman" w:hAnsi="Times New Roman" w:cs="Times New Roman"/>
                  <w:color w:val="000000"/>
                  <w:sz w:val="24"/>
                  <w:szCs w:val="24"/>
                </w:rPr>
                <w:t>I20.1</w:t>
              </w:r>
            </w:hyperlink>
            <w:r w:rsidR="00626327" w:rsidRPr="00626327">
              <w:rPr>
                <w:rFonts w:ascii="Times New Roman" w:hAnsi="Times New Roman" w:cs="Times New Roman"/>
                <w:sz w:val="24"/>
                <w:szCs w:val="24"/>
              </w:rPr>
              <w:t xml:space="preserve">, </w:t>
            </w:r>
            <w:hyperlink r:id="rId11" w:history="1">
              <w:r w:rsidR="00626327" w:rsidRPr="00626327">
                <w:rPr>
                  <w:rStyle w:val="a7"/>
                  <w:rFonts w:ascii="Times New Roman" w:hAnsi="Times New Roman" w:cs="Times New Roman"/>
                  <w:color w:val="000000"/>
                  <w:sz w:val="24"/>
                  <w:szCs w:val="24"/>
                </w:rPr>
                <w:t>I20.8</w:t>
              </w:r>
            </w:hyperlink>
            <w:r w:rsidR="00626327" w:rsidRPr="00626327">
              <w:rPr>
                <w:rFonts w:ascii="Times New Roman" w:hAnsi="Times New Roman" w:cs="Times New Roman"/>
                <w:sz w:val="24"/>
                <w:szCs w:val="24"/>
              </w:rPr>
              <w:t xml:space="preserve">, </w:t>
            </w:r>
            <w:hyperlink r:id="rId12" w:history="1">
              <w:r w:rsidR="00626327" w:rsidRPr="00626327">
                <w:rPr>
                  <w:rStyle w:val="a7"/>
                  <w:rFonts w:ascii="Times New Roman" w:hAnsi="Times New Roman" w:cs="Times New Roman"/>
                  <w:color w:val="000000"/>
                  <w:sz w:val="24"/>
                  <w:szCs w:val="24"/>
                </w:rPr>
                <w:t>I25</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DA440" w14:textId="600C1B78" w:rsidR="00626327" w:rsidRPr="00626327" w:rsidRDefault="00626327" w:rsidP="00626327">
            <w:pPr>
              <w:spacing w:after="0" w:line="240" w:lineRule="auto"/>
              <w:rPr>
                <w:rFonts w:ascii="Times New Roman" w:eastAsia="Times New Roman" w:hAnsi="Times New Roman" w:cs="Times New Roman"/>
                <w:color w:val="000000"/>
                <w:sz w:val="24"/>
                <w:szCs w:val="24"/>
                <w:lang w:eastAsia="ru-RU"/>
              </w:rPr>
            </w:pPr>
            <w:r w:rsidRPr="00626327">
              <w:rPr>
                <w:rFonts w:ascii="Times New Roman" w:hAnsi="Times New Roman" w:cs="Times New Roman"/>
                <w:sz w:val="24"/>
                <w:szCs w:val="24"/>
              </w:rPr>
              <w:t>ишемическая болезнь сердца со стенозированием 3 коронарных артерий</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FC66" w14:textId="4B86B8F6" w:rsidR="00626327" w:rsidRPr="00626327" w:rsidRDefault="00626327" w:rsidP="00626327">
            <w:pPr>
              <w:spacing w:after="0" w:line="240" w:lineRule="auto"/>
              <w:rPr>
                <w:rFonts w:ascii="Times New Roman" w:eastAsia="Times New Roman" w:hAnsi="Times New Roman" w:cs="Times New Roman"/>
                <w:color w:val="000000"/>
                <w:sz w:val="24"/>
                <w:szCs w:val="24"/>
                <w:lang w:eastAsia="ru-RU"/>
              </w:rPr>
            </w:pPr>
            <w:r w:rsidRPr="00626327">
              <w:rPr>
                <w:rFonts w:ascii="Times New Roman" w:hAnsi="Times New Roman" w:cs="Times New Roman"/>
                <w:sz w:val="24"/>
                <w:szCs w:val="24"/>
              </w:rPr>
              <w:t>хирургическое лечение</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9A408" w14:textId="0A72A490" w:rsidR="00626327" w:rsidRPr="00626327" w:rsidRDefault="00626327" w:rsidP="00626327">
            <w:pPr>
              <w:spacing w:after="0" w:line="240" w:lineRule="auto"/>
              <w:rPr>
                <w:rFonts w:ascii="Times New Roman" w:eastAsia="Times New Roman" w:hAnsi="Times New Roman" w:cs="Times New Roman"/>
                <w:color w:val="000000"/>
                <w:sz w:val="24"/>
                <w:szCs w:val="24"/>
                <w:lang w:eastAsia="ru-RU"/>
              </w:rPr>
            </w:pPr>
            <w:proofErr w:type="gramStart"/>
            <w:r w:rsidRPr="00626327">
              <w:rPr>
                <w:rFonts w:ascii="Times New Roman" w:hAnsi="Times New Roman" w:cs="Times New Roman"/>
                <w:sz w:val="24"/>
                <w:szCs w:val="24"/>
              </w:rPr>
              <w:t>баллонная</w:t>
            </w:r>
            <w:proofErr w:type="gramEnd"/>
            <w:r w:rsidRPr="00626327">
              <w:rPr>
                <w:rFonts w:ascii="Times New Roman" w:hAnsi="Times New Roman" w:cs="Times New Roman"/>
                <w:sz w:val="24"/>
                <w:szCs w:val="24"/>
              </w:rPr>
              <w:t xml:space="preserve"> вазодилатация с установкой 3 стентов в сосуд (сосуды)</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FF111" w14:textId="468EBACF" w:rsidR="00626327" w:rsidRPr="00626327" w:rsidRDefault="00626327" w:rsidP="00626327">
            <w:pPr>
              <w:spacing w:line="240" w:lineRule="auto"/>
              <w:jc w:val="center"/>
              <w:rPr>
                <w:rFonts w:ascii="Times New Roman" w:hAnsi="Times New Roman" w:cs="Times New Roman"/>
                <w:sz w:val="24"/>
                <w:szCs w:val="24"/>
              </w:rPr>
            </w:pPr>
            <w:r>
              <w:rPr>
                <w:rFonts w:ascii="Times New Roman" w:hAnsi="Times New Roman" w:cs="Times New Roman"/>
                <w:sz w:val="24"/>
                <w:szCs w:val="24"/>
              </w:rPr>
              <w:t>212 213,00</w:t>
            </w:r>
          </w:p>
          <w:p w14:paraId="6C468B9D" w14:textId="77777777" w:rsidR="00626327" w:rsidRPr="00626327" w:rsidRDefault="00626327" w:rsidP="00626327">
            <w:pPr>
              <w:spacing w:after="0" w:line="240" w:lineRule="auto"/>
              <w:jc w:val="center"/>
              <w:rPr>
                <w:rFonts w:ascii="Times New Roman" w:eastAsia="Times New Roman" w:hAnsi="Times New Roman" w:cs="Times New Roman"/>
                <w:color w:val="000000"/>
                <w:sz w:val="24"/>
                <w:szCs w:val="24"/>
                <w:lang w:eastAsia="ru-RU"/>
              </w:rPr>
            </w:pPr>
          </w:p>
        </w:tc>
      </w:tr>
      <w:tr w:rsidR="00626327" w:rsidRPr="00217221" w14:paraId="6E20B3BB" w14:textId="77777777" w:rsidTr="004C1A98">
        <w:trPr>
          <w:trHeight w:val="556"/>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A6AE4" w14:textId="1B66A7CD" w:rsidR="00626327" w:rsidRPr="00217221" w:rsidRDefault="00626327" w:rsidP="00626327">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4</w:t>
            </w:r>
            <w:r w:rsidR="004C1A98">
              <w:rPr>
                <w:rFonts w:ascii="Times New Roman" w:eastAsia="Times New Roman" w:hAnsi="Times New Roman" w:cs="Times New Roman"/>
                <w:color w:val="000000"/>
                <w:sz w:val="24"/>
                <w:szCs w:val="24"/>
                <w:lang w:eastAsia="ru-RU"/>
              </w:rPr>
              <w:t>6</w:t>
            </w:r>
            <w:r w:rsidRPr="00217221">
              <w:rPr>
                <w:rFonts w:ascii="Times New Roman" w:eastAsia="Times New Roman" w:hAnsi="Times New Roman" w:cs="Times New Roman"/>
                <w:color w:val="000000"/>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7A14" w14:textId="77777777" w:rsidR="00626327" w:rsidRPr="00217221" w:rsidRDefault="00626327" w:rsidP="00626327">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Коронарные ангиопластика или стентирование в сочетании с внутрисосудистой визуализацией (внутрисосудистый ультразвук или оптико-когерентная томография) и/или в сочетании с оценкой гемодинамической значимости стеноза по данным физиологической оценки коронарного кровотока (фракционный резерв кровотока или моментальный резерв кровотока) при ишемической болезни сердца</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F3585" w14:textId="77777777" w:rsidR="00626327" w:rsidRPr="00F828F6" w:rsidRDefault="00626327" w:rsidP="00626327">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I20.0, I20.1, I20.8, I20.9, I21.0, I21.1, I21.2, I21.3, I21.9, I22, I25, I25.0, I25.1, I25.2, I25.3, I25.4, I25.5, I25.6, I25.8, I25.9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50AA8" w14:textId="77777777" w:rsidR="00626327" w:rsidRPr="00217221" w:rsidRDefault="00626327" w:rsidP="00626327">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стабильная стенокардия</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6929E" w14:textId="77777777" w:rsidR="00626327" w:rsidRPr="00217221" w:rsidRDefault="00626327" w:rsidP="00626327">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38B18" w14:textId="77777777" w:rsidR="00626327" w:rsidRPr="00217221" w:rsidRDefault="00626327" w:rsidP="00626327">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баллонная</w:t>
            </w:r>
            <w:proofErr w:type="gramEnd"/>
            <w:r w:rsidRPr="00217221">
              <w:rPr>
                <w:rFonts w:ascii="Times New Roman" w:eastAsia="Times New Roman" w:hAnsi="Times New Roman" w:cs="Times New Roman"/>
                <w:color w:val="000000"/>
                <w:sz w:val="24"/>
                <w:szCs w:val="24"/>
                <w:lang w:eastAsia="ru-RU"/>
              </w:rPr>
              <w:t xml:space="preserve"> вазодилятация и/или стентирование с установкой 1 - 3 стентов в сосуд с применением методов 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BED71" w14:textId="38CE4238" w:rsidR="00626327" w:rsidRPr="00217221" w:rsidRDefault="004C1A98" w:rsidP="0062632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294 059</w:t>
            </w:r>
            <w:r w:rsidR="00626327">
              <w:rPr>
                <w:rFonts w:ascii="Times New Roman" w:eastAsia="Times New Roman" w:hAnsi="Times New Roman" w:cs="Times New Roman"/>
                <w:color w:val="000000"/>
                <w:sz w:val="24"/>
                <w:szCs w:val="24"/>
                <w:lang w:eastAsia="ru-RU"/>
              </w:rPr>
              <w:t>,00</w:t>
            </w:r>
          </w:p>
        </w:tc>
      </w:tr>
      <w:tr w:rsidR="009568E6" w:rsidRPr="00217221" w14:paraId="68EE34AF" w14:textId="77777777" w:rsidTr="004C1A98">
        <w:trPr>
          <w:trHeight w:val="1575"/>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6B4186" w14:textId="5B17FF95" w:rsidR="009568E6" w:rsidRPr="00217221" w:rsidRDefault="009568E6" w:rsidP="009568E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2A935" w14:textId="77777777" w:rsidR="009568E6" w:rsidRPr="009568E6" w:rsidRDefault="009568E6" w:rsidP="009568E6">
            <w:pPr>
              <w:spacing w:line="240" w:lineRule="atLeast"/>
              <w:rPr>
                <w:rFonts w:ascii="Times New Roman" w:hAnsi="Times New Roman" w:cs="Times New Roman"/>
                <w:sz w:val="24"/>
                <w:szCs w:val="24"/>
              </w:rPr>
            </w:pPr>
            <w:proofErr w:type="gramStart"/>
            <w:r w:rsidRPr="009568E6">
              <w:rPr>
                <w:rFonts w:ascii="Times New Roman" w:hAnsi="Times New Roman" w:cs="Times New Roman"/>
                <w:sz w:val="24"/>
                <w:szCs w:val="24"/>
              </w:rPr>
              <w:t>Коронарная</w:t>
            </w:r>
            <w:proofErr w:type="gramEnd"/>
            <w:r w:rsidRPr="009568E6">
              <w:rPr>
                <w:rFonts w:ascii="Times New Roman" w:hAnsi="Times New Roman" w:cs="Times New Roman"/>
                <w:sz w:val="24"/>
                <w:szCs w:val="24"/>
              </w:rPr>
              <w:t xml:space="preserve"> ангиопластика со стентированием при многососудистом поражении с выполнением внутрисосудистого ультразвукового исследования (ВСУЗИ) и оценкой фракционированного коронарного резерва и градиента давления на стенозе коронарной артерии (FFR) (2 стента)</w:t>
            </w:r>
          </w:p>
          <w:p w14:paraId="67BD67B3" w14:textId="77777777" w:rsidR="009568E6" w:rsidRPr="009568E6" w:rsidRDefault="009568E6" w:rsidP="009568E6">
            <w:pPr>
              <w:spacing w:after="0" w:line="240" w:lineRule="auto"/>
              <w:rPr>
                <w:rFonts w:ascii="Times New Roman" w:eastAsia="Times New Roman" w:hAnsi="Times New Roman" w:cs="Times New Roman"/>
                <w:color w:val="000000"/>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03CCE" w14:textId="55821C3D" w:rsidR="009568E6" w:rsidRPr="009568E6" w:rsidRDefault="009568E6" w:rsidP="009568E6">
            <w:pPr>
              <w:spacing w:after="0" w:line="240" w:lineRule="auto"/>
              <w:jc w:val="center"/>
              <w:rPr>
                <w:rFonts w:ascii="Times New Roman" w:eastAsia="Times New Roman" w:hAnsi="Times New Roman" w:cs="Times New Roman"/>
                <w:color w:val="000000"/>
                <w:sz w:val="24"/>
                <w:szCs w:val="24"/>
                <w:lang w:val="en-US" w:eastAsia="ru-RU"/>
              </w:rPr>
            </w:pPr>
            <w:r w:rsidRPr="009568E6">
              <w:rPr>
                <w:rFonts w:ascii="Times New Roman" w:hAnsi="Times New Roman" w:cs="Times New Roman"/>
                <w:sz w:val="24"/>
                <w:szCs w:val="24"/>
                <w:lang w:val="en-US"/>
              </w:rPr>
              <w:t>I20.0, I20.1, I20.8, I20.9, I21.0, I21.1, I21.2, I21.3, I21.9, I22, I25, I25.0, I25.1, I25.2, I25.3, I25.4, I25.5, I25.6, I25.8, I25.9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9A892" w14:textId="7B8233A9" w:rsidR="009568E6" w:rsidRPr="009568E6" w:rsidRDefault="009568E6" w:rsidP="009568E6">
            <w:pPr>
              <w:spacing w:after="0" w:line="240" w:lineRule="auto"/>
              <w:rPr>
                <w:rFonts w:ascii="Times New Roman" w:eastAsia="Times New Roman" w:hAnsi="Times New Roman" w:cs="Times New Roman"/>
                <w:color w:val="000000"/>
                <w:sz w:val="24"/>
                <w:szCs w:val="24"/>
                <w:lang w:eastAsia="ru-RU"/>
              </w:rPr>
            </w:pPr>
            <w:r w:rsidRPr="009568E6">
              <w:rPr>
                <w:rFonts w:ascii="Times New Roman" w:hAnsi="Times New Roman" w:cs="Times New Roman"/>
                <w:sz w:val="24"/>
                <w:szCs w:val="24"/>
              </w:rPr>
              <w:t>стабильная стенокардия</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9494" w14:textId="4D04E2FD" w:rsidR="009568E6" w:rsidRPr="009568E6" w:rsidRDefault="009568E6" w:rsidP="009568E6">
            <w:pPr>
              <w:spacing w:after="0" w:line="240" w:lineRule="auto"/>
              <w:rPr>
                <w:rFonts w:ascii="Times New Roman" w:eastAsia="Times New Roman" w:hAnsi="Times New Roman" w:cs="Times New Roman"/>
                <w:color w:val="000000"/>
                <w:sz w:val="24"/>
                <w:szCs w:val="24"/>
                <w:lang w:eastAsia="ru-RU"/>
              </w:rPr>
            </w:pPr>
            <w:r w:rsidRPr="009568E6">
              <w:rPr>
                <w:rFonts w:ascii="Times New Roman" w:hAnsi="Times New Roman" w:cs="Times New Roman"/>
                <w:sz w:val="24"/>
                <w:szCs w:val="24"/>
              </w:rPr>
              <w:t>хирургическое лечение</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49356" w14:textId="4F84E2D8" w:rsidR="009568E6" w:rsidRPr="009568E6" w:rsidRDefault="009568E6" w:rsidP="009568E6">
            <w:pPr>
              <w:spacing w:after="0" w:line="240" w:lineRule="auto"/>
              <w:rPr>
                <w:rFonts w:ascii="Times New Roman" w:eastAsia="Times New Roman" w:hAnsi="Times New Roman" w:cs="Times New Roman"/>
                <w:color w:val="000000"/>
                <w:sz w:val="24"/>
                <w:szCs w:val="24"/>
                <w:lang w:eastAsia="ru-RU"/>
              </w:rPr>
            </w:pPr>
            <w:proofErr w:type="gramStart"/>
            <w:r w:rsidRPr="009568E6">
              <w:rPr>
                <w:rFonts w:ascii="Times New Roman" w:hAnsi="Times New Roman" w:cs="Times New Roman"/>
                <w:sz w:val="24"/>
                <w:szCs w:val="24"/>
              </w:rPr>
              <w:t>баллонная</w:t>
            </w:r>
            <w:proofErr w:type="gramEnd"/>
            <w:r w:rsidRPr="009568E6">
              <w:rPr>
                <w:rFonts w:ascii="Times New Roman" w:hAnsi="Times New Roman" w:cs="Times New Roman"/>
                <w:sz w:val="24"/>
                <w:szCs w:val="24"/>
              </w:rPr>
              <w:t xml:space="preserve"> вазодилятация и/или стентирование с установкой 2 стентов в сосуд с применением методов 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F57A1" w14:textId="685FEA17" w:rsidR="009568E6" w:rsidRPr="009568E6" w:rsidRDefault="009568E6" w:rsidP="009568E6">
            <w:pPr>
              <w:spacing w:line="240" w:lineRule="auto"/>
              <w:jc w:val="center"/>
              <w:rPr>
                <w:rFonts w:ascii="Times New Roman" w:hAnsi="Times New Roman" w:cs="Times New Roman"/>
                <w:sz w:val="24"/>
                <w:szCs w:val="24"/>
              </w:rPr>
            </w:pPr>
            <w:r>
              <w:rPr>
                <w:rFonts w:ascii="Times New Roman" w:hAnsi="Times New Roman" w:cs="Times New Roman"/>
                <w:sz w:val="24"/>
                <w:szCs w:val="24"/>
              </w:rPr>
              <w:t>320 898,0</w:t>
            </w:r>
          </w:p>
          <w:p w14:paraId="79450C1A" w14:textId="77777777" w:rsidR="009568E6" w:rsidRPr="009568E6" w:rsidRDefault="009568E6" w:rsidP="009568E6">
            <w:pPr>
              <w:spacing w:after="0" w:line="240" w:lineRule="auto"/>
              <w:jc w:val="center"/>
              <w:rPr>
                <w:rFonts w:ascii="Times New Roman" w:eastAsia="Times New Roman" w:hAnsi="Times New Roman" w:cs="Times New Roman"/>
                <w:color w:val="000000"/>
                <w:sz w:val="24"/>
                <w:szCs w:val="24"/>
                <w:lang w:eastAsia="ru-RU"/>
              </w:rPr>
            </w:pPr>
          </w:p>
        </w:tc>
      </w:tr>
      <w:tr w:rsidR="00AD40FE" w:rsidRPr="00217221" w14:paraId="52629AB4" w14:textId="77777777" w:rsidTr="004C1A98">
        <w:trPr>
          <w:trHeight w:val="1575"/>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5FFA4E" w14:textId="5F8BECFF"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7DCA" w14:textId="77777777" w:rsidR="00AD40FE" w:rsidRPr="00AD40FE" w:rsidRDefault="00AD40FE" w:rsidP="00AD40FE">
            <w:pPr>
              <w:spacing w:line="240" w:lineRule="atLeast"/>
              <w:rPr>
                <w:rFonts w:ascii="Times New Roman" w:hAnsi="Times New Roman" w:cs="Times New Roman"/>
                <w:sz w:val="24"/>
                <w:szCs w:val="24"/>
              </w:rPr>
            </w:pPr>
            <w:proofErr w:type="gramStart"/>
            <w:r w:rsidRPr="00AD40FE">
              <w:rPr>
                <w:rFonts w:ascii="Times New Roman" w:hAnsi="Times New Roman" w:cs="Times New Roman"/>
                <w:sz w:val="24"/>
                <w:szCs w:val="24"/>
              </w:rPr>
              <w:t>Коронарная</w:t>
            </w:r>
            <w:proofErr w:type="gramEnd"/>
            <w:r w:rsidRPr="00AD40FE">
              <w:rPr>
                <w:rFonts w:ascii="Times New Roman" w:hAnsi="Times New Roman" w:cs="Times New Roman"/>
                <w:sz w:val="24"/>
                <w:szCs w:val="24"/>
              </w:rPr>
              <w:t xml:space="preserve"> ангиопластика со стентированием при многососудистом поражении с выполнением внутрисосудистого ультразвукового исследования (ВСУЗИ) и оценкой фракционированного коронарного резерва и градиента давления на стенозе коронарной артерии (FFR) (3 стента)</w:t>
            </w:r>
          </w:p>
          <w:p w14:paraId="36123E21" w14:textId="77777777" w:rsidR="00AD40FE" w:rsidRPr="00AD40FE"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64FE0" w14:textId="4688A525" w:rsidR="00AD40FE" w:rsidRPr="00AD40FE"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r w:rsidRPr="00AD40FE">
              <w:rPr>
                <w:rFonts w:ascii="Times New Roman" w:hAnsi="Times New Roman" w:cs="Times New Roman"/>
                <w:sz w:val="24"/>
                <w:szCs w:val="24"/>
                <w:lang w:val="en-US"/>
              </w:rPr>
              <w:t>I20.0, I20.1, I20.8, I20.9, I21.0, I21.1, I21.2, I21.3, I21.9, I22, I25, I25.0, I25.1, I25.2, I25.3, I25.4, I25.5, I25.6, I25.8, I25.9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3470D" w14:textId="0334528A" w:rsidR="00AD40FE" w:rsidRPr="00AD40FE" w:rsidRDefault="00AD40FE" w:rsidP="00AD40FE">
            <w:pPr>
              <w:spacing w:after="0" w:line="240" w:lineRule="auto"/>
              <w:rPr>
                <w:rFonts w:ascii="Times New Roman" w:eastAsia="Times New Roman" w:hAnsi="Times New Roman" w:cs="Times New Roman"/>
                <w:color w:val="000000"/>
                <w:sz w:val="24"/>
                <w:szCs w:val="24"/>
                <w:lang w:eastAsia="ru-RU"/>
              </w:rPr>
            </w:pPr>
            <w:r w:rsidRPr="00AD40FE">
              <w:rPr>
                <w:rFonts w:ascii="Times New Roman" w:hAnsi="Times New Roman" w:cs="Times New Roman"/>
                <w:sz w:val="24"/>
                <w:szCs w:val="24"/>
              </w:rPr>
              <w:t>стабильная стенокардия</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8F2C" w14:textId="094F204C" w:rsidR="00AD40FE" w:rsidRPr="00AD40FE" w:rsidRDefault="00AD40FE" w:rsidP="00AD40FE">
            <w:pPr>
              <w:spacing w:after="0" w:line="240" w:lineRule="auto"/>
              <w:rPr>
                <w:rFonts w:ascii="Times New Roman" w:eastAsia="Times New Roman" w:hAnsi="Times New Roman" w:cs="Times New Roman"/>
                <w:color w:val="000000"/>
                <w:sz w:val="24"/>
                <w:szCs w:val="24"/>
                <w:lang w:eastAsia="ru-RU"/>
              </w:rPr>
            </w:pPr>
            <w:r w:rsidRPr="00AD40FE">
              <w:rPr>
                <w:rFonts w:ascii="Times New Roman" w:hAnsi="Times New Roman" w:cs="Times New Roman"/>
                <w:sz w:val="24"/>
                <w:szCs w:val="24"/>
              </w:rPr>
              <w:t>хирургическое лечение</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64F79" w14:textId="3B96C4E0" w:rsidR="00AD40FE" w:rsidRPr="00AD40FE" w:rsidRDefault="00AD40FE" w:rsidP="00AD40FE">
            <w:pPr>
              <w:spacing w:after="0" w:line="240" w:lineRule="auto"/>
              <w:rPr>
                <w:rFonts w:ascii="Times New Roman" w:eastAsia="Times New Roman" w:hAnsi="Times New Roman" w:cs="Times New Roman"/>
                <w:color w:val="000000"/>
                <w:sz w:val="24"/>
                <w:szCs w:val="24"/>
                <w:lang w:eastAsia="ru-RU"/>
              </w:rPr>
            </w:pPr>
            <w:proofErr w:type="gramStart"/>
            <w:r w:rsidRPr="00AD40FE">
              <w:rPr>
                <w:rFonts w:ascii="Times New Roman" w:hAnsi="Times New Roman" w:cs="Times New Roman"/>
                <w:sz w:val="24"/>
                <w:szCs w:val="24"/>
              </w:rPr>
              <w:t>баллонная</w:t>
            </w:r>
            <w:proofErr w:type="gramEnd"/>
            <w:r w:rsidRPr="00AD40FE">
              <w:rPr>
                <w:rFonts w:ascii="Times New Roman" w:hAnsi="Times New Roman" w:cs="Times New Roman"/>
                <w:sz w:val="24"/>
                <w:szCs w:val="24"/>
              </w:rPr>
              <w:t xml:space="preserve"> вазодилятация и/или стентирование с установкой 3 стентов в сосуд с применением методов 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B97DD" w14:textId="49398DBA" w:rsidR="00AD40FE" w:rsidRPr="00AD40FE" w:rsidRDefault="00AD40FE" w:rsidP="00AD40FE">
            <w:pPr>
              <w:spacing w:line="240" w:lineRule="auto"/>
              <w:jc w:val="center"/>
              <w:rPr>
                <w:rFonts w:ascii="Times New Roman" w:hAnsi="Times New Roman" w:cs="Times New Roman"/>
                <w:sz w:val="24"/>
                <w:szCs w:val="24"/>
              </w:rPr>
            </w:pPr>
            <w:r>
              <w:rPr>
                <w:rFonts w:ascii="Times New Roman" w:hAnsi="Times New Roman" w:cs="Times New Roman"/>
                <w:sz w:val="24"/>
                <w:szCs w:val="24"/>
              </w:rPr>
              <w:t>350 132,0</w:t>
            </w:r>
          </w:p>
          <w:p w14:paraId="1373892F" w14:textId="77777777" w:rsidR="00AD40FE" w:rsidRPr="00AD40FE" w:rsidRDefault="00AD40FE" w:rsidP="00AD40FE">
            <w:pPr>
              <w:spacing w:after="0" w:line="240" w:lineRule="auto"/>
              <w:jc w:val="center"/>
              <w:rPr>
                <w:rFonts w:ascii="Times New Roman" w:eastAsia="Times New Roman" w:hAnsi="Times New Roman" w:cs="Times New Roman"/>
                <w:color w:val="000000"/>
                <w:sz w:val="24"/>
                <w:szCs w:val="24"/>
                <w:lang w:eastAsia="ru-RU"/>
              </w:rPr>
            </w:pPr>
          </w:p>
        </w:tc>
      </w:tr>
      <w:tr w:rsidR="00AD40FE" w:rsidRPr="00217221" w14:paraId="329C0492" w14:textId="77777777" w:rsidTr="004C1A98">
        <w:trPr>
          <w:trHeight w:val="1575"/>
        </w:trPr>
        <w:tc>
          <w:tcPr>
            <w:tcW w:w="0" w:type="auto"/>
            <w:tcBorders>
              <w:top w:val="single" w:sz="4" w:space="0" w:color="auto"/>
              <w:left w:val="single" w:sz="4" w:space="0" w:color="auto"/>
              <w:right w:val="single" w:sz="4" w:space="0" w:color="auto"/>
            </w:tcBorders>
            <w:shd w:val="clear" w:color="auto" w:fill="auto"/>
            <w:hideMark/>
          </w:tcPr>
          <w:p w14:paraId="779C0929" w14:textId="31F71FB5"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9</w:t>
            </w:r>
            <w:r w:rsidRPr="00217221">
              <w:rPr>
                <w:rFonts w:ascii="Times New Roman" w:eastAsia="Times New Roman" w:hAnsi="Times New Roman" w:cs="Times New Roman"/>
                <w:color w:val="000000"/>
                <w:sz w:val="24"/>
                <w:szCs w:val="24"/>
                <w:lang w:eastAsia="ru-RU"/>
              </w:rPr>
              <w:t>.</w:t>
            </w:r>
          </w:p>
        </w:tc>
        <w:tc>
          <w:tcPr>
            <w:tcW w:w="0" w:type="auto"/>
            <w:tcBorders>
              <w:top w:val="single" w:sz="4" w:space="0" w:color="auto"/>
              <w:left w:val="single" w:sz="4" w:space="0" w:color="auto"/>
              <w:right w:val="single" w:sz="4" w:space="0" w:color="auto"/>
            </w:tcBorders>
            <w:shd w:val="clear" w:color="auto" w:fill="auto"/>
            <w:hideMark/>
          </w:tcPr>
          <w:p w14:paraId="3818706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Эндоваскулярная, хирургическая коррекция нарушений ритма сердца без имплантации кардиовертера-дефибриллятора у взрослых</w:t>
            </w:r>
          </w:p>
        </w:tc>
        <w:tc>
          <w:tcPr>
            <w:tcW w:w="0" w:type="auto"/>
            <w:tcBorders>
              <w:top w:val="single" w:sz="4" w:space="0" w:color="auto"/>
              <w:left w:val="single" w:sz="4" w:space="0" w:color="auto"/>
              <w:right w:val="single" w:sz="4" w:space="0" w:color="auto"/>
            </w:tcBorders>
            <w:shd w:val="clear" w:color="auto" w:fill="auto"/>
            <w:hideMark/>
          </w:tcPr>
          <w:p w14:paraId="1C9C87F8" w14:textId="77777777" w:rsidR="00AD40FE" w:rsidRPr="00F828F6"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I44.1, I44.2, I45.2, I45.3, I45.6, I46.0, I47.0, I47.1, I47.2, I47.9, I48, I49.0, I49.5, Q22.5, Q24.6</w:t>
            </w:r>
          </w:p>
        </w:tc>
        <w:tc>
          <w:tcPr>
            <w:tcW w:w="0" w:type="auto"/>
            <w:tcBorders>
              <w:top w:val="single" w:sz="4" w:space="0" w:color="auto"/>
              <w:left w:val="single" w:sz="4" w:space="0" w:color="auto"/>
              <w:right w:val="single" w:sz="4" w:space="0" w:color="auto"/>
            </w:tcBorders>
            <w:shd w:val="clear" w:color="auto" w:fill="auto"/>
            <w:hideMark/>
          </w:tcPr>
          <w:p w14:paraId="3C18EE31"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0" w:type="auto"/>
            <w:tcBorders>
              <w:top w:val="single" w:sz="4" w:space="0" w:color="auto"/>
              <w:left w:val="single" w:sz="4" w:space="0" w:color="auto"/>
              <w:right w:val="single" w:sz="4" w:space="0" w:color="auto"/>
            </w:tcBorders>
            <w:shd w:val="clear" w:color="auto" w:fill="auto"/>
            <w:hideMark/>
          </w:tcPr>
          <w:p w14:paraId="2376910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single" w:sz="4" w:space="0" w:color="auto"/>
              <w:left w:val="single" w:sz="4" w:space="0" w:color="auto"/>
              <w:right w:val="single" w:sz="4" w:space="0" w:color="auto"/>
            </w:tcBorders>
            <w:shd w:val="clear" w:color="auto" w:fill="auto"/>
            <w:hideMark/>
          </w:tcPr>
          <w:p w14:paraId="16A5F74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частотно-адаптированного однокамерного кардиостимулятора</w:t>
            </w:r>
          </w:p>
        </w:tc>
        <w:tc>
          <w:tcPr>
            <w:tcW w:w="0" w:type="auto"/>
            <w:tcBorders>
              <w:top w:val="single" w:sz="4" w:space="0" w:color="auto"/>
              <w:left w:val="single" w:sz="4" w:space="0" w:color="auto"/>
              <w:right w:val="single" w:sz="4" w:space="0" w:color="auto"/>
            </w:tcBorders>
            <w:shd w:val="clear" w:color="auto" w:fill="auto"/>
            <w:hideMark/>
          </w:tcPr>
          <w:p w14:paraId="780D55A8" w14:textId="7D532D42"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182 966,0</w:t>
            </w:r>
          </w:p>
        </w:tc>
      </w:tr>
      <w:tr w:rsidR="00AD40FE" w:rsidRPr="00217221" w14:paraId="5A74CE6D" w14:textId="77777777" w:rsidTr="00C90B56">
        <w:trPr>
          <w:trHeight w:val="1575"/>
        </w:trPr>
        <w:tc>
          <w:tcPr>
            <w:tcW w:w="0" w:type="auto"/>
            <w:tcBorders>
              <w:top w:val="nil"/>
              <w:left w:val="single" w:sz="4" w:space="0" w:color="auto"/>
              <w:right w:val="single" w:sz="4" w:space="0" w:color="auto"/>
            </w:tcBorders>
            <w:shd w:val="clear" w:color="auto" w:fill="auto"/>
            <w:hideMark/>
          </w:tcPr>
          <w:p w14:paraId="2668164E" w14:textId="57F7EF14"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w:t>
            </w:r>
            <w:r w:rsidRPr="00217221">
              <w:rPr>
                <w:rFonts w:ascii="Times New Roman" w:eastAsia="Times New Roman" w:hAnsi="Times New Roman" w:cs="Times New Roman"/>
                <w:color w:val="000000"/>
                <w:sz w:val="24"/>
                <w:szCs w:val="24"/>
                <w:lang w:eastAsia="ru-RU"/>
              </w:rPr>
              <w:t>.</w:t>
            </w:r>
          </w:p>
        </w:tc>
        <w:tc>
          <w:tcPr>
            <w:tcW w:w="0" w:type="auto"/>
            <w:tcBorders>
              <w:top w:val="nil"/>
              <w:left w:val="single" w:sz="4" w:space="0" w:color="auto"/>
              <w:right w:val="single" w:sz="4" w:space="0" w:color="auto"/>
            </w:tcBorders>
            <w:shd w:val="clear" w:color="auto" w:fill="auto"/>
            <w:hideMark/>
          </w:tcPr>
          <w:p w14:paraId="022C69D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Эндоваскулярная, хирургическая коррекция нарушений ритма сердца без имплантации кардиовертера-дефибриллятора у детей</w:t>
            </w:r>
          </w:p>
        </w:tc>
        <w:tc>
          <w:tcPr>
            <w:tcW w:w="0" w:type="auto"/>
            <w:tcBorders>
              <w:top w:val="nil"/>
              <w:left w:val="single" w:sz="4" w:space="0" w:color="auto"/>
              <w:right w:val="single" w:sz="4" w:space="0" w:color="auto"/>
            </w:tcBorders>
            <w:shd w:val="clear" w:color="auto" w:fill="auto"/>
            <w:hideMark/>
          </w:tcPr>
          <w:p w14:paraId="1A025280" w14:textId="79ADAAD1" w:rsidR="00AD40FE"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I44.1, I44.2, I45.2, I45.3, I45.6, I46.0, I47.0, I47.1, I47.2, I47.9, I48, I49.0, I49.5, Q22.5, Q24.6</w:t>
            </w:r>
          </w:p>
          <w:p w14:paraId="167F0645" w14:textId="77777777" w:rsidR="00AD40FE"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p>
          <w:p w14:paraId="01782846" w14:textId="77777777" w:rsidR="00AD40FE"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p>
          <w:p w14:paraId="7CE4CC65" w14:textId="6623AB86" w:rsidR="00AD40FE" w:rsidRPr="00F828F6"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p>
        </w:tc>
        <w:tc>
          <w:tcPr>
            <w:tcW w:w="0" w:type="auto"/>
            <w:tcBorders>
              <w:top w:val="nil"/>
              <w:left w:val="single" w:sz="4" w:space="0" w:color="auto"/>
              <w:right w:val="single" w:sz="4" w:space="0" w:color="auto"/>
            </w:tcBorders>
            <w:shd w:val="clear" w:color="auto" w:fill="auto"/>
            <w:hideMark/>
          </w:tcPr>
          <w:p w14:paraId="70822B7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0" w:type="auto"/>
            <w:tcBorders>
              <w:top w:val="nil"/>
              <w:left w:val="single" w:sz="4" w:space="0" w:color="auto"/>
              <w:right w:val="single" w:sz="4" w:space="0" w:color="auto"/>
            </w:tcBorders>
            <w:shd w:val="clear" w:color="auto" w:fill="auto"/>
            <w:hideMark/>
          </w:tcPr>
          <w:p w14:paraId="4CCB417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C9A363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частотно-адаптированного однокамерного кардиостимулятора</w:t>
            </w:r>
          </w:p>
        </w:tc>
        <w:tc>
          <w:tcPr>
            <w:tcW w:w="0" w:type="auto"/>
            <w:tcBorders>
              <w:top w:val="nil"/>
              <w:left w:val="single" w:sz="4" w:space="0" w:color="auto"/>
              <w:right w:val="single" w:sz="4" w:space="0" w:color="auto"/>
            </w:tcBorders>
            <w:shd w:val="clear" w:color="auto" w:fill="auto"/>
            <w:hideMark/>
          </w:tcPr>
          <w:p w14:paraId="331F7FC1" w14:textId="1D14474D"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336 845,00</w:t>
            </w:r>
          </w:p>
        </w:tc>
      </w:tr>
      <w:tr w:rsidR="00AD40FE" w:rsidRPr="00217221" w14:paraId="4E7D6172" w14:textId="77777777" w:rsidTr="00C90B56">
        <w:trPr>
          <w:trHeight w:val="1260"/>
        </w:trPr>
        <w:tc>
          <w:tcPr>
            <w:tcW w:w="0" w:type="auto"/>
            <w:tcBorders>
              <w:top w:val="nil"/>
              <w:left w:val="single" w:sz="4" w:space="0" w:color="auto"/>
              <w:right w:val="single" w:sz="4" w:space="0" w:color="auto"/>
            </w:tcBorders>
            <w:shd w:val="clear" w:color="auto" w:fill="auto"/>
            <w:hideMark/>
          </w:tcPr>
          <w:p w14:paraId="4E201818" w14:textId="69E071C1"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w:t>
            </w:r>
            <w:r w:rsidRPr="00217221">
              <w:rPr>
                <w:rFonts w:ascii="Times New Roman" w:eastAsia="Times New Roman" w:hAnsi="Times New Roman" w:cs="Times New Roman"/>
                <w:color w:val="000000"/>
                <w:sz w:val="24"/>
                <w:szCs w:val="24"/>
                <w:lang w:eastAsia="ru-RU"/>
              </w:rPr>
              <w:t>.</w:t>
            </w:r>
          </w:p>
        </w:tc>
        <w:tc>
          <w:tcPr>
            <w:tcW w:w="0" w:type="auto"/>
            <w:tcBorders>
              <w:top w:val="nil"/>
              <w:left w:val="single" w:sz="4" w:space="0" w:color="auto"/>
              <w:right w:val="single" w:sz="4" w:space="0" w:color="auto"/>
            </w:tcBorders>
            <w:shd w:val="clear" w:color="auto" w:fill="auto"/>
            <w:hideMark/>
          </w:tcPr>
          <w:p w14:paraId="40492B2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Эндоваскулярная, хирургическая коррекция нарушений ритма сердца без имплантации кардиовертера-дефибриллятора</w:t>
            </w:r>
          </w:p>
        </w:tc>
        <w:tc>
          <w:tcPr>
            <w:tcW w:w="0" w:type="auto"/>
            <w:tcBorders>
              <w:top w:val="nil"/>
              <w:left w:val="single" w:sz="4" w:space="0" w:color="auto"/>
              <w:right w:val="single" w:sz="4" w:space="0" w:color="auto"/>
            </w:tcBorders>
            <w:shd w:val="clear" w:color="auto" w:fill="auto"/>
            <w:hideMark/>
          </w:tcPr>
          <w:p w14:paraId="6489A662" w14:textId="77777777" w:rsidR="00AD40FE"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I44.1, I44.2, I45.2, I45.3, I45.6, I46.0, I47.0, I47.1, I47.2, I47.9, I48, I49.0, I49.5, Q22.5, Q24.6</w:t>
            </w:r>
          </w:p>
          <w:p w14:paraId="52098096" w14:textId="434C6348" w:rsidR="00AD40FE" w:rsidRPr="00F828F6"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p>
        </w:tc>
        <w:tc>
          <w:tcPr>
            <w:tcW w:w="0" w:type="auto"/>
            <w:tcBorders>
              <w:top w:val="nil"/>
              <w:left w:val="single" w:sz="4" w:space="0" w:color="auto"/>
              <w:right w:val="single" w:sz="4" w:space="0" w:color="auto"/>
            </w:tcBorders>
            <w:shd w:val="clear" w:color="auto" w:fill="auto"/>
            <w:hideMark/>
          </w:tcPr>
          <w:p w14:paraId="5196D94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0" w:type="auto"/>
            <w:tcBorders>
              <w:top w:val="nil"/>
              <w:left w:val="single" w:sz="4" w:space="0" w:color="auto"/>
              <w:right w:val="single" w:sz="4" w:space="0" w:color="auto"/>
            </w:tcBorders>
            <w:shd w:val="clear" w:color="auto" w:fill="auto"/>
            <w:hideMark/>
          </w:tcPr>
          <w:p w14:paraId="231A4A0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4296516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частотно-адаптированного двухкамерного кардиостимулятора</w:t>
            </w:r>
          </w:p>
        </w:tc>
        <w:tc>
          <w:tcPr>
            <w:tcW w:w="0" w:type="auto"/>
            <w:tcBorders>
              <w:top w:val="nil"/>
              <w:left w:val="single" w:sz="4" w:space="0" w:color="auto"/>
              <w:right w:val="single" w:sz="4" w:space="0" w:color="auto"/>
            </w:tcBorders>
            <w:shd w:val="clear" w:color="auto" w:fill="auto"/>
            <w:hideMark/>
          </w:tcPr>
          <w:p w14:paraId="1BBD76A5" w14:textId="71AC1C65"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309 427,00</w:t>
            </w:r>
          </w:p>
        </w:tc>
      </w:tr>
      <w:tr w:rsidR="00AD40FE" w:rsidRPr="00217221" w14:paraId="379E1205" w14:textId="77777777" w:rsidTr="00C90B56">
        <w:trPr>
          <w:trHeight w:val="945"/>
        </w:trPr>
        <w:tc>
          <w:tcPr>
            <w:tcW w:w="0" w:type="auto"/>
            <w:tcBorders>
              <w:top w:val="nil"/>
              <w:left w:val="single" w:sz="4" w:space="0" w:color="auto"/>
              <w:right w:val="single" w:sz="4" w:space="0" w:color="auto"/>
            </w:tcBorders>
            <w:shd w:val="clear" w:color="auto" w:fill="auto"/>
            <w:hideMark/>
          </w:tcPr>
          <w:p w14:paraId="3B103386" w14:textId="202A54EB" w:rsidR="00AD40FE" w:rsidRPr="00217221" w:rsidRDefault="001F0CED"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w:t>
            </w:r>
            <w:r w:rsidR="00AD40FE" w:rsidRPr="00217221">
              <w:rPr>
                <w:rFonts w:ascii="Times New Roman" w:eastAsia="Times New Roman" w:hAnsi="Times New Roman" w:cs="Times New Roman"/>
                <w:color w:val="000000"/>
                <w:sz w:val="24"/>
                <w:szCs w:val="24"/>
                <w:lang w:eastAsia="ru-RU"/>
              </w:rPr>
              <w:t>.</w:t>
            </w:r>
          </w:p>
        </w:tc>
        <w:tc>
          <w:tcPr>
            <w:tcW w:w="0" w:type="auto"/>
            <w:tcBorders>
              <w:top w:val="nil"/>
              <w:left w:val="single" w:sz="4" w:space="0" w:color="auto"/>
              <w:right w:val="single" w:sz="4" w:space="0" w:color="auto"/>
            </w:tcBorders>
            <w:shd w:val="clear" w:color="auto" w:fill="auto"/>
            <w:hideMark/>
          </w:tcPr>
          <w:p w14:paraId="77955EB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Эндоваскулярная тромбэкстракция при остром ишемическом инсульте</w:t>
            </w:r>
          </w:p>
        </w:tc>
        <w:tc>
          <w:tcPr>
            <w:tcW w:w="0" w:type="auto"/>
            <w:tcBorders>
              <w:top w:val="nil"/>
              <w:left w:val="single" w:sz="4" w:space="0" w:color="auto"/>
              <w:right w:val="single" w:sz="4" w:space="0" w:color="auto"/>
            </w:tcBorders>
            <w:shd w:val="clear" w:color="auto" w:fill="auto"/>
            <w:hideMark/>
          </w:tcPr>
          <w:p w14:paraId="2788B9CB" w14:textId="0FC0E6A7" w:rsidR="00AD40FE"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I63.0, I63.1, I63.2, I63.3, I63.4, I63.5, I63.8, I63.9</w:t>
            </w:r>
          </w:p>
          <w:p w14:paraId="765D6177" w14:textId="77711966" w:rsidR="00AD40FE" w:rsidRDefault="00AD40FE" w:rsidP="00AD40FE">
            <w:pPr>
              <w:spacing w:after="0" w:line="240" w:lineRule="auto"/>
              <w:jc w:val="center"/>
              <w:rPr>
                <w:rFonts w:ascii="Times New Roman" w:eastAsia="Times New Roman" w:hAnsi="Times New Roman" w:cs="Times New Roman"/>
                <w:color w:val="000000"/>
                <w:sz w:val="24"/>
                <w:szCs w:val="24"/>
                <w:lang w:eastAsia="ru-RU"/>
              </w:rPr>
            </w:pPr>
          </w:p>
          <w:p w14:paraId="48E851F8" w14:textId="77777777" w:rsidR="00AD40FE" w:rsidRDefault="00AD40FE" w:rsidP="00AD40FE">
            <w:pPr>
              <w:spacing w:after="0" w:line="240" w:lineRule="auto"/>
              <w:jc w:val="center"/>
              <w:rPr>
                <w:rFonts w:ascii="Times New Roman" w:eastAsia="Times New Roman" w:hAnsi="Times New Roman" w:cs="Times New Roman"/>
                <w:color w:val="000000"/>
                <w:sz w:val="24"/>
                <w:szCs w:val="24"/>
                <w:lang w:eastAsia="ru-RU"/>
              </w:rPr>
            </w:pPr>
          </w:p>
          <w:p w14:paraId="3860684E" w14:textId="153EDBF3"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658E44B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острый ишемический инсульт, вызванный тромботической или эмболической окклюзией церебральных или прецеребральных артерий</w:t>
            </w:r>
          </w:p>
        </w:tc>
        <w:tc>
          <w:tcPr>
            <w:tcW w:w="0" w:type="auto"/>
            <w:tcBorders>
              <w:top w:val="nil"/>
              <w:left w:val="single" w:sz="4" w:space="0" w:color="auto"/>
              <w:right w:val="single" w:sz="4" w:space="0" w:color="auto"/>
            </w:tcBorders>
            <w:shd w:val="clear" w:color="auto" w:fill="auto"/>
            <w:hideMark/>
          </w:tcPr>
          <w:p w14:paraId="1DEDF14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4C4ED6E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эндоваскулярная механическая тромбэкстракция и/или тромбоаспирация</w:t>
            </w:r>
          </w:p>
        </w:tc>
        <w:tc>
          <w:tcPr>
            <w:tcW w:w="0" w:type="auto"/>
            <w:tcBorders>
              <w:top w:val="nil"/>
              <w:left w:val="single" w:sz="4" w:space="0" w:color="auto"/>
              <w:right w:val="single" w:sz="4" w:space="0" w:color="auto"/>
            </w:tcBorders>
            <w:shd w:val="clear" w:color="auto" w:fill="auto"/>
            <w:hideMark/>
          </w:tcPr>
          <w:p w14:paraId="079699FC" w14:textId="06B80D72"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001F0CED">
              <w:rPr>
                <w:rFonts w:ascii="Times New Roman" w:eastAsia="Times New Roman" w:hAnsi="Times New Roman" w:cs="Times New Roman"/>
                <w:color w:val="000000"/>
                <w:sz w:val="24"/>
                <w:szCs w:val="24"/>
                <w:lang w:eastAsia="ru-RU"/>
              </w:rPr>
              <w:t>69 041</w:t>
            </w:r>
            <w:r>
              <w:rPr>
                <w:rFonts w:ascii="Times New Roman" w:eastAsia="Times New Roman" w:hAnsi="Times New Roman" w:cs="Times New Roman"/>
                <w:color w:val="000000"/>
                <w:sz w:val="24"/>
                <w:szCs w:val="24"/>
                <w:lang w:eastAsia="ru-RU"/>
              </w:rPr>
              <w:t>,00</w:t>
            </w:r>
          </w:p>
        </w:tc>
      </w:tr>
      <w:tr w:rsidR="00AD40FE" w:rsidRPr="00217221" w14:paraId="47B33406" w14:textId="77777777" w:rsidTr="00FE6C81">
        <w:trPr>
          <w:trHeight w:val="1890"/>
        </w:trPr>
        <w:tc>
          <w:tcPr>
            <w:tcW w:w="0" w:type="auto"/>
            <w:tcBorders>
              <w:top w:val="nil"/>
              <w:left w:val="single" w:sz="4" w:space="0" w:color="auto"/>
              <w:bottom w:val="single" w:sz="4" w:space="0" w:color="auto"/>
              <w:right w:val="single" w:sz="4" w:space="0" w:color="auto"/>
            </w:tcBorders>
            <w:shd w:val="clear" w:color="auto" w:fill="auto"/>
            <w:hideMark/>
          </w:tcPr>
          <w:p w14:paraId="46260981" w14:textId="42538B80" w:rsidR="00AD40FE" w:rsidRPr="00217221" w:rsidRDefault="001F0CED"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w:t>
            </w:r>
            <w:r w:rsidR="00AD40FE" w:rsidRPr="00217221">
              <w:rPr>
                <w:rFonts w:ascii="Times New Roman" w:eastAsia="Times New Roman" w:hAnsi="Times New Roman" w:cs="Times New Roman"/>
                <w:color w:val="000000"/>
                <w:sz w:val="24"/>
                <w:szCs w:val="24"/>
                <w:lang w:eastAsia="ru-RU"/>
              </w:rPr>
              <w:t>.</w:t>
            </w:r>
          </w:p>
        </w:tc>
        <w:tc>
          <w:tcPr>
            <w:tcW w:w="0" w:type="auto"/>
            <w:tcBorders>
              <w:top w:val="nil"/>
              <w:left w:val="single" w:sz="4" w:space="0" w:color="auto"/>
              <w:bottom w:val="single" w:sz="4" w:space="0" w:color="auto"/>
              <w:right w:val="single" w:sz="4" w:space="0" w:color="auto"/>
            </w:tcBorders>
            <w:shd w:val="clear" w:color="auto" w:fill="auto"/>
            <w:hideMark/>
          </w:tcPr>
          <w:p w14:paraId="3C4782D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Коронарная</w:t>
            </w:r>
            <w:proofErr w:type="gramEnd"/>
            <w:r w:rsidRPr="00217221">
              <w:rPr>
                <w:rFonts w:ascii="Times New Roman" w:eastAsia="Times New Roman" w:hAnsi="Times New Roman" w:cs="Times New Roman"/>
                <w:color w:val="000000"/>
                <w:sz w:val="24"/>
                <w:szCs w:val="24"/>
                <w:lang w:eastAsia="ru-RU"/>
              </w:rPr>
              <w:t xml:space="preserve">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0" w:type="auto"/>
            <w:tcBorders>
              <w:top w:val="nil"/>
              <w:left w:val="single" w:sz="4" w:space="0" w:color="auto"/>
              <w:bottom w:val="single" w:sz="4" w:space="0" w:color="auto"/>
              <w:right w:val="single" w:sz="4" w:space="0" w:color="auto"/>
            </w:tcBorders>
            <w:shd w:val="clear" w:color="auto" w:fill="auto"/>
            <w:hideMark/>
          </w:tcPr>
          <w:p w14:paraId="1E7337F1"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I20, I21, I22, I24.0,</w:t>
            </w:r>
          </w:p>
        </w:tc>
        <w:tc>
          <w:tcPr>
            <w:tcW w:w="0" w:type="auto"/>
            <w:tcBorders>
              <w:top w:val="nil"/>
              <w:left w:val="single" w:sz="4" w:space="0" w:color="auto"/>
              <w:bottom w:val="single" w:sz="4" w:space="0" w:color="auto"/>
              <w:right w:val="single" w:sz="4" w:space="0" w:color="auto"/>
            </w:tcBorders>
            <w:shd w:val="clear" w:color="auto" w:fill="auto"/>
            <w:hideMark/>
          </w:tcPr>
          <w:p w14:paraId="4535D71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roofErr w:type="gramEnd"/>
          </w:p>
        </w:tc>
        <w:tc>
          <w:tcPr>
            <w:tcW w:w="0" w:type="auto"/>
            <w:tcBorders>
              <w:top w:val="nil"/>
              <w:left w:val="single" w:sz="4" w:space="0" w:color="auto"/>
              <w:bottom w:val="single" w:sz="4" w:space="0" w:color="auto"/>
              <w:right w:val="single" w:sz="4" w:space="0" w:color="auto"/>
            </w:tcBorders>
            <w:shd w:val="clear" w:color="auto" w:fill="auto"/>
            <w:hideMark/>
          </w:tcPr>
          <w:p w14:paraId="3D8A671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bottom w:val="single" w:sz="4" w:space="0" w:color="auto"/>
              <w:right w:val="single" w:sz="4" w:space="0" w:color="auto"/>
            </w:tcBorders>
            <w:shd w:val="clear" w:color="auto" w:fill="auto"/>
            <w:hideMark/>
          </w:tcPr>
          <w:p w14:paraId="01A12131"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аортокоронарное шунтирование у больных ишемической болезнью сердца в условиях искусственного кровоснабжения</w:t>
            </w:r>
          </w:p>
        </w:tc>
        <w:tc>
          <w:tcPr>
            <w:tcW w:w="0" w:type="auto"/>
            <w:tcBorders>
              <w:top w:val="nil"/>
              <w:left w:val="single" w:sz="4" w:space="0" w:color="auto"/>
              <w:bottom w:val="single" w:sz="4" w:space="0" w:color="auto"/>
              <w:right w:val="single" w:sz="4" w:space="0" w:color="auto"/>
            </w:tcBorders>
            <w:shd w:val="clear" w:color="auto" w:fill="auto"/>
            <w:hideMark/>
          </w:tcPr>
          <w:p w14:paraId="1D830DC0" w14:textId="36F7B131"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1F0CED">
              <w:rPr>
                <w:rFonts w:ascii="Times New Roman" w:eastAsia="Times New Roman" w:hAnsi="Times New Roman" w:cs="Times New Roman"/>
                <w:color w:val="000000"/>
                <w:sz w:val="24"/>
                <w:szCs w:val="24"/>
                <w:lang w:eastAsia="ru-RU"/>
              </w:rPr>
              <w:t>78</w:t>
            </w:r>
            <w:r>
              <w:rPr>
                <w:rFonts w:ascii="Times New Roman" w:eastAsia="Times New Roman" w:hAnsi="Times New Roman" w:cs="Times New Roman"/>
                <w:color w:val="000000"/>
                <w:sz w:val="24"/>
                <w:szCs w:val="24"/>
                <w:lang w:eastAsia="ru-RU"/>
              </w:rPr>
              <w:t> </w:t>
            </w:r>
            <w:r w:rsidR="001F0CED">
              <w:rPr>
                <w:rFonts w:ascii="Times New Roman" w:eastAsia="Times New Roman" w:hAnsi="Times New Roman" w:cs="Times New Roman"/>
                <w:color w:val="000000"/>
                <w:sz w:val="24"/>
                <w:szCs w:val="24"/>
                <w:lang w:eastAsia="ru-RU"/>
              </w:rPr>
              <w:t>070</w:t>
            </w:r>
            <w:r>
              <w:rPr>
                <w:rFonts w:ascii="Times New Roman" w:eastAsia="Times New Roman" w:hAnsi="Times New Roman" w:cs="Times New Roman"/>
                <w:color w:val="000000"/>
                <w:sz w:val="24"/>
                <w:szCs w:val="24"/>
                <w:lang w:eastAsia="ru-RU"/>
              </w:rPr>
              <w:t>,00</w:t>
            </w:r>
          </w:p>
        </w:tc>
      </w:tr>
      <w:tr w:rsidR="00AD40FE" w:rsidRPr="00217221" w14:paraId="6134F7E6" w14:textId="77777777" w:rsidTr="00FE6C81">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0DFB524"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Торакальная хирургия</w:t>
            </w:r>
          </w:p>
        </w:tc>
      </w:tr>
      <w:tr w:rsidR="00AD40FE" w:rsidRPr="00217221" w14:paraId="072CF2DB" w14:textId="77777777" w:rsidTr="00FE6C81">
        <w:trPr>
          <w:trHeight w:val="315"/>
        </w:trPr>
        <w:tc>
          <w:tcPr>
            <w:tcW w:w="0" w:type="auto"/>
            <w:vMerge w:val="restart"/>
            <w:tcBorders>
              <w:top w:val="single" w:sz="4" w:space="0" w:color="auto"/>
              <w:left w:val="single" w:sz="4" w:space="0" w:color="auto"/>
              <w:right w:val="single" w:sz="4" w:space="0" w:color="auto"/>
            </w:tcBorders>
            <w:shd w:val="clear" w:color="auto" w:fill="auto"/>
            <w:hideMark/>
          </w:tcPr>
          <w:p w14:paraId="481719E1" w14:textId="136BC896" w:rsidR="00AD40FE" w:rsidRPr="00217221" w:rsidRDefault="001F0CED"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w:t>
            </w:r>
            <w:r w:rsidR="00AD40FE" w:rsidRPr="00217221">
              <w:rPr>
                <w:rFonts w:ascii="Times New Roman" w:eastAsia="Times New Roman" w:hAnsi="Times New Roman" w:cs="Times New Roman"/>
                <w:color w:val="000000"/>
                <w:sz w:val="24"/>
                <w:szCs w:val="24"/>
                <w:lang w:eastAsia="ru-RU"/>
              </w:rPr>
              <w:t>.</w:t>
            </w:r>
          </w:p>
        </w:tc>
        <w:tc>
          <w:tcPr>
            <w:tcW w:w="0" w:type="auto"/>
            <w:vMerge w:val="restart"/>
            <w:tcBorders>
              <w:top w:val="single" w:sz="4" w:space="0" w:color="auto"/>
              <w:left w:val="single" w:sz="4" w:space="0" w:color="auto"/>
              <w:right w:val="single" w:sz="4" w:space="0" w:color="auto"/>
            </w:tcBorders>
            <w:shd w:val="clear" w:color="auto" w:fill="auto"/>
            <w:hideMark/>
          </w:tcPr>
          <w:p w14:paraId="3948B91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Эндоскопические и эндоваскулярные операции на органах грудной полости</w:t>
            </w:r>
          </w:p>
        </w:tc>
        <w:tc>
          <w:tcPr>
            <w:tcW w:w="0" w:type="auto"/>
            <w:tcBorders>
              <w:top w:val="single" w:sz="4" w:space="0" w:color="auto"/>
              <w:left w:val="single" w:sz="4" w:space="0" w:color="auto"/>
              <w:right w:val="single" w:sz="4" w:space="0" w:color="auto"/>
            </w:tcBorders>
            <w:shd w:val="clear" w:color="auto" w:fill="auto"/>
            <w:hideMark/>
          </w:tcPr>
          <w:p w14:paraId="35F14D7F"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I27.0</w:t>
            </w:r>
          </w:p>
        </w:tc>
        <w:tc>
          <w:tcPr>
            <w:tcW w:w="0" w:type="auto"/>
            <w:tcBorders>
              <w:top w:val="single" w:sz="4" w:space="0" w:color="auto"/>
              <w:left w:val="single" w:sz="4" w:space="0" w:color="auto"/>
              <w:right w:val="single" w:sz="4" w:space="0" w:color="auto"/>
            </w:tcBorders>
            <w:shd w:val="clear" w:color="auto" w:fill="auto"/>
            <w:hideMark/>
          </w:tcPr>
          <w:p w14:paraId="0536C61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первичная легочная гипертензия</w:t>
            </w:r>
          </w:p>
        </w:tc>
        <w:tc>
          <w:tcPr>
            <w:tcW w:w="0" w:type="auto"/>
            <w:tcBorders>
              <w:top w:val="single" w:sz="4" w:space="0" w:color="auto"/>
              <w:left w:val="single" w:sz="4" w:space="0" w:color="auto"/>
              <w:right w:val="single" w:sz="4" w:space="0" w:color="auto"/>
            </w:tcBorders>
            <w:shd w:val="clear" w:color="auto" w:fill="auto"/>
            <w:hideMark/>
          </w:tcPr>
          <w:p w14:paraId="21597E9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single" w:sz="4" w:space="0" w:color="auto"/>
              <w:left w:val="single" w:sz="4" w:space="0" w:color="auto"/>
              <w:right w:val="single" w:sz="4" w:space="0" w:color="auto"/>
            </w:tcBorders>
            <w:shd w:val="clear" w:color="auto" w:fill="auto"/>
            <w:hideMark/>
          </w:tcPr>
          <w:p w14:paraId="0159A5A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атриосептостомия</w:t>
            </w:r>
          </w:p>
        </w:tc>
        <w:tc>
          <w:tcPr>
            <w:tcW w:w="0" w:type="auto"/>
            <w:vMerge w:val="restart"/>
            <w:tcBorders>
              <w:top w:val="single" w:sz="4" w:space="0" w:color="auto"/>
              <w:left w:val="single" w:sz="4" w:space="0" w:color="auto"/>
              <w:right w:val="single" w:sz="4" w:space="0" w:color="auto"/>
            </w:tcBorders>
            <w:shd w:val="clear" w:color="auto" w:fill="auto"/>
            <w:hideMark/>
          </w:tcPr>
          <w:p w14:paraId="673569E9" w14:textId="1683D6C9"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1F0CED">
              <w:rPr>
                <w:rFonts w:ascii="Times New Roman" w:eastAsia="Times New Roman" w:hAnsi="Times New Roman" w:cs="Times New Roman"/>
                <w:color w:val="000000"/>
                <w:sz w:val="24"/>
                <w:szCs w:val="24"/>
                <w:lang w:eastAsia="ru-RU"/>
              </w:rPr>
              <w:t>89 979</w:t>
            </w:r>
            <w:r>
              <w:rPr>
                <w:rFonts w:ascii="Times New Roman" w:eastAsia="Times New Roman" w:hAnsi="Times New Roman" w:cs="Times New Roman"/>
                <w:color w:val="000000"/>
                <w:sz w:val="24"/>
                <w:szCs w:val="24"/>
                <w:lang w:eastAsia="ru-RU"/>
              </w:rPr>
              <w:t>,00</w:t>
            </w:r>
          </w:p>
        </w:tc>
      </w:tr>
      <w:tr w:rsidR="00AD40FE" w:rsidRPr="00217221" w14:paraId="4823A93E" w14:textId="77777777" w:rsidTr="00FE6C81">
        <w:trPr>
          <w:trHeight w:val="315"/>
        </w:trPr>
        <w:tc>
          <w:tcPr>
            <w:tcW w:w="0" w:type="auto"/>
            <w:vMerge/>
            <w:tcBorders>
              <w:top w:val="nil"/>
              <w:left w:val="single" w:sz="4" w:space="0" w:color="auto"/>
              <w:right w:val="single" w:sz="4" w:space="0" w:color="auto"/>
            </w:tcBorders>
            <w:vAlign w:val="center"/>
            <w:hideMark/>
          </w:tcPr>
          <w:p w14:paraId="626D670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A15EBC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6031DA3"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I37</w:t>
            </w:r>
          </w:p>
        </w:tc>
        <w:tc>
          <w:tcPr>
            <w:tcW w:w="0" w:type="auto"/>
            <w:tcBorders>
              <w:top w:val="nil"/>
              <w:left w:val="single" w:sz="4" w:space="0" w:color="auto"/>
              <w:right w:val="single" w:sz="4" w:space="0" w:color="auto"/>
            </w:tcBorders>
            <w:shd w:val="clear" w:color="auto" w:fill="auto"/>
            <w:vAlign w:val="center"/>
            <w:hideMark/>
          </w:tcPr>
          <w:p w14:paraId="5094E91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стеноз клапана легочной артерии</w:t>
            </w:r>
          </w:p>
        </w:tc>
        <w:tc>
          <w:tcPr>
            <w:tcW w:w="0" w:type="auto"/>
            <w:tcBorders>
              <w:top w:val="nil"/>
              <w:left w:val="single" w:sz="4" w:space="0" w:color="auto"/>
              <w:right w:val="single" w:sz="4" w:space="0" w:color="auto"/>
            </w:tcBorders>
            <w:shd w:val="clear" w:color="auto" w:fill="auto"/>
            <w:vAlign w:val="center"/>
            <w:hideMark/>
          </w:tcPr>
          <w:p w14:paraId="7BBE8F8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896655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баллонная ангиопластика</w:t>
            </w:r>
          </w:p>
        </w:tc>
        <w:tc>
          <w:tcPr>
            <w:tcW w:w="0" w:type="auto"/>
            <w:vMerge/>
            <w:tcBorders>
              <w:top w:val="nil"/>
              <w:left w:val="single" w:sz="4" w:space="0" w:color="auto"/>
              <w:right w:val="single" w:sz="4" w:space="0" w:color="auto"/>
            </w:tcBorders>
            <w:vAlign w:val="center"/>
            <w:hideMark/>
          </w:tcPr>
          <w:p w14:paraId="1CBADFA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37C86DA7" w14:textId="77777777" w:rsidTr="00FE6C81">
        <w:trPr>
          <w:trHeight w:val="945"/>
        </w:trPr>
        <w:tc>
          <w:tcPr>
            <w:tcW w:w="0" w:type="auto"/>
            <w:vMerge/>
            <w:tcBorders>
              <w:top w:val="nil"/>
              <w:left w:val="single" w:sz="4" w:space="0" w:color="auto"/>
              <w:right w:val="single" w:sz="4" w:space="0" w:color="auto"/>
            </w:tcBorders>
            <w:vAlign w:val="center"/>
            <w:hideMark/>
          </w:tcPr>
          <w:p w14:paraId="1B208E9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0E1EA23"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Видеоторакоскопические операции на органах грудной полости</w:t>
            </w:r>
          </w:p>
          <w:p w14:paraId="04E5830B"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p>
          <w:p w14:paraId="150C1F70"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p>
          <w:p w14:paraId="4B0BBD67" w14:textId="73E0E05C"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AEE5D9B" w14:textId="1D97E715" w:rsidR="00AD40FE"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J43</w:t>
            </w:r>
          </w:p>
          <w:p w14:paraId="6788CE25" w14:textId="06594028" w:rsidR="00AD40FE" w:rsidRDefault="00AD40FE" w:rsidP="00AD40FE">
            <w:pPr>
              <w:spacing w:after="0" w:line="240" w:lineRule="auto"/>
              <w:jc w:val="center"/>
              <w:rPr>
                <w:rFonts w:ascii="Times New Roman" w:eastAsia="Times New Roman" w:hAnsi="Times New Roman" w:cs="Times New Roman"/>
                <w:color w:val="000000"/>
                <w:sz w:val="24"/>
                <w:szCs w:val="24"/>
                <w:lang w:eastAsia="ru-RU"/>
              </w:rPr>
            </w:pPr>
          </w:p>
          <w:p w14:paraId="28FEE26C" w14:textId="5541234C" w:rsidR="00AD40FE" w:rsidRDefault="00AD40FE" w:rsidP="00AD40FE">
            <w:pPr>
              <w:spacing w:after="0" w:line="240" w:lineRule="auto"/>
              <w:jc w:val="center"/>
              <w:rPr>
                <w:rFonts w:ascii="Times New Roman" w:eastAsia="Times New Roman" w:hAnsi="Times New Roman" w:cs="Times New Roman"/>
                <w:color w:val="000000"/>
                <w:sz w:val="24"/>
                <w:szCs w:val="24"/>
                <w:lang w:eastAsia="ru-RU"/>
              </w:rPr>
            </w:pPr>
          </w:p>
          <w:p w14:paraId="3EF40130" w14:textId="77777777" w:rsidR="00AD40FE" w:rsidRDefault="00AD40FE" w:rsidP="00AD40FE">
            <w:pPr>
              <w:spacing w:after="0" w:line="240" w:lineRule="auto"/>
              <w:jc w:val="center"/>
              <w:rPr>
                <w:rFonts w:ascii="Times New Roman" w:eastAsia="Times New Roman" w:hAnsi="Times New Roman" w:cs="Times New Roman"/>
                <w:color w:val="000000"/>
                <w:sz w:val="24"/>
                <w:szCs w:val="24"/>
                <w:lang w:eastAsia="ru-RU"/>
              </w:rPr>
            </w:pPr>
          </w:p>
          <w:p w14:paraId="1C6E043E" w14:textId="470D792C"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7852F11"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эмфизема легкого</w:t>
            </w:r>
          </w:p>
          <w:p w14:paraId="23341577"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p>
          <w:p w14:paraId="43EE0739"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p>
          <w:p w14:paraId="43A5809C" w14:textId="2028450F"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A67B395"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p w14:paraId="23882A51"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p>
          <w:p w14:paraId="3F43C274" w14:textId="37611C51"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7C9F1BB"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видеоторакоскопическая резекция легких при осложненной эмфиземе</w:t>
            </w:r>
          </w:p>
          <w:p w14:paraId="72642260"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p>
          <w:p w14:paraId="211CD20D"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p>
          <w:p w14:paraId="2587B78E" w14:textId="0687C1A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2998D2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44487CEA" w14:textId="77777777" w:rsidTr="006614C2">
        <w:trPr>
          <w:trHeight w:val="945"/>
        </w:trPr>
        <w:tc>
          <w:tcPr>
            <w:tcW w:w="0" w:type="auto"/>
            <w:tcBorders>
              <w:top w:val="nil"/>
              <w:left w:val="single" w:sz="4" w:space="0" w:color="auto"/>
              <w:bottom w:val="single" w:sz="4" w:space="0" w:color="auto"/>
              <w:right w:val="single" w:sz="4" w:space="0" w:color="auto"/>
            </w:tcBorders>
            <w:shd w:val="clear" w:color="auto" w:fill="auto"/>
            <w:hideMark/>
          </w:tcPr>
          <w:p w14:paraId="1F2375C3" w14:textId="5CD4F50C"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5</w:t>
            </w:r>
            <w:r w:rsidR="001F0CED">
              <w:rPr>
                <w:rFonts w:ascii="Times New Roman" w:eastAsia="Times New Roman" w:hAnsi="Times New Roman" w:cs="Times New Roman"/>
                <w:color w:val="000000"/>
                <w:sz w:val="24"/>
                <w:szCs w:val="24"/>
                <w:lang w:eastAsia="ru-RU"/>
              </w:rPr>
              <w:t>5</w:t>
            </w:r>
            <w:r w:rsidRPr="00217221">
              <w:rPr>
                <w:rFonts w:ascii="Times New Roman" w:eastAsia="Times New Roman" w:hAnsi="Times New Roman" w:cs="Times New Roman"/>
                <w:color w:val="000000"/>
                <w:sz w:val="24"/>
                <w:szCs w:val="24"/>
                <w:lang w:eastAsia="ru-RU"/>
              </w:rPr>
              <w:t>.</w:t>
            </w:r>
          </w:p>
        </w:tc>
        <w:tc>
          <w:tcPr>
            <w:tcW w:w="0" w:type="auto"/>
            <w:tcBorders>
              <w:top w:val="nil"/>
              <w:left w:val="single" w:sz="4" w:space="0" w:color="auto"/>
              <w:bottom w:val="single" w:sz="4" w:space="0" w:color="auto"/>
              <w:right w:val="single" w:sz="4" w:space="0" w:color="auto"/>
            </w:tcBorders>
            <w:shd w:val="clear" w:color="auto" w:fill="auto"/>
            <w:hideMark/>
          </w:tcPr>
          <w:p w14:paraId="2E69885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Расширенные и реконструктивно-пластические операции на органах грудной полости</w:t>
            </w:r>
          </w:p>
        </w:tc>
        <w:tc>
          <w:tcPr>
            <w:tcW w:w="0" w:type="auto"/>
            <w:tcBorders>
              <w:top w:val="nil"/>
              <w:left w:val="single" w:sz="4" w:space="0" w:color="auto"/>
              <w:bottom w:val="single" w:sz="4" w:space="0" w:color="auto"/>
              <w:right w:val="single" w:sz="4" w:space="0" w:color="auto"/>
            </w:tcBorders>
            <w:shd w:val="clear" w:color="auto" w:fill="auto"/>
            <w:hideMark/>
          </w:tcPr>
          <w:p w14:paraId="21A13F6A"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J43</w:t>
            </w:r>
          </w:p>
        </w:tc>
        <w:tc>
          <w:tcPr>
            <w:tcW w:w="0" w:type="auto"/>
            <w:tcBorders>
              <w:top w:val="nil"/>
              <w:left w:val="single" w:sz="4" w:space="0" w:color="auto"/>
              <w:bottom w:val="single" w:sz="4" w:space="0" w:color="auto"/>
              <w:right w:val="single" w:sz="4" w:space="0" w:color="auto"/>
            </w:tcBorders>
            <w:shd w:val="clear" w:color="auto" w:fill="auto"/>
            <w:hideMark/>
          </w:tcPr>
          <w:p w14:paraId="420A810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эмфизема легкого</w:t>
            </w:r>
          </w:p>
        </w:tc>
        <w:tc>
          <w:tcPr>
            <w:tcW w:w="0" w:type="auto"/>
            <w:tcBorders>
              <w:top w:val="nil"/>
              <w:left w:val="single" w:sz="4" w:space="0" w:color="auto"/>
              <w:bottom w:val="single" w:sz="4" w:space="0" w:color="auto"/>
              <w:right w:val="single" w:sz="4" w:space="0" w:color="auto"/>
            </w:tcBorders>
            <w:shd w:val="clear" w:color="auto" w:fill="auto"/>
            <w:hideMark/>
          </w:tcPr>
          <w:p w14:paraId="2803BF62"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bottom w:val="single" w:sz="4" w:space="0" w:color="auto"/>
              <w:right w:val="single" w:sz="4" w:space="0" w:color="auto"/>
            </w:tcBorders>
            <w:shd w:val="clear" w:color="auto" w:fill="auto"/>
            <w:hideMark/>
          </w:tcPr>
          <w:p w14:paraId="32D1D90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пластика гигантских булл легкого</w:t>
            </w:r>
          </w:p>
        </w:tc>
        <w:tc>
          <w:tcPr>
            <w:tcW w:w="0" w:type="auto"/>
            <w:tcBorders>
              <w:top w:val="nil"/>
              <w:left w:val="single" w:sz="4" w:space="0" w:color="auto"/>
              <w:bottom w:val="single" w:sz="4" w:space="0" w:color="auto"/>
              <w:right w:val="single" w:sz="4" w:space="0" w:color="auto"/>
            </w:tcBorders>
            <w:shd w:val="clear" w:color="auto" w:fill="auto"/>
            <w:hideMark/>
          </w:tcPr>
          <w:p w14:paraId="377FFE38" w14:textId="76265AB5"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1F0CED">
              <w:rPr>
                <w:rFonts w:ascii="Times New Roman" w:eastAsia="Times New Roman" w:hAnsi="Times New Roman" w:cs="Times New Roman"/>
                <w:color w:val="000000"/>
                <w:sz w:val="24"/>
                <w:szCs w:val="24"/>
                <w:lang w:eastAsia="ru-RU"/>
              </w:rPr>
              <w:t>24 593</w:t>
            </w:r>
            <w:r>
              <w:rPr>
                <w:rFonts w:ascii="Times New Roman" w:eastAsia="Times New Roman" w:hAnsi="Times New Roman" w:cs="Times New Roman"/>
                <w:color w:val="000000"/>
                <w:sz w:val="24"/>
                <w:szCs w:val="24"/>
                <w:lang w:eastAsia="ru-RU"/>
              </w:rPr>
              <w:t>,00</w:t>
            </w:r>
          </w:p>
        </w:tc>
      </w:tr>
      <w:tr w:rsidR="00AD40FE" w:rsidRPr="00217221" w14:paraId="3DBDE962" w14:textId="77777777" w:rsidTr="006614C2">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BECFD4B"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Травматология и ортопедия</w:t>
            </w:r>
          </w:p>
        </w:tc>
      </w:tr>
      <w:tr w:rsidR="00AD40FE" w:rsidRPr="00217221" w14:paraId="6E4D7C85" w14:textId="77777777" w:rsidTr="005C6C53">
        <w:trPr>
          <w:trHeight w:val="1575"/>
        </w:trPr>
        <w:tc>
          <w:tcPr>
            <w:tcW w:w="0" w:type="auto"/>
            <w:vMerge w:val="restart"/>
            <w:tcBorders>
              <w:top w:val="single" w:sz="4" w:space="0" w:color="auto"/>
              <w:left w:val="single" w:sz="4" w:space="0" w:color="auto"/>
              <w:right w:val="single" w:sz="4" w:space="0" w:color="auto"/>
            </w:tcBorders>
            <w:shd w:val="clear" w:color="auto" w:fill="auto"/>
            <w:hideMark/>
          </w:tcPr>
          <w:p w14:paraId="39AF24DA" w14:textId="251BF623"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5</w:t>
            </w:r>
            <w:r w:rsidR="001F0CED">
              <w:rPr>
                <w:rFonts w:ascii="Times New Roman" w:eastAsia="Times New Roman" w:hAnsi="Times New Roman" w:cs="Times New Roman"/>
                <w:color w:val="000000"/>
                <w:sz w:val="24"/>
                <w:szCs w:val="24"/>
                <w:lang w:eastAsia="ru-RU"/>
              </w:rPr>
              <w:t>6</w:t>
            </w:r>
            <w:r w:rsidRPr="00217221">
              <w:rPr>
                <w:rFonts w:ascii="Times New Roman" w:eastAsia="Times New Roman" w:hAnsi="Times New Roman" w:cs="Times New Roman"/>
                <w:color w:val="000000"/>
                <w:sz w:val="24"/>
                <w:szCs w:val="24"/>
                <w:lang w:eastAsia="ru-RU"/>
              </w:rPr>
              <w:t>.</w:t>
            </w:r>
          </w:p>
        </w:tc>
        <w:tc>
          <w:tcPr>
            <w:tcW w:w="0" w:type="auto"/>
            <w:vMerge w:val="restart"/>
            <w:tcBorders>
              <w:top w:val="single" w:sz="4" w:space="0" w:color="auto"/>
              <w:left w:val="single" w:sz="4" w:space="0" w:color="auto"/>
              <w:right w:val="single" w:sz="4" w:space="0" w:color="auto"/>
            </w:tcBorders>
            <w:shd w:val="clear" w:color="auto" w:fill="auto"/>
            <w:hideMark/>
          </w:tcPr>
          <w:p w14:paraId="0F25874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0" w:type="auto"/>
            <w:tcBorders>
              <w:top w:val="single" w:sz="4" w:space="0" w:color="auto"/>
              <w:left w:val="single" w:sz="4" w:space="0" w:color="auto"/>
              <w:right w:val="single" w:sz="4" w:space="0" w:color="auto"/>
            </w:tcBorders>
            <w:shd w:val="clear" w:color="auto" w:fill="auto"/>
            <w:hideMark/>
          </w:tcPr>
          <w:p w14:paraId="2DC37E98"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B67, D16, D18, M88</w:t>
            </w:r>
          </w:p>
        </w:tc>
        <w:tc>
          <w:tcPr>
            <w:tcW w:w="0" w:type="auto"/>
            <w:tcBorders>
              <w:top w:val="single" w:sz="4" w:space="0" w:color="auto"/>
              <w:left w:val="single" w:sz="4" w:space="0" w:color="auto"/>
              <w:right w:val="single" w:sz="4" w:space="0" w:color="auto"/>
            </w:tcBorders>
            <w:shd w:val="clear" w:color="auto" w:fill="auto"/>
            <w:hideMark/>
          </w:tcPr>
          <w:p w14:paraId="3FDC51D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0" w:type="auto"/>
            <w:tcBorders>
              <w:top w:val="single" w:sz="4" w:space="0" w:color="auto"/>
              <w:left w:val="single" w:sz="4" w:space="0" w:color="auto"/>
              <w:right w:val="single" w:sz="4" w:space="0" w:color="auto"/>
            </w:tcBorders>
            <w:shd w:val="clear" w:color="auto" w:fill="auto"/>
            <w:hideMark/>
          </w:tcPr>
          <w:p w14:paraId="023D00B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single" w:sz="4" w:space="0" w:color="auto"/>
              <w:left w:val="single" w:sz="4" w:space="0" w:color="auto"/>
              <w:right w:val="single" w:sz="4" w:space="0" w:color="auto"/>
            </w:tcBorders>
            <w:shd w:val="clear" w:color="auto" w:fill="auto"/>
            <w:hideMark/>
          </w:tcPr>
          <w:p w14:paraId="79517B9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0" w:type="auto"/>
            <w:vMerge w:val="restart"/>
            <w:tcBorders>
              <w:top w:val="single" w:sz="4" w:space="0" w:color="auto"/>
              <w:left w:val="single" w:sz="4" w:space="0" w:color="auto"/>
              <w:right w:val="single" w:sz="4" w:space="0" w:color="auto"/>
            </w:tcBorders>
            <w:shd w:val="clear" w:color="auto" w:fill="auto"/>
            <w:hideMark/>
          </w:tcPr>
          <w:p w14:paraId="45FF4D83" w14:textId="737E6EF1"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1F0CED">
              <w:rPr>
                <w:rFonts w:ascii="Times New Roman" w:eastAsia="Times New Roman" w:hAnsi="Times New Roman" w:cs="Times New Roman"/>
                <w:color w:val="000000"/>
                <w:sz w:val="24"/>
                <w:szCs w:val="24"/>
                <w:lang w:eastAsia="ru-RU"/>
              </w:rPr>
              <w:t>86 114</w:t>
            </w:r>
            <w:r>
              <w:rPr>
                <w:rFonts w:ascii="Times New Roman" w:eastAsia="Times New Roman" w:hAnsi="Times New Roman" w:cs="Times New Roman"/>
                <w:color w:val="000000"/>
                <w:sz w:val="24"/>
                <w:szCs w:val="24"/>
                <w:lang w:eastAsia="ru-RU"/>
              </w:rPr>
              <w:t>,00</w:t>
            </w:r>
          </w:p>
        </w:tc>
      </w:tr>
      <w:tr w:rsidR="00AD40FE" w:rsidRPr="00217221" w14:paraId="30992006" w14:textId="77777777" w:rsidTr="006614C2">
        <w:trPr>
          <w:trHeight w:val="1890"/>
        </w:trPr>
        <w:tc>
          <w:tcPr>
            <w:tcW w:w="0" w:type="auto"/>
            <w:vMerge/>
            <w:tcBorders>
              <w:top w:val="nil"/>
              <w:left w:val="single" w:sz="4" w:space="0" w:color="auto"/>
              <w:right w:val="single" w:sz="4" w:space="0" w:color="auto"/>
            </w:tcBorders>
            <w:vAlign w:val="center"/>
            <w:hideMark/>
          </w:tcPr>
          <w:p w14:paraId="2DAEE3A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960D99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3880765" w14:textId="77777777" w:rsidR="00AD40FE" w:rsidRPr="00F828F6"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M42, M43, M45, M46, M48, M50, M51, M53, M92, M93, M95, Q76.2</w:t>
            </w:r>
          </w:p>
        </w:tc>
        <w:tc>
          <w:tcPr>
            <w:tcW w:w="0" w:type="auto"/>
            <w:tcBorders>
              <w:top w:val="nil"/>
              <w:left w:val="single" w:sz="4" w:space="0" w:color="auto"/>
              <w:right w:val="single" w:sz="4" w:space="0" w:color="auto"/>
            </w:tcBorders>
            <w:shd w:val="clear" w:color="auto" w:fill="auto"/>
            <w:vAlign w:val="center"/>
            <w:hideMark/>
          </w:tcPr>
          <w:p w14:paraId="14904E2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0" w:type="auto"/>
            <w:tcBorders>
              <w:top w:val="nil"/>
              <w:left w:val="single" w:sz="4" w:space="0" w:color="auto"/>
              <w:right w:val="single" w:sz="4" w:space="0" w:color="auto"/>
            </w:tcBorders>
            <w:shd w:val="clear" w:color="auto" w:fill="auto"/>
            <w:vAlign w:val="center"/>
            <w:hideMark/>
          </w:tcPr>
          <w:p w14:paraId="7F12612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F25866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восстановление формы и функции межпозвонкового диска путем пункционной декомпрессивной нуклеопластики </w:t>
            </w:r>
            <w:proofErr w:type="gramStart"/>
            <w:r w:rsidRPr="00217221">
              <w:rPr>
                <w:rFonts w:ascii="Times New Roman" w:eastAsia="Times New Roman" w:hAnsi="Times New Roman" w:cs="Times New Roman"/>
                <w:color w:val="000000"/>
                <w:sz w:val="24"/>
                <w:szCs w:val="24"/>
                <w:lang w:eastAsia="ru-RU"/>
              </w:rPr>
              <w:t>с</w:t>
            </w:r>
            <w:proofErr w:type="gramEnd"/>
            <w:r w:rsidRPr="00217221">
              <w:rPr>
                <w:rFonts w:ascii="Times New Roman" w:eastAsia="Times New Roman" w:hAnsi="Times New Roman" w:cs="Times New Roman"/>
                <w:color w:val="000000"/>
                <w:sz w:val="24"/>
                <w:szCs w:val="24"/>
                <w:lang w:eastAsia="ru-RU"/>
              </w:rPr>
              <w:t xml:space="preserve"> обязательной интраоперационной флюороскопией</w:t>
            </w:r>
          </w:p>
        </w:tc>
        <w:tc>
          <w:tcPr>
            <w:tcW w:w="0" w:type="auto"/>
            <w:vMerge/>
            <w:tcBorders>
              <w:top w:val="nil"/>
              <w:left w:val="single" w:sz="4" w:space="0" w:color="auto"/>
              <w:right w:val="single" w:sz="4" w:space="0" w:color="auto"/>
            </w:tcBorders>
            <w:vAlign w:val="center"/>
            <w:hideMark/>
          </w:tcPr>
          <w:p w14:paraId="5DA2260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1CDED144" w14:textId="77777777" w:rsidTr="0092345A">
        <w:trPr>
          <w:trHeight w:val="2205"/>
        </w:trPr>
        <w:tc>
          <w:tcPr>
            <w:tcW w:w="0" w:type="auto"/>
            <w:vMerge/>
            <w:tcBorders>
              <w:top w:val="nil"/>
              <w:left w:val="single" w:sz="4" w:space="0" w:color="auto"/>
              <w:right w:val="single" w:sz="4" w:space="0" w:color="auto"/>
            </w:tcBorders>
            <w:vAlign w:val="center"/>
            <w:hideMark/>
          </w:tcPr>
          <w:p w14:paraId="7D6E655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04664BA3"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p w14:paraId="0F32884F" w14:textId="69768F59"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0A4001D"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M00, M01, M03.0, M12.5, M17</w:t>
            </w:r>
          </w:p>
        </w:tc>
        <w:tc>
          <w:tcPr>
            <w:tcW w:w="0" w:type="auto"/>
            <w:tcBorders>
              <w:top w:val="nil"/>
              <w:left w:val="single" w:sz="4" w:space="0" w:color="auto"/>
              <w:right w:val="single" w:sz="4" w:space="0" w:color="auto"/>
            </w:tcBorders>
            <w:shd w:val="clear" w:color="auto" w:fill="auto"/>
            <w:hideMark/>
          </w:tcPr>
          <w:p w14:paraId="4EA521F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выраженное нарушение функции крупного сустава конечности любой этиологии</w:t>
            </w:r>
          </w:p>
        </w:tc>
        <w:tc>
          <w:tcPr>
            <w:tcW w:w="0" w:type="auto"/>
            <w:tcBorders>
              <w:top w:val="nil"/>
              <w:left w:val="single" w:sz="4" w:space="0" w:color="auto"/>
              <w:right w:val="single" w:sz="4" w:space="0" w:color="auto"/>
            </w:tcBorders>
            <w:shd w:val="clear" w:color="auto" w:fill="auto"/>
            <w:hideMark/>
          </w:tcPr>
          <w:p w14:paraId="3014DAD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B1D6432"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артродез крупных суставов конечностей с различными видами фиксации и остеосинтеза</w:t>
            </w:r>
          </w:p>
        </w:tc>
        <w:tc>
          <w:tcPr>
            <w:tcW w:w="0" w:type="auto"/>
            <w:vMerge/>
            <w:tcBorders>
              <w:top w:val="nil"/>
              <w:left w:val="single" w:sz="4" w:space="0" w:color="auto"/>
              <w:right w:val="single" w:sz="4" w:space="0" w:color="auto"/>
            </w:tcBorders>
            <w:vAlign w:val="center"/>
            <w:hideMark/>
          </w:tcPr>
          <w:p w14:paraId="21999B12"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50A93D17" w14:textId="77777777" w:rsidTr="0092345A">
        <w:trPr>
          <w:trHeight w:val="945"/>
        </w:trPr>
        <w:tc>
          <w:tcPr>
            <w:tcW w:w="0" w:type="auto"/>
            <w:vMerge/>
            <w:tcBorders>
              <w:top w:val="nil"/>
              <w:left w:val="single" w:sz="4" w:space="0" w:color="auto"/>
              <w:right w:val="single" w:sz="4" w:space="0" w:color="auto"/>
            </w:tcBorders>
            <w:vAlign w:val="center"/>
            <w:hideMark/>
          </w:tcPr>
          <w:p w14:paraId="2B0EDB5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740291C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0" w:type="auto"/>
            <w:vMerge w:val="restart"/>
            <w:tcBorders>
              <w:top w:val="nil"/>
              <w:left w:val="single" w:sz="4" w:space="0" w:color="auto"/>
              <w:right w:val="single" w:sz="4" w:space="0" w:color="auto"/>
            </w:tcBorders>
            <w:shd w:val="clear" w:color="auto" w:fill="auto"/>
            <w:hideMark/>
          </w:tcPr>
          <w:p w14:paraId="39E378F4" w14:textId="77777777" w:rsidR="00AD40FE"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M24.6, Z98.1, G80.1, G80.2, M21.0, M21.2, M21.4, M21.5, M21.9, Q68.1, Q72.5, Q72.6, Q72.8, Q72.9, Q74.2, Q74.3, Q74.8, Q77.7, Q87.3, G11.4, G12.1, G80.9, S44, S45, S46, S50, M19.1, M20.1, M20.5, Q05.9, Q66.0, Q66.5, Q66.8, Q68.2</w:t>
            </w:r>
          </w:p>
          <w:p w14:paraId="3D5BF638" w14:textId="77777777" w:rsidR="00AD40FE"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p>
          <w:p w14:paraId="21A00120" w14:textId="66A404E0" w:rsidR="00AD40FE" w:rsidRPr="00F828F6"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p>
        </w:tc>
        <w:tc>
          <w:tcPr>
            <w:tcW w:w="0" w:type="auto"/>
            <w:vMerge w:val="restart"/>
            <w:tcBorders>
              <w:top w:val="nil"/>
              <w:left w:val="single" w:sz="4" w:space="0" w:color="auto"/>
              <w:right w:val="single" w:sz="4" w:space="0" w:color="auto"/>
            </w:tcBorders>
            <w:shd w:val="clear" w:color="auto" w:fill="auto"/>
            <w:hideMark/>
          </w:tcPr>
          <w:p w14:paraId="1257DD2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0" w:type="auto"/>
            <w:vMerge w:val="restart"/>
            <w:tcBorders>
              <w:top w:val="nil"/>
              <w:left w:val="single" w:sz="4" w:space="0" w:color="auto"/>
              <w:right w:val="single" w:sz="4" w:space="0" w:color="auto"/>
            </w:tcBorders>
            <w:shd w:val="clear" w:color="auto" w:fill="auto"/>
            <w:hideMark/>
          </w:tcPr>
          <w:p w14:paraId="4FCBE14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5B8F59C1"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артролиз и артродез суставов кисти с различными видами чрескостного, накостного и интрамедуллярного остеосинтеза</w:t>
            </w:r>
          </w:p>
        </w:tc>
        <w:tc>
          <w:tcPr>
            <w:tcW w:w="0" w:type="auto"/>
            <w:vMerge/>
            <w:tcBorders>
              <w:top w:val="nil"/>
              <w:left w:val="single" w:sz="4" w:space="0" w:color="auto"/>
              <w:right w:val="single" w:sz="4" w:space="0" w:color="auto"/>
            </w:tcBorders>
            <w:vAlign w:val="center"/>
            <w:hideMark/>
          </w:tcPr>
          <w:p w14:paraId="25733AF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526D6CD1" w14:textId="77777777" w:rsidTr="0092345A">
        <w:trPr>
          <w:trHeight w:val="1575"/>
        </w:trPr>
        <w:tc>
          <w:tcPr>
            <w:tcW w:w="0" w:type="auto"/>
            <w:vMerge/>
            <w:tcBorders>
              <w:top w:val="nil"/>
              <w:left w:val="single" w:sz="4" w:space="0" w:color="auto"/>
              <w:right w:val="single" w:sz="4" w:space="0" w:color="auto"/>
            </w:tcBorders>
            <w:vAlign w:val="center"/>
            <w:hideMark/>
          </w:tcPr>
          <w:p w14:paraId="079979C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25E128F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49ECB67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920B1F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6576C0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32D81D9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реконструктивно-пластическое хирургическое вмешательство на костях стоп с использованием аут</w:t>
            </w:r>
            <w:proofErr w:type="gramStart"/>
            <w:r w:rsidRPr="00217221">
              <w:rPr>
                <w:rFonts w:ascii="Times New Roman" w:eastAsia="Times New Roman" w:hAnsi="Times New Roman" w:cs="Times New Roman"/>
                <w:color w:val="000000"/>
                <w:sz w:val="24"/>
                <w:szCs w:val="24"/>
                <w:lang w:eastAsia="ru-RU"/>
              </w:rPr>
              <w:t>о-</w:t>
            </w:r>
            <w:proofErr w:type="gramEnd"/>
            <w:r w:rsidRPr="00217221">
              <w:rPr>
                <w:rFonts w:ascii="Times New Roman" w:eastAsia="Times New Roman" w:hAnsi="Times New Roman" w:cs="Times New Roman"/>
                <w:color w:val="000000"/>
                <w:sz w:val="24"/>
                <w:szCs w:val="24"/>
                <w:lang w:eastAsia="ru-RU"/>
              </w:rPr>
              <w:t xml:space="preserve"> и аллотрансплантатов, имплантатов, остеозамещающих материалов, металлоконструкций</w:t>
            </w:r>
          </w:p>
        </w:tc>
        <w:tc>
          <w:tcPr>
            <w:tcW w:w="0" w:type="auto"/>
            <w:vMerge/>
            <w:tcBorders>
              <w:top w:val="nil"/>
              <w:left w:val="single" w:sz="4" w:space="0" w:color="auto"/>
              <w:right w:val="single" w:sz="4" w:space="0" w:color="auto"/>
            </w:tcBorders>
            <w:vAlign w:val="center"/>
            <w:hideMark/>
          </w:tcPr>
          <w:p w14:paraId="27F3E38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0B462ACB" w14:textId="77777777" w:rsidTr="0092345A">
        <w:trPr>
          <w:trHeight w:val="630"/>
        </w:trPr>
        <w:tc>
          <w:tcPr>
            <w:tcW w:w="0" w:type="auto"/>
            <w:vMerge/>
            <w:tcBorders>
              <w:top w:val="nil"/>
              <w:left w:val="single" w:sz="4" w:space="0" w:color="auto"/>
              <w:right w:val="single" w:sz="4" w:space="0" w:color="auto"/>
            </w:tcBorders>
            <w:hideMark/>
          </w:tcPr>
          <w:p w14:paraId="4AF46A8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1DA7F71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0" w:type="auto"/>
            <w:vMerge w:val="restart"/>
            <w:tcBorders>
              <w:top w:val="nil"/>
              <w:left w:val="single" w:sz="4" w:space="0" w:color="auto"/>
              <w:right w:val="single" w:sz="4" w:space="0" w:color="auto"/>
            </w:tcBorders>
            <w:shd w:val="clear" w:color="auto" w:fill="auto"/>
            <w:hideMark/>
          </w:tcPr>
          <w:p w14:paraId="4FBF07B8" w14:textId="77777777" w:rsidR="00AD40FE" w:rsidRPr="00F828F6"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S70.7, S70.9, S71, S72, S77, S79, S42, S43, S47, S49, S50, M99.9, M21.6, M95.1, M21.8, M21.9, Q66, Q78, M86, G11.4, G12.1, G80.9, G80.1, G80.2</w:t>
            </w:r>
          </w:p>
        </w:tc>
        <w:tc>
          <w:tcPr>
            <w:tcW w:w="0" w:type="auto"/>
            <w:vMerge w:val="restart"/>
            <w:tcBorders>
              <w:top w:val="nil"/>
              <w:left w:val="single" w:sz="4" w:space="0" w:color="auto"/>
              <w:right w:val="single" w:sz="4" w:space="0" w:color="auto"/>
            </w:tcBorders>
            <w:shd w:val="clear" w:color="auto" w:fill="auto"/>
            <w:hideMark/>
          </w:tcPr>
          <w:p w14:paraId="323C667E"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p w14:paraId="6E97F9EE" w14:textId="0C018AF4"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575C025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7FD3A0F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чрескостный остеосинтез с использованием метода цифрового анализа</w:t>
            </w:r>
          </w:p>
        </w:tc>
        <w:tc>
          <w:tcPr>
            <w:tcW w:w="0" w:type="auto"/>
            <w:vMerge/>
            <w:tcBorders>
              <w:top w:val="nil"/>
              <w:left w:val="single" w:sz="4" w:space="0" w:color="auto"/>
              <w:right w:val="single" w:sz="4" w:space="0" w:color="auto"/>
            </w:tcBorders>
            <w:hideMark/>
          </w:tcPr>
          <w:p w14:paraId="74D4301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0805546F" w14:textId="77777777" w:rsidTr="006614C2">
        <w:trPr>
          <w:trHeight w:val="945"/>
        </w:trPr>
        <w:tc>
          <w:tcPr>
            <w:tcW w:w="0" w:type="auto"/>
            <w:vMerge/>
            <w:tcBorders>
              <w:top w:val="nil"/>
              <w:left w:val="single" w:sz="4" w:space="0" w:color="auto"/>
              <w:right w:val="single" w:sz="4" w:space="0" w:color="auto"/>
            </w:tcBorders>
            <w:vAlign w:val="center"/>
            <w:hideMark/>
          </w:tcPr>
          <w:p w14:paraId="1DE45D0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CD1A09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10BCDB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CE11E5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356809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88F301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чрескостный остеосинтез методом компоновок аппаратов с использованием модульной трансформации</w:t>
            </w:r>
          </w:p>
        </w:tc>
        <w:tc>
          <w:tcPr>
            <w:tcW w:w="0" w:type="auto"/>
            <w:vMerge/>
            <w:tcBorders>
              <w:top w:val="nil"/>
              <w:left w:val="single" w:sz="4" w:space="0" w:color="auto"/>
              <w:right w:val="single" w:sz="4" w:space="0" w:color="auto"/>
            </w:tcBorders>
            <w:vAlign w:val="center"/>
            <w:hideMark/>
          </w:tcPr>
          <w:p w14:paraId="2834AE0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34B5BED5" w14:textId="77777777" w:rsidTr="006614C2">
        <w:trPr>
          <w:trHeight w:val="630"/>
        </w:trPr>
        <w:tc>
          <w:tcPr>
            <w:tcW w:w="0" w:type="auto"/>
            <w:vMerge/>
            <w:tcBorders>
              <w:top w:val="nil"/>
              <w:left w:val="single" w:sz="4" w:space="0" w:color="auto"/>
              <w:right w:val="single" w:sz="4" w:space="0" w:color="auto"/>
            </w:tcBorders>
            <w:vAlign w:val="center"/>
            <w:hideMark/>
          </w:tcPr>
          <w:p w14:paraId="4F84CC8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4A7960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C33B13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62130B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256B1C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2EDE15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корригирующие остеотомии костей верхних и нижних конечностей</w:t>
            </w:r>
          </w:p>
        </w:tc>
        <w:tc>
          <w:tcPr>
            <w:tcW w:w="0" w:type="auto"/>
            <w:vMerge/>
            <w:tcBorders>
              <w:top w:val="nil"/>
              <w:left w:val="single" w:sz="4" w:space="0" w:color="auto"/>
              <w:right w:val="single" w:sz="4" w:space="0" w:color="auto"/>
            </w:tcBorders>
            <w:vAlign w:val="center"/>
            <w:hideMark/>
          </w:tcPr>
          <w:p w14:paraId="4AEB01E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46EB56A1" w14:textId="77777777" w:rsidTr="006614C2">
        <w:trPr>
          <w:trHeight w:val="945"/>
        </w:trPr>
        <w:tc>
          <w:tcPr>
            <w:tcW w:w="0" w:type="auto"/>
            <w:vMerge/>
            <w:tcBorders>
              <w:top w:val="nil"/>
              <w:left w:val="single" w:sz="4" w:space="0" w:color="auto"/>
              <w:right w:val="single" w:sz="4" w:space="0" w:color="auto"/>
            </w:tcBorders>
            <w:vAlign w:val="center"/>
            <w:hideMark/>
          </w:tcPr>
          <w:p w14:paraId="3B66D42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2E5059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715ACD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5943BD2"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2C7DC5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85C51D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и последовательное использование чрескостного и блокируемого интрамедуллярного или накостного остеосинтеза</w:t>
            </w:r>
          </w:p>
        </w:tc>
        <w:tc>
          <w:tcPr>
            <w:tcW w:w="0" w:type="auto"/>
            <w:vMerge/>
            <w:tcBorders>
              <w:top w:val="nil"/>
              <w:left w:val="single" w:sz="4" w:space="0" w:color="auto"/>
              <w:right w:val="single" w:sz="4" w:space="0" w:color="auto"/>
            </w:tcBorders>
            <w:vAlign w:val="center"/>
            <w:hideMark/>
          </w:tcPr>
          <w:p w14:paraId="68BD72D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3922E04D" w14:textId="77777777" w:rsidTr="0092345A">
        <w:trPr>
          <w:trHeight w:val="1575"/>
        </w:trPr>
        <w:tc>
          <w:tcPr>
            <w:tcW w:w="0" w:type="auto"/>
            <w:vMerge/>
            <w:tcBorders>
              <w:top w:val="nil"/>
              <w:left w:val="single" w:sz="4" w:space="0" w:color="auto"/>
              <w:right w:val="single" w:sz="4" w:space="0" w:color="auto"/>
            </w:tcBorders>
            <w:vAlign w:val="center"/>
            <w:hideMark/>
          </w:tcPr>
          <w:p w14:paraId="4D6744F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DCE8A5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479DB259" w14:textId="77777777" w:rsidR="00AD40FE" w:rsidRPr="00F828F6"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M25.3, M91, M95.8, Q65.0, Q65.1, Q65.3, Q65.4, Q65.8, M16.2, M16.3, M92</w:t>
            </w:r>
          </w:p>
        </w:tc>
        <w:tc>
          <w:tcPr>
            <w:tcW w:w="0" w:type="auto"/>
            <w:tcBorders>
              <w:top w:val="nil"/>
              <w:left w:val="single" w:sz="4" w:space="0" w:color="auto"/>
              <w:right w:val="single" w:sz="4" w:space="0" w:color="auto"/>
            </w:tcBorders>
            <w:shd w:val="clear" w:color="auto" w:fill="auto"/>
            <w:hideMark/>
          </w:tcPr>
          <w:p w14:paraId="07CFE78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дисплазии, аномалии развития, последствия травм крупных суставов</w:t>
            </w:r>
          </w:p>
        </w:tc>
        <w:tc>
          <w:tcPr>
            <w:tcW w:w="0" w:type="auto"/>
            <w:tcBorders>
              <w:top w:val="nil"/>
              <w:left w:val="single" w:sz="4" w:space="0" w:color="auto"/>
              <w:right w:val="single" w:sz="4" w:space="0" w:color="auto"/>
            </w:tcBorders>
            <w:shd w:val="clear" w:color="auto" w:fill="auto"/>
            <w:hideMark/>
          </w:tcPr>
          <w:p w14:paraId="4DF144A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3BE2F5F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0" w:type="auto"/>
            <w:vMerge/>
            <w:tcBorders>
              <w:top w:val="nil"/>
              <w:left w:val="single" w:sz="4" w:space="0" w:color="auto"/>
              <w:right w:val="single" w:sz="4" w:space="0" w:color="auto"/>
            </w:tcBorders>
            <w:vAlign w:val="center"/>
            <w:hideMark/>
          </w:tcPr>
          <w:p w14:paraId="0D02A28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0D03395E" w14:textId="77777777" w:rsidTr="006614C2">
        <w:trPr>
          <w:trHeight w:val="1890"/>
        </w:trPr>
        <w:tc>
          <w:tcPr>
            <w:tcW w:w="0" w:type="auto"/>
            <w:vMerge/>
            <w:tcBorders>
              <w:top w:val="nil"/>
              <w:left w:val="single" w:sz="4" w:space="0" w:color="auto"/>
              <w:right w:val="single" w:sz="4" w:space="0" w:color="auto"/>
            </w:tcBorders>
            <w:vAlign w:val="center"/>
            <w:hideMark/>
          </w:tcPr>
          <w:p w14:paraId="0A03C51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DACB20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536E35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5BBE21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3DE28D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3AF21F4"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p w14:paraId="1CD24DDA" w14:textId="2AA7D550"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B01541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204856BC" w14:textId="77777777" w:rsidTr="0059349D">
        <w:trPr>
          <w:trHeight w:val="630"/>
        </w:trPr>
        <w:tc>
          <w:tcPr>
            <w:tcW w:w="0" w:type="auto"/>
            <w:vMerge/>
            <w:tcBorders>
              <w:top w:val="nil"/>
              <w:left w:val="single" w:sz="4" w:space="0" w:color="auto"/>
              <w:right w:val="single" w:sz="4" w:space="0" w:color="auto"/>
            </w:tcBorders>
            <w:vAlign w:val="center"/>
            <w:hideMark/>
          </w:tcPr>
          <w:p w14:paraId="4FBC842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E27483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140AB469"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M24.6</w:t>
            </w:r>
          </w:p>
        </w:tc>
        <w:tc>
          <w:tcPr>
            <w:tcW w:w="0" w:type="auto"/>
            <w:tcBorders>
              <w:top w:val="nil"/>
              <w:left w:val="single" w:sz="4" w:space="0" w:color="auto"/>
              <w:right w:val="single" w:sz="4" w:space="0" w:color="auto"/>
            </w:tcBorders>
            <w:shd w:val="clear" w:color="auto" w:fill="auto"/>
            <w:hideMark/>
          </w:tcPr>
          <w:p w14:paraId="79B7E3B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анкилоз крупного сустава в порочном положении</w:t>
            </w:r>
          </w:p>
        </w:tc>
        <w:tc>
          <w:tcPr>
            <w:tcW w:w="0" w:type="auto"/>
            <w:tcBorders>
              <w:top w:val="nil"/>
              <w:left w:val="single" w:sz="4" w:space="0" w:color="auto"/>
              <w:right w:val="single" w:sz="4" w:space="0" w:color="auto"/>
            </w:tcBorders>
            <w:shd w:val="clear" w:color="auto" w:fill="auto"/>
            <w:hideMark/>
          </w:tcPr>
          <w:p w14:paraId="1EA850A2"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3A2A064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корригирующие остеотомии с фиксацией имплантатами или аппаратами внешней фиксации</w:t>
            </w:r>
          </w:p>
        </w:tc>
        <w:tc>
          <w:tcPr>
            <w:tcW w:w="0" w:type="auto"/>
            <w:vMerge/>
            <w:tcBorders>
              <w:top w:val="nil"/>
              <w:left w:val="single" w:sz="4" w:space="0" w:color="auto"/>
              <w:right w:val="single" w:sz="4" w:space="0" w:color="auto"/>
            </w:tcBorders>
            <w:vAlign w:val="center"/>
            <w:hideMark/>
          </w:tcPr>
          <w:p w14:paraId="793FD12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5A6B0140" w14:textId="77777777" w:rsidTr="005C6C53">
        <w:trPr>
          <w:trHeight w:val="3780"/>
        </w:trPr>
        <w:tc>
          <w:tcPr>
            <w:tcW w:w="0" w:type="auto"/>
            <w:tcBorders>
              <w:top w:val="nil"/>
              <w:left w:val="single" w:sz="4" w:space="0" w:color="auto"/>
              <w:right w:val="single" w:sz="4" w:space="0" w:color="auto"/>
            </w:tcBorders>
            <w:shd w:val="clear" w:color="auto" w:fill="auto"/>
            <w:hideMark/>
          </w:tcPr>
          <w:p w14:paraId="1234245F" w14:textId="59827635"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5</w:t>
            </w:r>
            <w:r w:rsidR="001F0CED">
              <w:rPr>
                <w:rFonts w:ascii="Times New Roman" w:eastAsia="Times New Roman" w:hAnsi="Times New Roman" w:cs="Times New Roman"/>
                <w:color w:val="000000"/>
                <w:sz w:val="24"/>
                <w:szCs w:val="24"/>
                <w:lang w:eastAsia="ru-RU"/>
              </w:rPr>
              <w:t>7</w:t>
            </w:r>
            <w:r w:rsidRPr="00217221">
              <w:rPr>
                <w:rFonts w:ascii="Times New Roman" w:eastAsia="Times New Roman" w:hAnsi="Times New Roman" w:cs="Times New Roman"/>
                <w:color w:val="000000"/>
                <w:sz w:val="24"/>
                <w:szCs w:val="24"/>
                <w:lang w:eastAsia="ru-RU"/>
              </w:rPr>
              <w:t>.</w:t>
            </w:r>
          </w:p>
        </w:tc>
        <w:tc>
          <w:tcPr>
            <w:tcW w:w="0" w:type="auto"/>
            <w:tcBorders>
              <w:top w:val="nil"/>
              <w:left w:val="single" w:sz="4" w:space="0" w:color="auto"/>
              <w:right w:val="single" w:sz="4" w:space="0" w:color="auto"/>
            </w:tcBorders>
            <w:shd w:val="clear" w:color="auto" w:fill="auto"/>
            <w:hideMark/>
          </w:tcPr>
          <w:p w14:paraId="7563FB3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0" w:type="auto"/>
            <w:tcBorders>
              <w:top w:val="nil"/>
              <w:left w:val="single" w:sz="4" w:space="0" w:color="auto"/>
              <w:right w:val="single" w:sz="4" w:space="0" w:color="auto"/>
            </w:tcBorders>
            <w:shd w:val="clear" w:color="auto" w:fill="auto"/>
            <w:hideMark/>
          </w:tcPr>
          <w:p w14:paraId="1D5A5079" w14:textId="77777777" w:rsidR="00AD40FE"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A18.0, S12.0, S12.1, S13, S14, S19, S22.0, S22.1, S23, S24, S32.0, S32.1, S33, S34, T08, T09, T85, T91, M80, M81, M82, M86, M85, M87, M96, M99, Q67, Q76.0, Q76.1, Q76.4, Q77, Q76.3</w:t>
            </w:r>
          </w:p>
          <w:p w14:paraId="74490993" w14:textId="77777777" w:rsidR="00AD40FE"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p>
          <w:p w14:paraId="17A981B7" w14:textId="2CCDF552" w:rsidR="00AD40FE" w:rsidRPr="00F828F6"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p>
        </w:tc>
        <w:tc>
          <w:tcPr>
            <w:tcW w:w="0" w:type="auto"/>
            <w:tcBorders>
              <w:top w:val="nil"/>
              <w:left w:val="single" w:sz="4" w:space="0" w:color="auto"/>
              <w:right w:val="single" w:sz="4" w:space="0" w:color="auto"/>
            </w:tcBorders>
            <w:shd w:val="clear" w:color="auto" w:fill="auto"/>
            <w:hideMark/>
          </w:tcPr>
          <w:p w14:paraId="5CE21262"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0" w:type="auto"/>
            <w:tcBorders>
              <w:top w:val="nil"/>
              <w:left w:val="single" w:sz="4" w:space="0" w:color="auto"/>
              <w:right w:val="single" w:sz="4" w:space="0" w:color="auto"/>
            </w:tcBorders>
            <w:shd w:val="clear" w:color="auto" w:fill="auto"/>
            <w:hideMark/>
          </w:tcPr>
          <w:p w14:paraId="67E82FB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517A56F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roofErr w:type="gramEnd"/>
          </w:p>
        </w:tc>
        <w:tc>
          <w:tcPr>
            <w:tcW w:w="0" w:type="auto"/>
            <w:tcBorders>
              <w:top w:val="nil"/>
              <w:left w:val="single" w:sz="4" w:space="0" w:color="auto"/>
              <w:right w:val="single" w:sz="4" w:space="0" w:color="auto"/>
            </w:tcBorders>
            <w:shd w:val="clear" w:color="auto" w:fill="auto"/>
            <w:hideMark/>
          </w:tcPr>
          <w:p w14:paraId="5D672E60" w14:textId="5DB84712"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1F0CED">
              <w:rPr>
                <w:rFonts w:ascii="Times New Roman" w:eastAsia="Times New Roman" w:hAnsi="Times New Roman" w:cs="Times New Roman"/>
                <w:color w:val="000000"/>
                <w:sz w:val="24"/>
                <w:szCs w:val="24"/>
                <w:lang w:eastAsia="ru-RU"/>
              </w:rPr>
              <w:t>98</w:t>
            </w:r>
            <w:r>
              <w:rPr>
                <w:rFonts w:ascii="Times New Roman" w:eastAsia="Times New Roman" w:hAnsi="Times New Roman" w:cs="Times New Roman"/>
                <w:color w:val="000000"/>
                <w:sz w:val="24"/>
                <w:szCs w:val="24"/>
                <w:lang w:eastAsia="ru-RU"/>
              </w:rPr>
              <w:t> </w:t>
            </w:r>
            <w:r w:rsidR="008E133E">
              <w:rPr>
                <w:rFonts w:ascii="Times New Roman" w:eastAsia="Times New Roman" w:hAnsi="Times New Roman" w:cs="Times New Roman"/>
                <w:color w:val="000000"/>
                <w:sz w:val="24"/>
                <w:szCs w:val="24"/>
                <w:lang w:eastAsia="ru-RU"/>
              </w:rPr>
              <w:t>501</w:t>
            </w:r>
            <w:r>
              <w:rPr>
                <w:rFonts w:ascii="Times New Roman" w:eastAsia="Times New Roman" w:hAnsi="Times New Roman" w:cs="Times New Roman"/>
                <w:color w:val="000000"/>
                <w:sz w:val="24"/>
                <w:szCs w:val="24"/>
                <w:lang w:eastAsia="ru-RU"/>
              </w:rPr>
              <w:t>,00</w:t>
            </w:r>
          </w:p>
        </w:tc>
      </w:tr>
      <w:tr w:rsidR="00AD40FE" w:rsidRPr="00217221" w14:paraId="091CF64C" w14:textId="77777777" w:rsidTr="005C6C53">
        <w:trPr>
          <w:trHeight w:val="630"/>
        </w:trPr>
        <w:tc>
          <w:tcPr>
            <w:tcW w:w="0" w:type="auto"/>
            <w:vMerge w:val="restart"/>
            <w:tcBorders>
              <w:top w:val="nil"/>
              <w:left w:val="single" w:sz="4" w:space="0" w:color="auto"/>
              <w:right w:val="single" w:sz="4" w:space="0" w:color="auto"/>
            </w:tcBorders>
            <w:shd w:val="clear" w:color="auto" w:fill="auto"/>
            <w:hideMark/>
          </w:tcPr>
          <w:p w14:paraId="561BCF10" w14:textId="5C221933"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5</w:t>
            </w:r>
            <w:r w:rsidR="008E133E">
              <w:rPr>
                <w:rFonts w:ascii="Times New Roman" w:eastAsia="Times New Roman" w:hAnsi="Times New Roman" w:cs="Times New Roman"/>
                <w:color w:val="000000"/>
                <w:sz w:val="24"/>
                <w:szCs w:val="24"/>
                <w:lang w:eastAsia="ru-RU"/>
              </w:rPr>
              <w:t>8</w:t>
            </w:r>
            <w:r w:rsidRPr="00217221">
              <w:rPr>
                <w:rFonts w:ascii="Times New Roman" w:eastAsia="Times New Roman" w:hAnsi="Times New Roman" w:cs="Times New Roman"/>
                <w:color w:val="000000"/>
                <w:sz w:val="24"/>
                <w:szCs w:val="24"/>
                <w:lang w:eastAsia="ru-RU"/>
              </w:rPr>
              <w:t>.</w:t>
            </w:r>
          </w:p>
        </w:tc>
        <w:tc>
          <w:tcPr>
            <w:tcW w:w="0" w:type="auto"/>
            <w:tcBorders>
              <w:top w:val="nil"/>
              <w:left w:val="single" w:sz="4" w:space="0" w:color="auto"/>
              <w:right w:val="single" w:sz="4" w:space="0" w:color="auto"/>
            </w:tcBorders>
            <w:shd w:val="clear" w:color="auto" w:fill="auto"/>
            <w:hideMark/>
          </w:tcPr>
          <w:p w14:paraId="03E3785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Эндопротезирование суставов конечностей</w:t>
            </w:r>
          </w:p>
        </w:tc>
        <w:tc>
          <w:tcPr>
            <w:tcW w:w="0" w:type="auto"/>
            <w:tcBorders>
              <w:top w:val="nil"/>
              <w:left w:val="single" w:sz="4" w:space="0" w:color="auto"/>
              <w:right w:val="single" w:sz="4" w:space="0" w:color="auto"/>
            </w:tcBorders>
            <w:shd w:val="clear" w:color="auto" w:fill="auto"/>
            <w:hideMark/>
          </w:tcPr>
          <w:p w14:paraId="488CB883"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S72.1, M84.1</w:t>
            </w:r>
          </w:p>
        </w:tc>
        <w:tc>
          <w:tcPr>
            <w:tcW w:w="0" w:type="auto"/>
            <w:tcBorders>
              <w:top w:val="nil"/>
              <w:left w:val="single" w:sz="4" w:space="0" w:color="auto"/>
              <w:right w:val="single" w:sz="4" w:space="0" w:color="auto"/>
            </w:tcBorders>
            <w:shd w:val="clear" w:color="auto" w:fill="auto"/>
            <w:hideMark/>
          </w:tcPr>
          <w:p w14:paraId="598F4CA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неправильно сросшиеся внутри- и околосуставные переломы и ложные суставы</w:t>
            </w:r>
          </w:p>
        </w:tc>
        <w:tc>
          <w:tcPr>
            <w:tcW w:w="0" w:type="auto"/>
            <w:tcBorders>
              <w:top w:val="nil"/>
              <w:left w:val="single" w:sz="4" w:space="0" w:color="auto"/>
              <w:right w:val="single" w:sz="4" w:space="0" w:color="auto"/>
            </w:tcBorders>
            <w:shd w:val="clear" w:color="auto" w:fill="auto"/>
            <w:hideMark/>
          </w:tcPr>
          <w:p w14:paraId="697DC04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8460A1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эндопротеза сустава</w:t>
            </w:r>
          </w:p>
        </w:tc>
        <w:tc>
          <w:tcPr>
            <w:tcW w:w="0" w:type="auto"/>
            <w:vMerge w:val="restart"/>
            <w:tcBorders>
              <w:top w:val="nil"/>
              <w:left w:val="single" w:sz="4" w:space="0" w:color="auto"/>
              <w:right w:val="single" w:sz="4" w:space="0" w:color="auto"/>
            </w:tcBorders>
            <w:shd w:val="clear" w:color="auto" w:fill="auto"/>
            <w:hideMark/>
          </w:tcPr>
          <w:p w14:paraId="51FD9A80" w14:textId="6743655E" w:rsidR="00AD40FE" w:rsidRPr="00217221" w:rsidRDefault="008E133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208 007</w:t>
            </w:r>
            <w:r w:rsidR="00AD40FE">
              <w:rPr>
                <w:rFonts w:ascii="Times New Roman" w:eastAsia="Times New Roman" w:hAnsi="Times New Roman" w:cs="Times New Roman"/>
                <w:color w:val="000000"/>
                <w:sz w:val="24"/>
                <w:szCs w:val="24"/>
                <w:lang w:eastAsia="ru-RU"/>
              </w:rPr>
              <w:t>,00</w:t>
            </w:r>
          </w:p>
        </w:tc>
      </w:tr>
      <w:tr w:rsidR="00AD40FE" w:rsidRPr="00217221" w14:paraId="0A24240F" w14:textId="77777777" w:rsidTr="006614C2">
        <w:trPr>
          <w:trHeight w:val="630"/>
        </w:trPr>
        <w:tc>
          <w:tcPr>
            <w:tcW w:w="0" w:type="auto"/>
            <w:vMerge/>
            <w:tcBorders>
              <w:top w:val="nil"/>
              <w:left w:val="single" w:sz="4" w:space="0" w:color="auto"/>
              <w:right w:val="single" w:sz="4" w:space="0" w:color="auto"/>
            </w:tcBorders>
            <w:vAlign w:val="center"/>
            <w:hideMark/>
          </w:tcPr>
          <w:p w14:paraId="3721744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976001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EEE2C59"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M16.1</w:t>
            </w:r>
          </w:p>
        </w:tc>
        <w:tc>
          <w:tcPr>
            <w:tcW w:w="0" w:type="auto"/>
            <w:tcBorders>
              <w:top w:val="nil"/>
              <w:left w:val="single" w:sz="4" w:space="0" w:color="auto"/>
              <w:right w:val="single" w:sz="4" w:space="0" w:color="auto"/>
            </w:tcBorders>
            <w:shd w:val="clear" w:color="auto" w:fill="auto"/>
            <w:vAlign w:val="center"/>
            <w:hideMark/>
          </w:tcPr>
          <w:p w14:paraId="624DBE29"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идиопатический деформирующий коксартроз без существенной разницы в длине конечностей (до 2 см)</w:t>
            </w:r>
          </w:p>
          <w:p w14:paraId="1AB15F59"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p>
          <w:p w14:paraId="722842CC" w14:textId="5B850F86"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D977E9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7E0A26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4FC315B2"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4A4429DA" w14:textId="77777777" w:rsidTr="005C6C53">
        <w:trPr>
          <w:trHeight w:val="1260"/>
        </w:trPr>
        <w:tc>
          <w:tcPr>
            <w:tcW w:w="0" w:type="auto"/>
            <w:vMerge w:val="restart"/>
            <w:tcBorders>
              <w:top w:val="nil"/>
              <w:left w:val="single" w:sz="4" w:space="0" w:color="auto"/>
              <w:right w:val="single" w:sz="4" w:space="0" w:color="auto"/>
            </w:tcBorders>
            <w:shd w:val="clear" w:color="auto" w:fill="auto"/>
            <w:hideMark/>
          </w:tcPr>
          <w:p w14:paraId="2788177C" w14:textId="25720A41"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5</w:t>
            </w:r>
            <w:r w:rsidR="008E133E">
              <w:rPr>
                <w:rFonts w:ascii="Times New Roman" w:eastAsia="Times New Roman" w:hAnsi="Times New Roman" w:cs="Times New Roman"/>
                <w:color w:val="000000"/>
                <w:sz w:val="24"/>
                <w:szCs w:val="24"/>
                <w:lang w:eastAsia="ru-RU"/>
              </w:rPr>
              <w:t>9</w:t>
            </w:r>
            <w:r w:rsidRPr="00217221">
              <w:rPr>
                <w:rFonts w:ascii="Times New Roman" w:eastAsia="Times New Roman" w:hAnsi="Times New Roman" w:cs="Times New Roman"/>
                <w:color w:val="000000"/>
                <w:sz w:val="24"/>
                <w:szCs w:val="24"/>
                <w:lang w:eastAsia="ru-RU"/>
              </w:rPr>
              <w:t>.</w:t>
            </w:r>
          </w:p>
        </w:tc>
        <w:tc>
          <w:tcPr>
            <w:tcW w:w="0" w:type="auto"/>
            <w:vMerge w:val="restart"/>
            <w:tcBorders>
              <w:top w:val="nil"/>
              <w:left w:val="single" w:sz="4" w:space="0" w:color="auto"/>
              <w:right w:val="single" w:sz="4" w:space="0" w:color="auto"/>
            </w:tcBorders>
            <w:shd w:val="clear" w:color="auto" w:fill="auto"/>
            <w:hideMark/>
          </w:tcPr>
          <w:p w14:paraId="2AF9C731"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0" w:type="auto"/>
            <w:vMerge w:val="restart"/>
            <w:tcBorders>
              <w:top w:val="nil"/>
              <w:left w:val="single" w:sz="4" w:space="0" w:color="auto"/>
              <w:right w:val="single" w:sz="4" w:space="0" w:color="auto"/>
            </w:tcBorders>
            <w:shd w:val="clear" w:color="auto" w:fill="auto"/>
            <w:hideMark/>
          </w:tcPr>
          <w:p w14:paraId="4B5B5FCB"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M16</w:t>
            </w:r>
          </w:p>
        </w:tc>
        <w:tc>
          <w:tcPr>
            <w:tcW w:w="0" w:type="auto"/>
            <w:vMerge w:val="restart"/>
            <w:tcBorders>
              <w:top w:val="nil"/>
              <w:left w:val="single" w:sz="4" w:space="0" w:color="auto"/>
              <w:right w:val="single" w:sz="4" w:space="0" w:color="auto"/>
            </w:tcBorders>
            <w:shd w:val="clear" w:color="auto" w:fill="auto"/>
            <w:hideMark/>
          </w:tcPr>
          <w:p w14:paraId="0B76C30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0" w:type="auto"/>
            <w:vMerge w:val="restart"/>
            <w:tcBorders>
              <w:top w:val="nil"/>
              <w:left w:val="single" w:sz="4" w:space="0" w:color="auto"/>
              <w:right w:val="single" w:sz="4" w:space="0" w:color="auto"/>
            </w:tcBorders>
            <w:shd w:val="clear" w:color="auto" w:fill="auto"/>
            <w:hideMark/>
          </w:tcPr>
          <w:p w14:paraId="66253DB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3DBE2CB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0" w:type="auto"/>
            <w:vMerge w:val="restart"/>
            <w:tcBorders>
              <w:top w:val="nil"/>
              <w:left w:val="single" w:sz="4" w:space="0" w:color="auto"/>
              <w:right w:val="single" w:sz="4" w:space="0" w:color="auto"/>
            </w:tcBorders>
            <w:shd w:val="clear" w:color="auto" w:fill="auto"/>
            <w:hideMark/>
          </w:tcPr>
          <w:p w14:paraId="43C72786" w14:textId="27BD1F6F"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8E133E">
              <w:rPr>
                <w:rFonts w:ascii="Times New Roman" w:eastAsia="Times New Roman" w:hAnsi="Times New Roman" w:cs="Times New Roman"/>
                <w:color w:val="000000"/>
                <w:sz w:val="24"/>
                <w:szCs w:val="24"/>
                <w:lang w:eastAsia="ru-RU"/>
              </w:rPr>
              <w:t>29</w:t>
            </w:r>
            <w:r>
              <w:rPr>
                <w:rFonts w:ascii="Times New Roman" w:eastAsia="Times New Roman" w:hAnsi="Times New Roman" w:cs="Times New Roman"/>
                <w:color w:val="000000"/>
                <w:sz w:val="24"/>
                <w:szCs w:val="24"/>
                <w:lang w:eastAsia="ru-RU"/>
              </w:rPr>
              <w:t xml:space="preserve"> </w:t>
            </w:r>
            <w:r w:rsidR="008E133E">
              <w:rPr>
                <w:rFonts w:ascii="Times New Roman" w:eastAsia="Times New Roman" w:hAnsi="Times New Roman" w:cs="Times New Roman"/>
                <w:color w:val="000000"/>
                <w:sz w:val="24"/>
                <w:szCs w:val="24"/>
                <w:lang w:eastAsia="ru-RU"/>
              </w:rPr>
              <w:t>018</w:t>
            </w:r>
            <w:r>
              <w:rPr>
                <w:rFonts w:ascii="Times New Roman" w:eastAsia="Times New Roman" w:hAnsi="Times New Roman" w:cs="Times New Roman"/>
                <w:color w:val="000000"/>
                <w:sz w:val="24"/>
                <w:szCs w:val="24"/>
                <w:lang w:eastAsia="ru-RU"/>
              </w:rPr>
              <w:t>,00</w:t>
            </w:r>
          </w:p>
        </w:tc>
      </w:tr>
      <w:tr w:rsidR="00AD40FE" w:rsidRPr="00217221" w14:paraId="5F0167BB" w14:textId="77777777" w:rsidTr="006614C2">
        <w:trPr>
          <w:trHeight w:val="1260"/>
        </w:trPr>
        <w:tc>
          <w:tcPr>
            <w:tcW w:w="0" w:type="auto"/>
            <w:vMerge/>
            <w:tcBorders>
              <w:top w:val="nil"/>
              <w:left w:val="single" w:sz="4" w:space="0" w:color="auto"/>
              <w:right w:val="single" w:sz="4" w:space="0" w:color="auto"/>
            </w:tcBorders>
            <w:vAlign w:val="center"/>
            <w:hideMark/>
          </w:tcPr>
          <w:p w14:paraId="340678C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754F37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10CEF6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8490DD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5A5FA7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B870BB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0" w:type="auto"/>
            <w:vMerge/>
            <w:tcBorders>
              <w:top w:val="nil"/>
              <w:left w:val="single" w:sz="4" w:space="0" w:color="auto"/>
              <w:right w:val="single" w:sz="4" w:space="0" w:color="auto"/>
            </w:tcBorders>
            <w:vAlign w:val="center"/>
            <w:hideMark/>
          </w:tcPr>
          <w:p w14:paraId="76D831F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78233380" w14:textId="77777777" w:rsidTr="006614C2">
        <w:trPr>
          <w:trHeight w:val="1260"/>
        </w:trPr>
        <w:tc>
          <w:tcPr>
            <w:tcW w:w="0" w:type="auto"/>
            <w:vMerge/>
            <w:tcBorders>
              <w:top w:val="nil"/>
              <w:left w:val="single" w:sz="4" w:space="0" w:color="auto"/>
              <w:right w:val="single" w:sz="4" w:space="0" w:color="auto"/>
            </w:tcBorders>
            <w:vAlign w:val="center"/>
            <w:hideMark/>
          </w:tcPr>
          <w:p w14:paraId="53F5682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8A92CE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D2C957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26F30F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EB5CCF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708052D"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эндопротеза, в том числе под контролем компьютерной навигации, с предварительным удалением аппаратов внешней фиксации</w:t>
            </w:r>
          </w:p>
          <w:p w14:paraId="2F8609A3" w14:textId="56E840BA"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42C7221"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6489AE14" w14:textId="77777777" w:rsidTr="00516CED">
        <w:trPr>
          <w:trHeight w:val="1575"/>
        </w:trPr>
        <w:tc>
          <w:tcPr>
            <w:tcW w:w="0" w:type="auto"/>
            <w:vMerge/>
            <w:tcBorders>
              <w:top w:val="nil"/>
              <w:left w:val="single" w:sz="4" w:space="0" w:color="auto"/>
              <w:right w:val="single" w:sz="4" w:space="0" w:color="auto"/>
            </w:tcBorders>
            <w:vAlign w:val="center"/>
            <w:hideMark/>
          </w:tcPr>
          <w:p w14:paraId="797BBBB2"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ADC81C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186C1267"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M16.2, M16.3</w:t>
            </w:r>
          </w:p>
        </w:tc>
        <w:tc>
          <w:tcPr>
            <w:tcW w:w="0" w:type="auto"/>
            <w:tcBorders>
              <w:top w:val="nil"/>
              <w:left w:val="single" w:sz="4" w:space="0" w:color="auto"/>
              <w:right w:val="single" w:sz="4" w:space="0" w:color="auto"/>
            </w:tcBorders>
            <w:shd w:val="clear" w:color="auto" w:fill="auto"/>
            <w:hideMark/>
          </w:tcPr>
          <w:p w14:paraId="050AC21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деформирующий артроз в сочетании с дисплазией сустава</w:t>
            </w:r>
          </w:p>
        </w:tc>
        <w:tc>
          <w:tcPr>
            <w:tcW w:w="0" w:type="auto"/>
            <w:tcBorders>
              <w:top w:val="nil"/>
              <w:left w:val="single" w:sz="4" w:space="0" w:color="auto"/>
              <w:right w:val="single" w:sz="4" w:space="0" w:color="auto"/>
            </w:tcBorders>
            <w:shd w:val="clear" w:color="auto" w:fill="auto"/>
            <w:hideMark/>
          </w:tcPr>
          <w:p w14:paraId="08C51A4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0C8D6CB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0" w:type="auto"/>
            <w:vMerge/>
            <w:tcBorders>
              <w:top w:val="nil"/>
              <w:left w:val="single" w:sz="4" w:space="0" w:color="auto"/>
              <w:right w:val="single" w:sz="4" w:space="0" w:color="auto"/>
            </w:tcBorders>
            <w:vAlign w:val="center"/>
            <w:hideMark/>
          </w:tcPr>
          <w:p w14:paraId="28912D7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5018F48D" w14:textId="77777777" w:rsidTr="006614C2">
        <w:trPr>
          <w:trHeight w:val="1575"/>
        </w:trPr>
        <w:tc>
          <w:tcPr>
            <w:tcW w:w="0" w:type="auto"/>
            <w:vMerge/>
            <w:tcBorders>
              <w:top w:val="nil"/>
              <w:left w:val="single" w:sz="4" w:space="0" w:color="auto"/>
              <w:right w:val="single" w:sz="4" w:space="0" w:color="auto"/>
            </w:tcBorders>
            <w:vAlign w:val="center"/>
            <w:hideMark/>
          </w:tcPr>
          <w:p w14:paraId="10E8278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5416652"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8FF306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F1C13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58EC30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0DCF88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0" w:type="auto"/>
            <w:vMerge/>
            <w:tcBorders>
              <w:top w:val="nil"/>
              <w:left w:val="single" w:sz="4" w:space="0" w:color="auto"/>
              <w:right w:val="single" w:sz="4" w:space="0" w:color="auto"/>
            </w:tcBorders>
            <w:vAlign w:val="center"/>
            <w:hideMark/>
          </w:tcPr>
          <w:p w14:paraId="7836243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6681A9B9" w14:textId="77777777" w:rsidTr="006614C2">
        <w:trPr>
          <w:trHeight w:val="1260"/>
        </w:trPr>
        <w:tc>
          <w:tcPr>
            <w:tcW w:w="0" w:type="auto"/>
            <w:vMerge/>
            <w:tcBorders>
              <w:top w:val="nil"/>
              <w:left w:val="single" w:sz="4" w:space="0" w:color="auto"/>
              <w:right w:val="single" w:sz="4" w:space="0" w:color="auto"/>
            </w:tcBorders>
            <w:vAlign w:val="center"/>
            <w:hideMark/>
          </w:tcPr>
          <w:p w14:paraId="686AAEA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FBADF9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F2049B2"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M16.4, M16.5</w:t>
            </w:r>
          </w:p>
        </w:tc>
        <w:tc>
          <w:tcPr>
            <w:tcW w:w="0" w:type="auto"/>
            <w:tcBorders>
              <w:top w:val="nil"/>
              <w:left w:val="single" w:sz="4" w:space="0" w:color="auto"/>
              <w:right w:val="single" w:sz="4" w:space="0" w:color="auto"/>
            </w:tcBorders>
            <w:shd w:val="clear" w:color="auto" w:fill="auto"/>
            <w:vAlign w:val="center"/>
            <w:hideMark/>
          </w:tcPr>
          <w:p w14:paraId="34B8011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посттравматический деформирующий артроз сустава с вывихом или подвывихом</w:t>
            </w:r>
          </w:p>
        </w:tc>
        <w:tc>
          <w:tcPr>
            <w:tcW w:w="0" w:type="auto"/>
            <w:tcBorders>
              <w:top w:val="nil"/>
              <w:left w:val="single" w:sz="4" w:space="0" w:color="auto"/>
              <w:right w:val="single" w:sz="4" w:space="0" w:color="auto"/>
            </w:tcBorders>
            <w:shd w:val="clear" w:color="auto" w:fill="auto"/>
            <w:vAlign w:val="center"/>
            <w:hideMark/>
          </w:tcPr>
          <w:p w14:paraId="120E978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4D7535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0" w:type="auto"/>
            <w:vMerge/>
            <w:tcBorders>
              <w:top w:val="nil"/>
              <w:left w:val="single" w:sz="4" w:space="0" w:color="auto"/>
              <w:right w:val="single" w:sz="4" w:space="0" w:color="auto"/>
            </w:tcBorders>
            <w:vAlign w:val="center"/>
            <w:hideMark/>
          </w:tcPr>
          <w:p w14:paraId="63A5B0E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3C16E6C7" w14:textId="77777777" w:rsidTr="006614C2">
        <w:trPr>
          <w:trHeight w:val="945"/>
        </w:trPr>
        <w:tc>
          <w:tcPr>
            <w:tcW w:w="0" w:type="auto"/>
            <w:vMerge/>
            <w:tcBorders>
              <w:top w:val="nil"/>
              <w:left w:val="single" w:sz="4" w:space="0" w:color="auto"/>
              <w:right w:val="single" w:sz="4" w:space="0" w:color="auto"/>
            </w:tcBorders>
            <w:vAlign w:val="center"/>
            <w:hideMark/>
          </w:tcPr>
          <w:p w14:paraId="1759037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CE5A26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09309A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3E712A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2C3849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1C221E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артролиз и управляемое восстановление длины конечности посредством применения аппаратов внешней фиксации</w:t>
            </w:r>
          </w:p>
        </w:tc>
        <w:tc>
          <w:tcPr>
            <w:tcW w:w="0" w:type="auto"/>
            <w:vMerge/>
            <w:tcBorders>
              <w:top w:val="nil"/>
              <w:left w:val="single" w:sz="4" w:space="0" w:color="auto"/>
              <w:right w:val="single" w:sz="4" w:space="0" w:color="auto"/>
            </w:tcBorders>
            <w:vAlign w:val="center"/>
            <w:hideMark/>
          </w:tcPr>
          <w:p w14:paraId="3F9B18E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3D2CDD16" w14:textId="77777777" w:rsidTr="006614C2">
        <w:trPr>
          <w:trHeight w:val="1575"/>
        </w:trPr>
        <w:tc>
          <w:tcPr>
            <w:tcW w:w="0" w:type="auto"/>
            <w:vMerge/>
            <w:tcBorders>
              <w:top w:val="nil"/>
              <w:left w:val="single" w:sz="4" w:space="0" w:color="auto"/>
              <w:right w:val="single" w:sz="4" w:space="0" w:color="auto"/>
            </w:tcBorders>
            <w:vAlign w:val="center"/>
            <w:hideMark/>
          </w:tcPr>
          <w:p w14:paraId="55A0351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E2264A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87D94E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C5F0D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8B4D47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C480F8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0" w:type="auto"/>
            <w:vMerge/>
            <w:tcBorders>
              <w:top w:val="nil"/>
              <w:left w:val="single" w:sz="4" w:space="0" w:color="auto"/>
              <w:right w:val="single" w:sz="4" w:space="0" w:color="auto"/>
            </w:tcBorders>
            <w:vAlign w:val="center"/>
            <w:hideMark/>
          </w:tcPr>
          <w:p w14:paraId="5388AB9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339F1FB5" w14:textId="77777777" w:rsidTr="005C6C53">
        <w:trPr>
          <w:trHeight w:val="3150"/>
        </w:trPr>
        <w:tc>
          <w:tcPr>
            <w:tcW w:w="0" w:type="auto"/>
            <w:tcBorders>
              <w:top w:val="nil"/>
              <w:left w:val="single" w:sz="4" w:space="0" w:color="auto"/>
              <w:bottom w:val="single" w:sz="4" w:space="0" w:color="auto"/>
              <w:right w:val="single" w:sz="4" w:space="0" w:color="auto"/>
            </w:tcBorders>
            <w:shd w:val="clear" w:color="auto" w:fill="auto"/>
            <w:hideMark/>
          </w:tcPr>
          <w:p w14:paraId="7D2A6529" w14:textId="5D9F7C22" w:rsidR="00AD40FE" w:rsidRPr="00217221" w:rsidRDefault="008E133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w:t>
            </w:r>
            <w:r w:rsidR="00AD40FE" w:rsidRPr="00217221">
              <w:rPr>
                <w:rFonts w:ascii="Times New Roman" w:eastAsia="Times New Roman" w:hAnsi="Times New Roman" w:cs="Times New Roman"/>
                <w:color w:val="000000"/>
                <w:sz w:val="24"/>
                <w:szCs w:val="24"/>
                <w:lang w:eastAsia="ru-RU"/>
              </w:rPr>
              <w:t>.</w:t>
            </w:r>
          </w:p>
        </w:tc>
        <w:tc>
          <w:tcPr>
            <w:tcW w:w="0" w:type="auto"/>
            <w:tcBorders>
              <w:top w:val="nil"/>
              <w:left w:val="single" w:sz="4" w:space="0" w:color="auto"/>
              <w:bottom w:val="single" w:sz="4" w:space="0" w:color="auto"/>
              <w:right w:val="single" w:sz="4" w:space="0" w:color="auto"/>
            </w:tcBorders>
            <w:shd w:val="clear" w:color="auto" w:fill="auto"/>
            <w:hideMark/>
          </w:tcPr>
          <w:p w14:paraId="5E77E3B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0" w:type="auto"/>
            <w:tcBorders>
              <w:top w:val="nil"/>
              <w:left w:val="single" w:sz="4" w:space="0" w:color="auto"/>
              <w:bottom w:val="single" w:sz="4" w:space="0" w:color="auto"/>
              <w:right w:val="single" w:sz="4" w:space="0" w:color="auto"/>
            </w:tcBorders>
            <w:shd w:val="clear" w:color="auto" w:fill="auto"/>
            <w:hideMark/>
          </w:tcPr>
          <w:p w14:paraId="3868774B"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M40, M41, Q67, Q76, Q77.4, Q85, Q87</w:t>
            </w:r>
          </w:p>
        </w:tc>
        <w:tc>
          <w:tcPr>
            <w:tcW w:w="0" w:type="auto"/>
            <w:tcBorders>
              <w:top w:val="nil"/>
              <w:left w:val="single" w:sz="4" w:space="0" w:color="auto"/>
              <w:bottom w:val="single" w:sz="4" w:space="0" w:color="auto"/>
              <w:right w:val="single" w:sz="4" w:space="0" w:color="auto"/>
            </w:tcBorders>
            <w:shd w:val="clear" w:color="auto" w:fill="auto"/>
            <w:hideMark/>
          </w:tcPr>
          <w:p w14:paraId="1AB5437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0" w:type="auto"/>
            <w:tcBorders>
              <w:top w:val="nil"/>
              <w:left w:val="single" w:sz="4" w:space="0" w:color="auto"/>
              <w:bottom w:val="single" w:sz="4" w:space="0" w:color="auto"/>
              <w:right w:val="single" w:sz="4" w:space="0" w:color="auto"/>
            </w:tcBorders>
            <w:shd w:val="clear" w:color="auto" w:fill="auto"/>
            <w:hideMark/>
          </w:tcPr>
          <w:p w14:paraId="36EA60E2"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bottom w:val="single" w:sz="4" w:space="0" w:color="auto"/>
              <w:right w:val="single" w:sz="4" w:space="0" w:color="auto"/>
            </w:tcBorders>
            <w:shd w:val="clear" w:color="auto" w:fill="auto"/>
            <w:hideMark/>
          </w:tcPr>
          <w:p w14:paraId="5893957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пластика грудной клетки, в том числе с применением погружных фиксаторов</w:t>
            </w:r>
          </w:p>
        </w:tc>
        <w:tc>
          <w:tcPr>
            <w:tcW w:w="0" w:type="auto"/>
            <w:tcBorders>
              <w:top w:val="nil"/>
              <w:left w:val="single" w:sz="4" w:space="0" w:color="auto"/>
              <w:bottom w:val="single" w:sz="4" w:space="0" w:color="auto"/>
              <w:right w:val="single" w:sz="4" w:space="0" w:color="auto"/>
            </w:tcBorders>
            <w:shd w:val="clear" w:color="auto" w:fill="auto"/>
            <w:hideMark/>
          </w:tcPr>
          <w:p w14:paraId="30D9EE7E" w14:textId="26432788"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8E133E">
              <w:rPr>
                <w:rFonts w:ascii="Times New Roman" w:eastAsia="Times New Roman" w:hAnsi="Times New Roman" w:cs="Times New Roman"/>
                <w:color w:val="000000"/>
                <w:sz w:val="24"/>
                <w:szCs w:val="24"/>
                <w:lang w:eastAsia="ru-RU"/>
              </w:rPr>
              <w:t>23 685</w:t>
            </w:r>
            <w:r>
              <w:rPr>
                <w:rFonts w:ascii="Times New Roman" w:eastAsia="Times New Roman" w:hAnsi="Times New Roman" w:cs="Times New Roman"/>
                <w:color w:val="000000"/>
                <w:sz w:val="24"/>
                <w:szCs w:val="24"/>
                <w:lang w:eastAsia="ru-RU"/>
              </w:rPr>
              <w:t>,00</w:t>
            </w:r>
          </w:p>
        </w:tc>
      </w:tr>
      <w:tr w:rsidR="00AD40FE" w:rsidRPr="00217221" w14:paraId="06D98E47" w14:textId="77777777" w:rsidTr="00CD0146">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A90249D"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Урология</w:t>
            </w:r>
          </w:p>
        </w:tc>
      </w:tr>
      <w:tr w:rsidR="00AD40FE" w:rsidRPr="00217221" w14:paraId="526DEC9C" w14:textId="77777777" w:rsidTr="00500FDE">
        <w:trPr>
          <w:trHeight w:val="315"/>
        </w:trPr>
        <w:tc>
          <w:tcPr>
            <w:tcW w:w="0" w:type="auto"/>
            <w:vMerge w:val="restart"/>
            <w:tcBorders>
              <w:top w:val="single" w:sz="4" w:space="0" w:color="auto"/>
              <w:left w:val="single" w:sz="4" w:space="0" w:color="auto"/>
              <w:right w:val="single" w:sz="4" w:space="0" w:color="auto"/>
            </w:tcBorders>
            <w:shd w:val="clear" w:color="auto" w:fill="auto"/>
            <w:hideMark/>
          </w:tcPr>
          <w:p w14:paraId="6333FB5A" w14:textId="6C47B64B" w:rsidR="00AD40FE" w:rsidRPr="00217221" w:rsidRDefault="008E133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w:t>
            </w:r>
            <w:r w:rsidR="00AD40FE" w:rsidRPr="00217221">
              <w:rPr>
                <w:rFonts w:ascii="Times New Roman" w:eastAsia="Times New Roman" w:hAnsi="Times New Roman" w:cs="Times New Roman"/>
                <w:color w:val="000000"/>
                <w:sz w:val="24"/>
                <w:szCs w:val="24"/>
                <w:lang w:eastAsia="ru-RU"/>
              </w:rPr>
              <w:t>.</w:t>
            </w:r>
          </w:p>
        </w:tc>
        <w:tc>
          <w:tcPr>
            <w:tcW w:w="0" w:type="auto"/>
            <w:vMerge w:val="restart"/>
            <w:tcBorders>
              <w:top w:val="single" w:sz="4" w:space="0" w:color="auto"/>
              <w:left w:val="single" w:sz="4" w:space="0" w:color="auto"/>
              <w:right w:val="single" w:sz="4" w:space="0" w:color="auto"/>
            </w:tcBorders>
            <w:shd w:val="clear" w:color="auto" w:fill="auto"/>
            <w:hideMark/>
          </w:tcPr>
          <w:p w14:paraId="5C3EA96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0" w:type="auto"/>
            <w:vMerge w:val="restart"/>
            <w:tcBorders>
              <w:top w:val="single" w:sz="4" w:space="0" w:color="auto"/>
              <w:left w:val="single" w:sz="4" w:space="0" w:color="auto"/>
              <w:right w:val="single" w:sz="4" w:space="0" w:color="auto"/>
            </w:tcBorders>
            <w:shd w:val="clear" w:color="auto" w:fill="auto"/>
            <w:hideMark/>
          </w:tcPr>
          <w:p w14:paraId="6AF68C7E"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N13.0, N13.1, N13.2, N35, Q54, Q64.0, Q64.1, Q62.1, Q62.2, Q62.3, Q62.7, C67, N82.1, N82.8, N82.0, N32.2, N33.8</w:t>
            </w:r>
          </w:p>
        </w:tc>
        <w:tc>
          <w:tcPr>
            <w:tcW w:w="0" w:type="auto"/>
            <w:vMerge w:val="restart"/>
            <w:tcBorders>
              <w:top w:val="single" w:sz="4" w:space="0" w:color="auto"/>
              <w:left w:val="single" w:sz="4" w:space="0" w:color="auto"/>
              <w:right w:val="single" w:sz="4" w:space="0" w:color="auto"/>
            </w:tcBorders>
            <w:shd w:val="clear" w:color="auto" w:fill="auto"/>
            <w:hideMark/>
          </w:tcPr>
          <w:p w14:paraId="0F78AC12"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w:t>
            </w:r>
            <w:proofErr w:type="gramStart"/>
            <w:r w:rsidRPr="00217221">
              <w:rPr>
                <w:rFonts w:ascii="Times New Roman" w:eastAsia="Times New Roman" w:hAnsi="Times New Roman" w:cs="Times New Roman"/>
                <w:color w:val="000000"/>
                <w:sz w:val="24"/>
                <w:szCs w:val="24"/>
                <w:lang w:eastAsia="ru-RU"/>
              </w:rPr>
              <w:t>Врожденное</w:t>
            </w:r>
            <w:proofErr w:type="gramEnd"/>
            <w:r w:rsidRPr="00217221">
              <w:rPr>
                <w:rFonts w:ascii="Times New Roman" w:eastAsia="Times New Roman" w:hAnsi="Times New Roman" w:cs="Times New Roman"/>
                <w:color w:val="000000"/>
                <w:sz w:val="24"/>
                <w:szCs w:val="24"/>
                <w:lang w:eastAsia="ru-RU"/>
              </w:rPr>
              <w:t xml:space="preserve">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0" w:type="auto"/>
            <w:vMerge w:val="restart"/>
            <w:tcBorders>
              <w:top w:val="single" w:sz="4" w:space="0" w:color="auto"/>
              <w:left w:val="single" w:sz="4" w:space="0" w:color="auto"/>
              <w:right w:val="single" w:sz="4" w:space="0" w:color="auto"/>
            </w:tcBorders>
            <w:shd w:val="clear" w:color="auto" w:fill="auto"/>
            <w:hideMark/>
          </w:tcPr>
          <w:p w14:paraId="236DF06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single" w:sz="4" w:space="0" w:color="auto"/>
              <w:left w:val="single" w:sz="4" w:space="0" w:color="auto"/>
              <w:right w:val="single" w:sz="4" w:space="0" w:color="auto"/>
            </w:tcBorders>
            <w:shd w:val="clear" w:color="auto" w:fill="auto"/>
            <w:hideMark/>
          </w:tcPr>
          <w:p w14:paraId="4BAC6C4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уретропластика кожным лоскутом</w:t>
            </w:r>
          </w:p>
        </w:tc>
        <w:tc>
          <w:tcPr>
            <w:tcW w:w="0" w:type="auto"/>
            <w:vMerge w:val="restart"/>
            <w:tcBorders>
              <w:top w:val="single" w:sz="4" w:space="0" w:color="auto"/>
              <w:left w:val="single" w:sz="4" w:space="0" w:color="auto"/>
              <w:right w:val="single" w:sz="4" w:space="0" w:color="auto"/>
            </w:tcBorders>
            <w:shd w:val="clear" w:color="auto" w:fill="auto"/>
            <w:hideMark/>
          </w:tcPr>
          <w:p w14:paraId="30C36106" w14:textId="523EE2B2"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8E133E">
              <w:rPr>
                <w:rFonts w:ascii="Times New Roman" w:eastAsia="Times New Roman" w:hAnsi="Times New Roman" w:cs="Times New Roman"/>
                <w:color w:val="000000"/>
                <w:sz w:val="24"/>
                <w:szCs w:val="24"/>
                <w:lang w:eastAsia="ru-RU"/>
              </w:rPr>
              <w:t>34 707</w:t>
            </w:r>
            <w:r>
              <w:rPr>
                <w:rFonts w:ascii="Times New Roman" w:eastAsia="Times New Roman" w:hAnsi="Times New Roman" w:cs="Times New Roman"/>
                <w:color w:val="000000"/>
                <w:sz w:val="24"/>
                <w:szCs w:val="24"/>
                <w:lang w:eastAsia="ru-RU"/>
              </w:rPr>
              <w:t>,00</w:t>
            </w:r>
          </w:p>
        </w:tc>
      </w:tr>
      <w:tr w:rsidR="00AD40FE" w:rsidRPr="00217221" w14:paraId="4CF786D8" w14:textId="77777777" w:rsidTr="00CD0146">
        <w:trPr>
          <w:trHeight w:val="315"/>
        </w:trPr>
        <w:tc>
          <w:tcPr>
            <w:tcW w:w="0" w:type="auto"/>
            <w:vMerge/>
            <w:tcBorders>
              <w:top w:val="nil"/>
              <w:left w:val="single" w:sz="4" w:space="0" w:color="auto"/>
              <w:right w:val="single" w:sz="4" w:space="0" w:color="auto"/>
            </w:tcBorders>
            <w:vAlign w:val="center"/>
            <w:hideMark/>
          </w:tcPr>
          <w:p w14:paraId="5E1AF6C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B7B50B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4D5784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C74A4F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1E9A22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AFD6BE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кишечная пластика мочеточника</w:t>
            </w:r>
          </w:p>
        </w:tc>
        <w:tc>
          <w:tcPr>
            <w:tcW w:w="0" w:type="auto"/>
            <w:vMerge/>
            <w:tcBorders>
              <w:top w:val="nil"/>
              <w:left w:val="single" w:sz="4" w:space="0" w:color="auto"/>
              <w:right w:val="single" w:sz="4" w:space="0" w:color="auto"/>
            </w:tcBorders>
            <w:vAlign w:val="center"/>
            <w:hideMark/>
          </w:tcPr>
          <w:p w14:paraId="27218BA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652F32EE" w14:textId="77777777" w:rsidTr="00CD0146">
        <w:trPr>
          <w:trHeight w:val="630"/>
        </w:trPr>
        <w:tc>
          <w:tcPr>
            <w:tcW w:w="0" w:type="auto"/>
            <w:vMerge/>
            <w:tcBorders>
              <w:top w:val="nil"/>
              <w:left w:val="single" w:sz="4" w:space="0" w:color="auto"/>
              <w:right w:val="single" w:sz="4" w:space="0" w:color="auto"/>
            </w:tcBorders>
            <w:vAlign w:val="center"/>
            <w:hideMark/>
          </w:tcPr>
          <w:p w14:paraId="4EFCEC0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7F6AC8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D46239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6D0428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E960E3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DAD0D1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уретероцистоанастомоз (операция Боари), в том числе у детей</w:t>
            </w:r>
          </w:p>
        </w:tc>
        <w:tc>
          <w:tcPr>
            <w:tcW w:w="0" w:type="auto"/>
            <w:vMerge/>
            <w:tcBorders>
              <w:top w:val="nil"/>
              <w:left w:val="single" w:sz="4" w:space="0" w:color="auto"/>
              <w:right w:val="single" w:sz="4" w:space="0" w:color="auto"/>
            </w:tcBorders>
            <w:vAlign w:val="center"/>
            <w:hideMark/>
          </w:tcPr>
          <w:p w14:paraId="02DCA19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660AF1C3" w14:textId="77777777" w:rsidTr="00CD0146">
        <w:trPr>
          <w:trHeight w:val="630"/>
        </w:trPr>
        <w:tc>
          <w:tcPr>
            <w:tcW w:w="0" w:type="auto"/>
            <w:vMerge/>
            <w:tcBorders>
              <w:top w:val="nil"/>
              <w:left w:val="single" w:sz="4" w:space="0" w:color="auto"/>
              <w:right w:val="single" w:sz="4" w:space="0" w:color="auto"/>
            </w:tcBorders>
            <w:vAlign w:val="center"/>
            <w:hideMark/>
          </w:tcPr>
          <w:p w14:paraId="5EC1CCF2"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BE053C1"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7F9E5E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8F5EA7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D30DAB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644094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уретероцистоанастомоз при рецидивных формах уретерогидронефроза</w:t>
            </w:r>
          </w:p>
        </w:tc>
        <w:tc>
          <w:tcPr>
            <w:tcW w:w="0" w:type="auto"/>
            <w:vMerge/>
            <w:tcBorders>
              <w:top w:val="nil"/>
              <w:left w:val="single" w:sz="4" w:space="0" w:color="auto"/>
              <w:right w:val="single" w:sz="4" w:space="0" w:color="auto"/>
            </w:tcBorders>
            <w:vAlign w:val="center"/>
            <w:hideMark/>
          </w:tcPr>
          <w:p w14:paraId="2B25D93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5DB02326" w14:textId="77777777" w:rsidTr="00CD0146">
        <w:trPr>
          <w:trHeight w:val="315"/>
        </w:trPr>
        <w:tc>
          <w:tcPr>
            <w:tcW w:w="0" w:type="auto"/>
            <w:vMerge/>
            <w:tcBorders>
              <w:top w:val="nil"/>
              <w:left w:val="single" w:sz="4" w:space="0" w:color="auto"/>
              <w:right w:val="single" w:sz="4" w:space="0" w:color="auto"/>
            </w:tcBorders>
            <w:vAlign w:val="center"/>
            <w:hideMark/>
          </w:tcPr>
          <w:p w14:paraId="4CE9BD6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E14D48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02A991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D3FAA7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E7CAB3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FC252F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уретероилеосигмостомия у детей</w:t>
            </w:r>
          </w:p>
        </w:tc>
        <w:tc>
          <w:tcPr>
            <w:tcW w:w="0" w:type="auto"/>
            <w:vMerge/>
            <w:tcBorders>
              <w:top w:val="nil"/>
              <w:left w:val="single" w:sz="4" w:space="0" w:color="auto"/>
              <w:right w:val="single" w:sz="4" w:space="0" w:color="auto"/>
            </w:tcBorders>
            <w:vAlign w:val="center"/>
            <w:hideMark/>
          </w:tcPr>
          <w:p w14:paraId="7CF4FD8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6EE5E86C" w14:textId="77777777" w:rsidTr="00CD0146">
        <w:trPr>
          <w:trHeight w:val="630"/>
        </w:trPr>
        <w:tc>
          <w:tcPr>
            <w:tcW w:w="0" w:type="auto"/>
            <w:vMerge/>
            <w:tcBorders>
              <w:top w:val="nil"/>
              <w:left w:val="single" w:sz="4" w:space="0" w:color="auto"/>
              <w:right w:val="single" w:sz="4" w:space="0" w:color="auto"/>
            </w:tcBorders>
            <w:vAlign w:val="center"/>
            <w:hideMark/>
          </w:tcPr>
          <w:p w14:paraId="49415EA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BD9953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53F648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C009CB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E899E4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089FCA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эндоскопическое</w:t>
            </w:r>
            <w:proofErr w:type="gramEnd"/>
            <w:r w:rsidRPr="00217221">
              <w:rPr>
                <w:rFonts w:ascii="Times New Roman" w:eastAsia="Times New Roman" w:hAnsi="Times New Roman" w:cs="Times New Roman"/>
                <w:color w:val="000000"/>
                <w:sz w:val="24"/>
                <w:szCs w:val="24"/>
                <w:lang w:eastAsia="ru-RU"/>
              </w:rPr>
              <w:t xml:space="preserve"> бужирование и стентирование мочеточника у детей</w:t>
            </w:r>
          </w:p>
        </w:tc>
        <w:tc>
          <w:tcPr>
            <w:tcW w:w="0" w:type="auto"/>
            <w:vMerge/>
            <w:tcBorders>
              <w:top w:val="nil"/>
              <w:left w:val="single" w:sz="4" w:space="0" w:color="auto"/>
              <w:right w:val="single" w:sz="4" w:space="0" w:color="auto"/>
            </w:tcBorders>
            <w:vAlign w:val="center"/>
            <w:hideMark/>
          </w:tcPr>
          <w:p w14:paraId="48AEA46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13ACB40C" w14:textId="77777777" w:rsidTr="00CD0146">
        <w:trPr>
          <w:trHeight w:val="630"/>
        </w:trPr>
        <w:tc>
          <w:tcPr>
            <w:tcW w:w="0" w:type="auto"/>
            <w:vMerge/>
            <w:tcBorders>
              <w:top w:val="nil"/>
              <w:left w:val="single" w:sz="4" w:space="0" w:color="auto"/>
              <w:right w:val="single" w:sz="4" w:space="0" w:color="auto"/>
            </w:tcBorders>
            <w:vAlign w:val="center"/>
            <w:hideMark/>
          </w:tcPr>
          <w:p w14:paraId="051256D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B9A6D9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E6C155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37CC89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527EBA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787176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цистопластика и восстановление уретры при гипоспадии, эписпадии и экстрофии</w:t>
            </w:r>
          </w:p>
        </w:tc>
        <w:tc>
          <w:tcPr>
            <w:tcW w:w="0" w:type="auto"/>
            <w:vMerge/>
            <w:tcBorders>
              <w:top w:val="nil"/>
              <w:left w:val="single" w:sz="4" w:space="0" w:color="auto"/>
              <w:right w:val="single" w:sz="4" w:space="0" w:color="auto"/>
            </w:tcBorders>
            <w:vAlign w:val="center"/>
            <w:hideMark/>
          </w:tcPr>
          <w:p w14:paraId="54992EF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724FB4E2" w14:textId="77777777" w:rsidTr="00CD0146">
        <w:trPr>
          <w:trHeight w:val="630"/>
        </w:trPr>
        <w:tc>
          <w:tcPr>
            <w:tcW w:w="0" w:type="auto"/>
            <w:vMerge/>
            <w:tcBorders>
              <w:top w:val="nil"/>
              <w:left w:val="single" w:sz="4" w:space="0" w:color="auto"/>
              <w:right w:val="single" w:sz="4" w:space="0" w:color="auto"/>
            </w:tcBorders>
            <w:vAlign w:val="center"/>
            <w:hideMark/>
          </w:tcPr>
          <w:p w14:paraId="6383E7C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660B38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6D55A1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1EE798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4B900F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866E42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пластическое</w:t>
            </w:r>
            <w:proofErr w:type="gramEnd"/>
            <w:r w:rsidRPr="00217221">
              <w:rPr>
                <w:rFonts w:ascii="Times New Roman" w:eastAsia="Times New Roman" w:hAnsi="Times New Roman" w:cs="Times New Roman"/>
                <w:color w:val="000000"/>
                <w:sz w:val="24"/>
                <w:szCs w:val="24"/>
                <w:lang w:eastAsia="ru-RU"/>
              </w:rPr>
              <w:t xml:space="preserve"> ушивание свища с анатомической реконструкцией</w:t>
            </w:r>
          </w:p>
        </w:tc>
        <w:tc>
          <w:tcPr>
            <w:tcW w:w="0" w:type="auto"/>
            <w:vMerge/>
            <w:tcBorders>
              <w:top w:val="nil"/>
              <w:left w:val="single" w:sz="4" w:space="0" w:color="auto"/>
              <w:right w:val="single" w:sz="4" w:space="0" w:color="auto"/>
            </w:tcBorders>
            <w:vAlign w:val="center"/>
            <w:hideMark/>
          </w:tcPr>
          <w:p w14:paraId="6E4BF05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68070A3E" w14:textId="77777777" w:rsidTr="00CD0146">
        <w:trPr>
          <w:trHeight w:val="630"/>
        </w:trPr>
        <w:tc>
          <w:tcPr>
            <w:tcW w:w="0" w:type="auto"/>
            <w:vMerge/>
            <w:tcBorders>
              <w:top w:val="nil"/>
              <w:left w:val="single" w:sz="4" w:space="0" w:color="auto"/>
              <w:right w:val="single" w:sz="4" w:space="0" w:color="auto"/>
            </w:tcBorders>
            <w:vAlign w:val="center"/>
            <w:hideMark/>
          </w:tcPr>
          <w:p w14:paraId="76DB315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201D94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BFA96C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776F30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9576B1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9B3B5E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аппендикоцистостомия по Митрофанову у детей с нейрогенным мочевым пузырем</w:t>
            </w:r>
          </w:p>
        </w:tc>
        <w:tc>
          <w:tcPr>
            <w:tcW w:w="0" w:type="auto"/>
            <w:vMerge/>
            <w:tcBorders>
              <w:top w:val="nil"/>
              <w:left w:val="single" w:sz="4" w:space="0" w:color="auto"/>
              <w:right w:val="single" w:sz="4" w:space="0" w:color="auto"/>
            </w:tcBorders>
            <w:vAlign w:val="center"/>
            <w:hideMark/>
          </w:tcPr>
          <w:p w14:paraId="2E57593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12B77FF4" w14:textId="77777777" w:rsidTr="00CD0146">
        <w:trPr>
          <w:trHeight w:val="630"/>
        </w:trPr>
        <w:tc>
          <w:tcPr>
            <w:tcW w:w="0" w:type="auto"/>
            <w:vMerge/>
            <w:tcBorders>
              <w:top w:val="nil"/>
              <w:left w:val="single" w:sz="4" w:space="0" w:color="auto"/>
              <w:right w:val="single" w:sz="4" w:space="0" w:color="auto"/>
            </w:tcBorders>
            <w:vAlign w:val="center"/>
            <w:hideMark/>
          </w:tcPr>
          <w:p w14:paraId="7120D63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3C8140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DB5A5D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CA8EE2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C4D9C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5E3AD6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roofErr w:type="gramStart"/>
            <w:r w:rsidRPr="00217221">
              <w:rPr>
                <w:rFonts w:ascii="Times New Roman" w:eastAsia="Times New Roman" w:hAnsi="Times New Roman" w:cs="Times New Roman"/>
                <w:color w:val="000000"/>
                <w:sz w:val="24"/>
                <w:szCs w:val="24"/>
                <w:lang w:eastAsia="ru-RU"/>
              </w:rPr>
              <w:t>радикальная</w:t>
            </w:r>
            <w:proofErr w:type="gramEnd"/>
            <w:r w:rsidRPr="00217221">
              <w:rPr>
                <w:rFonts w:ascii="Times New Roman" w:eastAsia="Times New Roman" w:hAnsi="Times New Roman" w:cs="Times New Roman"/>
                <w:color w:val="000000"/>
                <w:sz w:val="24"/>
                <w:szCs w:val="24"/>
                <w:lang w:eastAsia="ru-RU"/>
              </w:rPr>
              <w:t xml:space="preserve"> цистэктомия с кишечной пластикой мочевого пузыря</w:t>
            </w:r>
          </w:p>
        </w:tc>
        <w:tc>
          <w:tcPr>
            <w:tcW w:w="0" w:type="auto"/>
            <w:vMerge/>
            <w:tcBorders>
              <w:top w:val="nil"/>
              <w:left w:val="single" w:sz="4" w:space="0" w:color="auto"/>
              <w:right w:val="single" w:sz="4" w:space="0" w:color="auto"/>
            </w:tcBorders>
            <w:vAlign w:val="center"/>
            <w:hideMark/>
          </w:tcPr>
          <w:p w14:paraId="5A809A9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32876C4E" w14:textId="77777777" w:rsidTr="00CD0146">
        <w:trPr>
          <w:trHeight w:val="315"/>
        </w:trPr>
        <w:tc>
          <w:tcPr>
            <w:tcW w:w="0" w:type="auto"/>
            <w:vMerge/>
            <w:tcBorders>
              <w:top w:val="nil"/>
              <w:left w:val="single" w:sz="4" w:space="0" w:color="auto"/>
              <w:right w:val="single" w:sz="4" w:space="0" w:color="auto"/>
            </w:tcBorders>
            <w:vAlign w:val="center"/>
            <w:hideMark/>
          </w:tcPr>
          <w:p w14:paraId="24B4791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A969C8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EFFEF3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B87DFD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6A378C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85C2D6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аугментационная цистопластика</w:t>
            </w:r>
          </w:p>
        </w:tc>
        <w:tc>
          <w:tcPr>
            <w:tcW w:w="0" w:type="auto"/>
            <w:vMerge/>
            <w:tcBorders>
              <w:top w:val="nil"/>
              <w:left w:val="single" w:sz="4" w:space="0" w:color="auto"/>
              <w:right w:val="single" w:sz="4" w:space="0" w:color="auto"/>
            </w:tcBorders>
            <w:vAlign w:val="center"/>
            <w:hideMark/>
          </w:tcPr>
          <w:p w14:paraId="33467F1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529E03CE" w14:textId="77777777" w:rsidTr="00CD0146">
        <w:trPr>
          <w:trHeight w:val="630"/>
        </w:trPr>
        <w:tc>
          <w:tcPr>
            <w:tcW w:w="0" w:type="auto"/>
            <w:vMerge/>
            <w:tcBorders>
              <w:top w:val="nil"/>
              <w:left w:val="single" w:sz="4" w:space="0" w:color="auto"/>
              <w:right w:val="single" w:sz="4" w:space="0" w:color="auto"/>
            </w:tcBorders>
            <w:vAlign w:val="center"/>
            <w:hideMark/>
          </w:tcPr>
          <w:p w14:paraId="1052ADF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4EE907C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5CDCC48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1C6C10F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78D4783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A160DE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восстановление уретры с использованием реваскуляризированного свободного лоскута</w:t>
            </w:r>
          </w:p>
        </w:tc>
        <w:tc>
          <w:tcPr>
            <w:tcW w:w="0" w:type="auto"/>
            <w:vMerge/>
            <w:tcBorders>
              <w:top w:val="nil"/>
              <w:left w:val="single" w:sz="4" w:space="0" w:color="auto"/>
              <w:right w:val="single" w:sz="4" w:space="0" w:color="auto"/>
            </w:tcBorders>
            <w:vAlign w:val="center"/>
            <w:hideMark/>
          </w:tcPr>
          <w:p w14:paraId="0B1F80D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31A7E724" w14:textId="77777777" w:rsidTr="00CD0146">
        <w:trPr>
          <w:trHeight w:val="315"/>
        </w:trPr>
        <w:tc>
          <w:tcPr>
            <w:tcW w:w="0" w:type="auto"/>
            <w:vMerge/>
            <w:tcBorders>
              <w:top w:val="nil"/>
              <w:left w:val="single" w:sz="4" w:space="0" w:color="auto"/>
              <w:right w:val="single" w:sz="4" w:space="0" w:color="auto"/>
            </w:tcBorders>
            <w:vAlign w:val="center"/>
            <w:hideMark/>
          </w:tcPr>
          <w:p w14:paraId="1304D7E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BDC234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742D4A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9E5E84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40D008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1DA03E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уретропластика лоскутом из слизистой рта</w:t>
            </w:r>
          </w:p>
        </w:tc>
        <w:tc>
          <w:tcPr>
            <w:tcW w:w="0" w:type="auto"/>
            <w:vMerge/>
            <w:tcBorders>
              <w:top w:val="nil"/>
              <w:left w:val="single" w:sz="4" w:space="0" w:color="auto"/>
              <w:right w:val="single" w:sz="4" w:space="0" w:color="auto"/>
            </w:tcBorders>
            <w:vAlign w:val="center"/>
            <w:hideMark/>
          </w:tcPr>
          <w:p w14:paraId="13D37122"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09314C83" w14:textId="77777777" w:rsidTr="00CD0146">
        <w:trPr>
          <w:trHeight w:val="630"/>
        </w:trPr>
        <w:tc>
          <w:tcPr>
            <w:tcW w:w="0" w:type="auto"/>
            <w:vMerge/>
            <w:tcBorders>
              <w:top w:val="nil"/>
              <w:left w:val="single" w:sz="4" w:space="0" w:color="auto"/>
              <w:right w:val="single" w:sz="4" w:space="0" w:color="auto"/>
            </w:tcBorders>
            <w:vAlign w:val="center"/>
            <w:hideMark/>
          </w:tcPr>
          <w:p w14:paraId="115B15F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E675071"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C85EE7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91A4F5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1622C4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2EC8D29" w14:textId="3FC50424" w:rsidR="00AD40FE"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иссечение и закрытие свища женских половых органов (фистулопластика)</w:t>
            </w:r>
          </w:p>
          <w:p w14:paraId="043CC222"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p>
          <w:p w14:paraId="3E493C57" w14:textId="7B7DC49C"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A9CB751"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5CEB475A" w14:textId="77777777" w:rsidTr="00500FDE">
        <w:trPr>
          <w:trHeight w:val="630"/>
        </w:trPr>
        <w:tc>
          <w:tcPr>
            <w:tcW w:w="0" w:type="auto"/>
            <w:vMerge/>
            <w:tcBorders>
              <w:top w:val="nil"/>
              <w:left w:val="single" w:sz="4" w:space="0" w:color="auto"/>
              <w:right w:val="single" w:sz="4" w:space="0" w:color="auto"/>
            </w:tcBorders>
            <w:vAlign w:val="center"/>
            <w:hideMark/>
          </w:tcPr>
          <w:p w14:paraId="4350E5E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11909E1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Оперативные вмешательства на органах мочеполовой системы с использованием лапароскопической техники</w:t>
            </w:r>
          </w:p>
        </w:tc>
        <w:tc>
          <w:tcPr>
            <w:tcW w:w="0" w:type="auto"/>
            <w:vMerge w:val="restart"/>
            <w:tcBorders>
              <w:top w:val="nil"/>
              <w:left w:val="single" w:sz="4" w:space="0" w:color="auto"/>
              <w:right w:val="single" w:sz="4" w:space="0" w:color="auto"/>
            </w:tcBorders>
            <w:shd w:val="clear" w:color="auto" w:fill="auto"/>
            <w:hideMark/>
          </w:tcPr>
          <w:p w14:paraId="740EBE83"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N28.1, Q61.0, N13.0, N13.1, N13.2, N28, I86.1</w:t>
            </w:r>
          </w:p>
        </w:tc>
        <w:tc>
          <w:tcPr>
            <w:tcW w:w="0" w:type="auto"/>
            <w:vMerge w:val="restart"/>
            <w:tcBorders>
              <w:top w:val="nil"/>
              <w:left w:val="single" w:sz="4" w:space="0" w:color="auto"/>
              <w:right w:val="single" w:sz="4" w:space="0" w:color="auto"/>
            </w:tcBorders>
            <w:shd w:val="clear" w:color="auto" w:fill="auto"/>
            <w:hideMark/>
          </w:tcPr>
          <w:p w14:paraId="74AF8AB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0" w:type="auto"/>
            <w:vMerge w:val="restart"/>
            <w:tcBorders>
              <w:top w:val="nil"/>
              <w:left w:val="single" w:sz="4" w:space="0" w:color="auto"/>
              <w:right w:val="single" w:sz="4" w:space="0" w:color="auto"/>
            </w:tcBorders>
            <w:shd w:val="clear" w:color="auto" w:fill="auto"/>
            <w:hideMark/>
          </w:tcPr>
          <w:p w14:paraId="0D699AA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75F8CA1"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w:t>
            </w:r>
            <w:proofErr w:type="gramStart"/>
            <w:r w:rsidRPr="00217221">
              <w:rPr>
                <w:rFonts w:ascii="Times New Roman" w:eastAsia="Times New Roman" w:hAnsi="Times New Roman" w:cs="Times New Roman"/>
                <w:color w:val="000000"/>
                <w:sz w:val="24"/>
                <w:szCs w:val="24"/>
                <w:lang w:eastAsia="ru-RU"/>
              </w:rPr>
              <w:t>о-</w:t>
            </w:r>
            <w:proofErr w:type="gramEnd"/>
            <w:r w:rsidRPr="00217221">
              <w:rPr>
                <w:rFonts w:ascii="Times New Roman" w:eastAsia="Times New Roman" w:hAnsi="Times New Roman" w:cs="Times New Roman"/>
                <w:color w:val="000000"/>
                <w:sz w:val="24"/>
                <w:szCs w:val="24"/>
                <w:lang w:eastAsia="ru-RU"/>
              </w:rPr>
              <w:t xml:space="preserve"> и экстраперитонеоскопическая простатэктомия</w:t>
            </w:r>
          </w:p>
        </w:tc>
        <w:tc>
          <w:tcPr>
            <w:tcW w:w="0" w:type="auto"/>
            <w:vMerge/>
            <w:tcBorders>
              <w:top w:val="nil"/>
              <w:left w:val="single" w:sz="4" w:space="0" w:color="auto"/>
              <w:right w:val="single" w:sz="4" w:space="0" w:color="auto"/>
            </w:tcBorders>
            <w:vAlign w:val="center"/>
            <w:hideMark/>
          </w:tcPr>
          <w:p w14:paraId="17A2D5A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5B065A26" w14:textId="77777777" w:rsidTr="00500FDE">
        <w:trPr>
          <w:trHeight w:val="630"/>
        </w:trPr>
        <w:tc>
          <w:tcPr>
            <w:tcW w:w="0" w:type="auto"/>
            <w:vMerge/>
            <w:tcBorders>
              <w:top w:val="nil"/>
              <w:left w:val="single" w:sz="4" w:space="0" w:color="auto"/>
              <w:right w:val="single" w:sz="4" w:space="0" w:color="auto"/>
            </w:tcBorders>
            <w:vAlign w:val="center"/>
            <w:hideMark/>
          </w:tcPr>
          <w:p w14:paraId="491D1FD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7D5A396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95982F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4A01B6C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ECD34C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616F6DC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w:t>
            </w:r>
            <w:proofErr w:type="gramStart"/>
            <w:r w:rsidRPr="00217221">
              <w:rPr>
                <w:rFonts w:ascii="Times New Roman" w:eastAsia="Times New Roman" w:hAnsi="Times New Roman" w:cs="Times New Roman"/>
                <w:color w:val="000000"/>
                <w:sz w:val="24"/>
                <w:szCs w:val="24"/>
                <w:lang w:eastAsia="ru-RU"/>
              </w:rPr>
              <w:t>о-</w:t>
            </w:r>
            <w:proofErr w:type="gramEnd"/>
            <w:r w:rsidRPr="00217221">
              <w:rPr>
                <w:rFonts w:ascii="Times New Roman" w:eastAsia="Times New Roman" w:hAnsi="Times New Roman" w:cs="Times New Roman"/>
                <w:color w:val="000000"/>
                <w:sz w:val="24"/>
                <w:szCs w:val="24"/>
                <w:lang w:eastAsia="ru-RU"/>
              </w:rPr>
              <w:t xml:space="preserve"> и экстраперитонеоскопическая цистэктомия</w:t>
            </w:r>
          </w:p>
        </w:tc>
        <w:tc>
          <w:tcPr>
            <w:tcW w:w="0" w:type="auto"/>
            <w:vMerge/>
            <w:tcBorders>
              <w:top w:val="nil"/>
              <w:left w:val="single" w:sz="4" w:space="0" w:color="auto"/>
              <w:right w:val="single" w:sz="4" w:space="0" w:color="auto"/>
            </w:tcBorders>
            <w:vAlign w:val="center"/>
            <w:hideMark/>
          </w:tcPr>
          <w:p w14:paraId="0AD2FB7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0FCF4D34" w14:textId="77777777" w:rsidTr="00CD0146">
        <w:trPr>
          <w:trHeight w:val="630"/>
        </w:trPr>
        <w:tc>
          <w:tcPr>
            <w:tcW w:w="0" w:type="auto"/>
            <w:vMerge/>
            <w:tcBorders>
              <w:top w:val="nil"/>
              <w:left w:val="single" w:sz="4" w:space="0" w:color="auto"/>
              <w:right w:val="single" w:sz="4" w:space="0" w:color="auto"/>
            </w:tcBorders>
            <w:vAlign w:val="center"/>
            <w:hideMark/>
          </w:tcPr>
          <w:p w14:paraId="1DBD540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34E2DF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94571B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829047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89CA7B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CDBD01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w:t>
            </w:r>
            <w:proofErr w:type="gramStart"/>
            <w:r w:rsidRPr="00217221">
              <w:rPr>
                <w:rFonts w:ascii="Times New Roman" w:eastAsia="Times New Roman" w:hAnsi="Times New Roman" w:cs="Times New Roman"/>
                <w:color w:val="000000"/>
                <w:sz w:val="24"/>
                <w:szCs w:val="24"/>
                <w:lang w:eastAsia="ru-RU"/>
              </w:rPr>
              <w:t>о-</w:t>
            </w:r>
            <w:proofErr w:type="gramEnd"/>
            <w:r w:rsidRPr="00217221">
              <w:rPr>
                <w:rFonts w:ascii="Times New Roman" w:eastAsia="Times New Roman" w:hAnsi="Times New Roman" w:cs="Times New Roman"/>
                <w:color w:val="000000"/>
                <w:sz w:val="24"/>
                <w:szCs w:val="24"/>
                <w:lang w:eastAsia="ru-RU"/>
              </w:rPr>
              <w:t xml:space="preserve"> и ретроперитонеоскопическая тазовая лимфаденэктомия</w:t>
            </w:r>
          </w:p>
        </w:tc>
        <w:tc>
          <w:tcPr>
            <w:tcW w:w="0" w:type="auto"/>
            <w:vMerge/>
            <w:tcBorders>
              <w:top w:val="nil"/>
              <w:left w:val="single" w:sz="4" w:space="0" w:color="auto"/>
              <w:right w:val="single" w:sz="4" w:space="0" w:color="auto"/>
            </w:tcBorders>
            <w:vAlign w:val="center"/>
            <w:hideMark/>
          </w:tcPr>
          <w:p w14:paraId="57CA87F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4B81C2BA" w14:textId="77777777" w:rsidTr="00CD0146">
        <w:trPr>
          <w:trHeight w:val="630"/>
        </w:trPr>
        <w:tc>
          <w:tcPr>
            <w:tcW w:w="0" w:type="auto"/>
            <w:vMerge/>
            <w:tcBorders>
              <w:top w:val="nil"/>
              <w:left w:val="single" w:sz="4" w:space="0" w:color="auto"/>
              <w:right w:val="single" w:sz="4" w:space="0" w:color="auto"/>
            </w:tcBorders>
            <w:vAlign w:val="center"/>
            <w:hideMark/>
          </w:tcPr>
          <w:p w14:paraId="1ED16D0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35074A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09896C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8DCC47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8697B8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1B46DF1"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w:t>
            </w:r>
            <w:proofErr w:type="gramStart"/>
            <w:r w:rsidRPr="00217221">
              <w:rPr>
                <w:rFonts w:ascii="Times New Roman" w:eastAsia="Times New Roman" w:hAnsi="Times New Roman" w:cs="Times New Roman"/>
                <w:color w:val="000000"/>
                <w:sz w:val="24"/>
                <w:szCs w:val="24"/>
                <w:lang w:eastAsia="ru-RU"/>
              </w:rPr>
              <w:t>о-</w:t>
            </w:r>
            <w:proofErr w:type="gramEnd"/>
            <w:r w:rsidRPr="00217221">
              <w:rPr>
                <w:rFonts w:ascii="Times New Roman" w:eastAsia="Times New Roman" w:hAnsi="Times New Roman" w:cs="Times New Roman"/>
                <w:color w:val="000000"/>
                <w:sz w:val="24"/>
                <w:szCs w:val="24"/>
                <w:lang w:eastAsia="ru-RU"/>
              </w:rPr>
              <w:t xml:space="preserve"> и ретроперитонеоскопическая нефрэктомия</w:t>
            </w:r>
          </w:p>
        </w:tc>
        <w:tc>
          <w:tcPr>
            <w:tcW w:w="0" w:type="auto"/>
            <w:vMerge/>
            <w:tcBorders>
              <w:top w:val="nil"/>
              <w:left w:val="single" w:sz="4" w:space="0" w:color="auto"/>
              <w:right w:val="single" w:sz="4" w:space="0" w:color="auto"/>
            </w:tcBorders>
            <w:vAlign w:val="center"/>
            <w:hideMark/>
          </w:tcPr>
          <w:p w14:paraId="71EA7B1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24F6B856" w14:textId="77777777" w:rsidTr="00CD0146">
        <w:trPr>
          <w:trHeight w:val="630"/>
        </w:trPr>
        <w:tc>
          <w:tcPr>
            <w:tcW w:w="0" w:type="auto"/>
            <w:vMerge/>
            <w:tcBorders>
              <w:top w:val="nil"/>
              <w:left w:val="single" w:sz="4" w:space="0" w:color="auto"/>
              <w:right w:val="single" w:sz="4" w:space="0" w:color="auto"/>
            </w:tcBorders>
            <w:vAlign w:val="center"/>
            <w:hideMark/>
          </w:tcPr>
          <w:p w14:paraId="4C18469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A58F3B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18A535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2AB788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3CE4E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625914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w:t>
            </w:r>
            <w:proofErr w:type="gramStart"/>
            <w:r w:rsidRPr="00217221">
              <w:rPr>
                <w:rFonts w:ascii="Times New Roman" w:eastAsia="Times New Roman" w:hAnsi="Times New Roman" w:cs="Times New Roman"/>
                <w:color w:val="000000"/>
                <w:sz w:val="24"/>
                <w:szCs w:val="24"/>
                <w:lang w:eastAsia="ru-RU"/>
              </w:rPr>
              <w:t>о-</w:t>
            </w:r>
            <w:proofErr w:type="gramEnd"/>
            <w:r w:rsidRPr="00217221">
              <w:rPr>
                <w:rFonts w:ascii="Times New Roman" w:eastAsia="Times New Roman" w:hAnsi="Times New Roman" w:cs="Times New Roman"/>
                <w:color w:val="000000"/>
                <w:sz w:val="24"/>
                <w:szCs w:val="24"/>
                <w:lang w:eastAsia="ru-RU"/>
              </w:rPr>
              <w:t xml:space="preserve"> и ретроперитонеоскопическое иссечение кисты почки</w:t>
            </w:r>
          </w:p>
        </w:tc>
        <w:tc>
          <w:tcPr>
            <w:tcW w:w="0" w:type="auto"/>
            <w:vMerge/>
            <w:tcBorders>
              <w:top w:val="nil"/>
              <w:left w:val="single" w:sz="4" w:space="0" w:color="auto"/>
              <w:right w:val="single" w:sz="4" w:space="0" w:color="auto"/>
            </w:tcBorders>
            <w:vAlign w:val="center"/>
            <w:hideMark/>
          </w:tcPr>
          <w:p w14:paraId="3A42850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5335231F" w14:textId="77777777" w:rsidTr="00CD0146">
        <w:trPr>
          <w:trHeight w:val="945"/>
        </w:trPr>
        <w:tc>
          <w:tcPr>
            <w:tcW w:w="0" w:type="auto"/>
            <w:vMerge/>
            <w:tcBorders>
              <w:top w:val="nil"/>
              <w:left w:val="single" w:sz="4" w:space="0" w:color="auto"/>
              <w:right w:val="single" w:sz="4" w:space="0" w:color="auto"/>
            </w:tcBorders>
            <w:vAlign w:val="center"/>
            <w:hideMark/>
          </w:tcPr>
          <w:p w14:paraId="280A7DB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58540A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0E0D7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A27CDB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40CFCB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147DAA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w:t>
            </w:r>
            <w:proofErr w:type="gramStart"/>
            <w:r w:rsidRPr="00217221">
              <w:rPr>
                <w:rFonts w:ascii="Times New Roman" w:eastAsia="Times New Roman" w:hAnsi="Times New Roman" w:cs="Times New Roman"/>
                <w:color w:val="000000"/>
                <w:sz w:val="24"/>
                <w:szCs w:val="24"/>
                <w:lang w:eastAsia="ru-RU"/>
              </w:rPr>
              <w:t>о-</w:t>
            </w:r>
            <w:proofErr w:type="gramEnd"/>
            <w:r w:rsidRPr="00217221">
              <w:rPr>
                <w:rFonts w:ascii="Times New Roman" w:eastAsia="Times New Roman" w:hAnsi="Times New Roman" w:cs="Times New Roman"/>
                <w:color w:val="000000"/>
                <w:sz w:val="24"/>
                <w:szCs w:val="24"/>
                <w:lang w:eastAsia="ru-RU"/>
              </w:rPr>
              <w:t xml:space="preserve"> и ретроперитонеоскопическая пластика лоханочно-мочеточникового сегмента, мочеточника</w:t>
            </w:r>
          </w:p>
        </w:tc>
        <w:tc>
          <w:tcPr>
            <w:tcW w:w="0" w:type="auto"/>
            <w:vMerge/>
            <w:tcBorders>
              <w:top w:val="nil"/>
              <w:left w:val="single" w:sz="4" w:space="0" w:color="auto"/>
              <w:right w:val="single" w:sz="4" w:space="0" w:color="auto"/>
            </w:tcBorders>
            <w:vAlign w:val="center"/>
            <w:hideMark/>
          </w:tcPr>
          <w:p w14:paraId="5C9B771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2DAFFC27" w14:textId="77777777" w:rsidTr="00CD0146">
        <w:trPr>
          <w:trHeight w:val="630"/>
        </w:trPr>
        <w:tc>
          <w:tcPr>
            <w:tcW w:w="0" w:type="auto"/>
            <w:vMerge/>
            <w:tcBorders>
              <w:top w:val="nil"/>
              <w:left w:val="single" w:sz="4" w:space="0" w:color="auto"/>
              <w:right w:val="single" w:sz="4" w:space="0" w:color="auto"/>
            </w:tcBorders>
            <w:vAlign w:val="center"/>
            <w:hideMark/>
          </w:tcPr>
          <w:p w14:paraId="38912DB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493639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1560E58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4152836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опухоль предстательной железы. Опухоль почки. Опухоль мочевого пузыря. Опухоль почечной лоханки</w:t>
            </w:r>
          </w:p>
        </w:tc>
        <w:tc>
          <w:tcPr>
            <w:tcW w:w="0" w:type="auto"/>
            <w:vMerge w:val="restart"/>
            <w:tcBorders>
              <w:top w:val="nil"/>
              <w:left w:val="single" w:sz="4" w:space="0" w:color="auto"/>
              <w:right w:val="single" w:sz="4" w:space="0" w:color="auto"/>
            </w:tcBorders>
            <w:shd w:val="clear" w:color="auto" w:fill="auto"/>
            <w:vAlign w:val="center"/>
            <w:hideMark/>
          </w:tcPr>
          <w:p w14:paraId="1587B69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1274DD8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w:t>
            </w:r>
            <w:proofErr w:type="gramStart"/>
            <w:r w:rsidRPr="00217221">
              <w:rPr>
                <w:rFonts w:ascii="Times New Roman" w:eastAsia="Times New Roman" w:hAnsi="Times New Roman" w:cs="Times New Roman"/>
                <w:color w:val="000000"/>
                <w:sz w:val="24"/>
                <w:szCs w:val="24"/>
                <w:lang w:eastAsia="ru-RU"/>
              </w:rPr>
              <w:t>о-</w:t>
            </w:r>
            <w:proofErr w:type="gramEnd"/>
            <w:r w:rsidRPr="00217221">
              <w:rPr>
                <w:rFonts w:ascii="Times New Roman" w:eastAsia="Times New Roman" w:hAnsi="Times New Roman" w:cs="Times New Roman"/>
                <w:color w:val="000000"/>
                <w:sz w:val="24"/>
                <w:szCs w:val="24"/>
                <w:lang w:eastAsia="ru-RU"/>
              </w:rPr>
              <w:t xml:space="preserve"> и ретроперитонеоскопическая нефроуретерэктомия</w:t>
            </w:r>
          </w:p>
        </w:tc>
        <w:tc>
          <w:tcPr>
            <w:tcW w:w="0" w:type="auto"/>
            <w:vMerge/>
            <w:tcBorders>
              <w:top w:val="nil"/>
              <w:left w:val="single" w:sz="4" w:space="0" w:color="auto"/>
              <w:right w:val="single" w:sz="4" w:space="0" w:color="auto"/>
            </w:tcBorders>
            <w:vAlign w:val="center"/>
            <w:hideMark/>
          </w:tcPr>
          <w:p w14:paraId="28645F7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3C6B667D" w14:textId="77777777" w:rsidTr="00CD0146">
        <w:trPr>
          <w:trHeight w:val="630"/>
        </w:trPr>
        <w:tc>
          <w:tcPr>
            <w:tcW w:w="0" w:type="auto"/>
            <w:vMerge/>
            <w:tcBorders>
              <w:top w:val="nil"/>
              <w:left w:val="single" w:sz="4" w:space="0" w:color="auto"/>
              <w:right w:val="single" w:sz="4" w:space="0" w:color="auto"/>
            </w:tcBorders>
            <w:vAlign w:val="center"/>
            <w:hideMark/>
          </w:tcPr>
          <w:p w14:paraId="5369316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599BA21"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58638C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93E5F9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8E5665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FBF7E30"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w:t>
            </w:r>
            <w:proofErr w:type="gramStart"/>
            <w:r w:rsidRPr="00217221">
              <w:rPr>
                <w:rFonts w:ascii="Times New Roman" w:eastAsia="Times New Roman" w:hAnsi="Times New Roman" w:cs="Times New Roman"/>
                <w:color w:val="000000"/>
                <w:sz w:val="24"/>
                <w:szCs w:val="24"/>
                <w:lang w:eastAsia="ru-RU"/>
              </w:rPr>
              <w:t>о-</w:t>
            </w:r>
            <w:proofErr w:type="gramEnd"/>
            <w:r w:rsidRPr="00217221">
              <w:rPr>
                <w:rFonts w:ascii="Times New Roman" w:eastAsia="Times New Roman" w:hAnsi="Times New Roman" w:cs="Times New Roman"/>
                <w:color w:val="000000"/>
                <w:sz w:val="24"/>
                <w:szCs w:val="24"/>
                <w:lang w:eastAsia="ru-RU"/>
              </w:rPr>
              <w:t xml:space="preserve"> и ретроперитонеоскопическая резекция почки</w:t>
            </w:r>
          </w:p>
          <w:p w14:paraId="0393EC94" w14:textId="29F038CB"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CE79C7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42E09C94" w14:textId="77777777" w:rsidTr="009627BA">
        <w:trPr>
          <w:trHeight w:val="945"/>
        </w:trPr>
        <w:tc>
          <w:tcPr>
            <w:tcW w:w="0" w:type="auto"/>
            <w:vMerge/>
            <w:tcBorders>
              <w:top w:val="nil"/>
              <w:left w:val="single" w:sz="4" w:space="0" w:color="auto"/>
              <w:right w:val="single" w:sz="4" w:space="0" w:color="auto"/>
            </w:tcBorders>
            <w:vAlign w:val="center"/>
            <w:hideMark/>
          </w:tcPr>
          <w:p w14:paraId="7F47A5A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7AAA9BC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Рецидивные и особо сложные операции на органах мочеполовой системы</w:t>
            </w:r>
          </w:p>
        </w:tc>
        <w:tc>
          <w:tcPr>
            <w:tcW w:w="0" w:type="auto"/>
            <w:tcBorders>
              <w:top w:val="nil"/>
              <w:left w:val="single" w:sz="4" w:space="0" w:color="auto"/>
              <w:right w:val="single" w:sz="4" w:space="0" w:color="auto"/>
            </w:tcBorders>
            <w:shd w:val="clear" w:color="auto" w:fill="auto"/>
            <w:hideMark/>
          </w:tcPr>
          <w:p w14:paraId="14D2D3C6" w14:textId="77777777" w:rsidR="00AD40FE"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N20.2, N20.0, N13.0, N13.1, N13.2, C67, Q62.1, Q62.2, Q62.3, Q62.7</w:t>
            </w:r>
          </w:p>
          <w:p w14:paraId="324AFA0A" w14:textId="77777777" w:rsidR="00AD40FE"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p>
          <w:p w14:paraId="7E2736C5" w14:textId="7713164A" w:rsidR="00AD40FE" w:rsidRPr="00F828F6" w:rsidRDefault="00AD40FE" w:rsidP="00AD40FE">
            <w:pPr>
              <w:spacing w:after="0" w:line="240" w:lineRule="auto"/>
              <w:jc w:val="center"/>
              <w:rPr>
                <w:rFonts w:ascii="Times New Roman" w:eastAsia="Times New Roman" w:hAnsi="Times New Roman" w:cs="Times New Roman"/>
                <w:color w:val="000000"/>
                <w:sz w:val="24"/>
                <w:szCs w:val="24"/>
                <w:lang w:val="en-US" w:eastAsia="ru-RU"/>
              </w:rPr>
            </w:pPr>
          </w:p>
        </w:tc>
        <w:tc>
          <w:tcPr>
            <w:tcW w:w="0" w:type="auto"/>
            <w:tcBorders>
              <w:top w:val="nil"/>
              <w:left w:val="single" w:sz="4" w:space="0" w:color="auto"/>
              <w:right w:val="single" w:sz="4" w:space="0" w:color="auto"/>
            </w:tcBorders>
            <w:shd w:val="clear" w:color="auto" w:fill="auto"/>
            <w:hideMark/>
          </w:tcPr>
          <w:p w14:paraId="416D322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опухоль почки. Камни почек. Стриктура мочеточника. Опухоль мочевого пузыря. Врожденный уретерогидронефроз. Врожденный мегауретер</w:t>
            </w:r>
          </w:p>
        </w:tc>
        <w:tc>
          <w:tcPr>
            <w:tcW w:w="0" w:type="auto"/>
            <w:tcBorders>
              <w:top w:val="nil"/>
              <w:left w:val="single" w:sz="4" w:space="0" w:color="auto"/>
              <w:right w:val="single" w:sz="4" w:space="0" w:color="auto"/>
            </w:tcBorders>
            <w:shd w:val="clear" w:color="auto" w:fill="auto"/>
            <w:hideMark/>
          </w:tcPr>
          <w:p w14:paraId="1529F57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05BB5E6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перкутанная нефролитолапоксия в сочетании с </w:t>
            </w:r>
            <w:proofErr w:type="gramStart"/>
            <w:r w:rsidRPr="00217221">
              <w:rPr>
                <w:rFonts w:ascii="Times New Roman" w:eastAsia="Times New Roman" w:hAnsi="Times New Roman" w:cs="Times New Roman"/>
                <w:color w:val="000000"/>
                <w:sz w:val="24"/>
                <w:szCs w:val="24"/>
                <w:lang w:eastAsia="ru-RU"/>
              </w:rPr>
              <w:t>дистанционной</w:t>
            </w:r>
            <w:proofErr w:type="gramEnd"/>
            <w:r w:rsidRPr="00217221">
              <w:rPr>
                <w:rFonts w:ascii="Times New Roman" w:eastAsia="Times New Roman" w:hAnsi="Times New Roman" w:cs="Times New Roman"/>
                <w:color w:val="000000"/>
                <w:sz w:val="24"/>
                <w:szCs w:val="24"/>
                <w:lang w:eastAsia="ru-RU"/>
              </w:rPr>
              <w:t xml:space="preserve"> литотрипсией или без применения дистанционной литотрипсии</w:t>
            </w:r>
          </w:p>
        </w:tc>
        <w:tc>
          <w:tcPr>
            <w:tcW w:w="0" w:type="auto"/>
            <w:vMerge/>
            <w:tcBorders>
              <w:top w:val="nil"/>
              <w:left w:val="single" w:sz="4" w:space="0" w:color="auto"/>
              <w:right w:val="single" w:sz="4" w:space="0" w:color="auto"/>
            </w:tcBorders>
            <w:vAlign w:val="center"/>
            <w:hideMark/>
          </w:tcPr>
          <w:p w14:paraId="0022674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7754C32A" w14:textId="77777777" w:rsidTr="009627BA">
        <w:trPr>
          <w:trHeight w:val="1260"/>
        </w:trPr>
        <w:tc>
          <w:tcPr>
            <w:tcW w:w="0" w:type="auto"/>
            <w:tcBorders>
              <w:top w:val="nil"/>
              <w:left w:val="single" w:sz="4" w:space="0" w:color="auto"/>
              <w:bottom w:val="single" w:sz="4" w:space="0" w:color="auto"/>
              <w:right w:val="single" w:sz="4" w:space="0" w:color="auto"/>
            </w:tcBorders>
            <w:shd w:val="clear" w:color="auto" w:fill="auto"/>
            <w:hideMark/>
          </w:tcPr>
          <w:p w14:paraId="3DE3C3CB" w14:textId="118540E8" w:rsidR="00AD40FE" w:rsidRPr="00217221" w:rsidRDefault="008E133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w:t>
            </w:r>
            <w:r w:rsidR="00AD40FE" w:rsidRPr="00217221">
              <w:rPr>
                <w:rFonts w:ascii="Times New Roman" w:eastAsia="Times New Roman" w:hAnsi="Times New Roman" w:cs="Times New Roman"/>
                <w:color w:val="000000"/>
                <w:sz w:val="24"/>
                <w:szCs w:val="24"/>
                <w:lang w:eastAsia="ru-RU"/>
              </w:rPr>
              <w:t>.</w:t>
            </w:r>
          </w:p>
        </w:tc>
        <w:tc>
          <w:tcPr>
            <w:tcW w:w="0" w:type="auto"/>
            <w:tcBorders>
              <w:top w:val="nil"/>
              <w:left w:val="single" w:sz="4" w:space="0" w:color="auto"/>
              <w:bottom w:val="single" w:sz="4" w:space="0" w:color="auto"/>
              <w:right w:val="single" w:sz="4" w:space="0" w:color="auto"/>
            </w:tcBorders>
            <w:shd w:val="clear" w:color="auto" w:fill="auto"/>
            <w:hideMark/>
          </w:tcPr>
          <w:p w14:paraId="65DB056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Оперативные вмешательства на органах мочеполовой системы с имплантацией синтетических сложных и сетчатых протезов</w:t>
            </w:r>
          </w:p>
        </w:tc>
        <w:tc>
          <w:tcPr>
            <w:tcW w:w="0" w:type="auto"/>
            <w:tcBorders>
              <w:top w:val="nil"/>
              <w:left w:val="single" w:sz="4" w:space="0" w:color="auto"/>
              <w:bottom w:val="single" w:sz="4" w:space="0" w:color="auto"/>
              <w:right w:val="single" w:sz="4" w:space="0" w:color="auto"/>
            </w:tcBorders>
            <w:shd w:val="clear" w:color="auto" w:fill="auto"/>
            <w:hideMark/>
          </w:tcPr>
          <w:p w14:paraId="1E6C4021"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R32, N31.2</w:t>
            </w:r>
          </w:p>
        </w:tc>
        <w:tc>
          <w:tcPr>
            <w:tcW w:w="0" w:type="auto"/>
            <w:tcBorders>
              <w:top w:val="nil"/>
              <w:left w:val="single" w:sz="4" w:space="0" w:color="auto"/>
              <w:bottom w:val="single" w:sz="4" w:space="0" w:color="auto"/>
              <w:right w:val="single" w:sz="4" w:space="0" w:color="auto"/>
            </w:tcBorders>
            <w:shd w:val="clear" w:color="auto" w:fill="auto"/>
            <w:hideMark/>
          </w:tcPr>
          <w:p w14:paraId="39E4EC6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недержание мочи при напряжении. Несостоятельность сфинктера мочевого пузыря. Атония мочевого пузыря</w:t>
            </w:r>
          </w:p>
        </w:tc>
        <w:tc>
          <w:tcPr>
            <w:tcW w:w="0" w:type="auto"/>
            <w:tcBorders>
              <w:top w:val="nil"/>
              <w:left w:val="single" w:sz="4" w:space="0" w:color="auto"/>
              <w:bottom w:val="single" w:sz="4" w:space="0" w:color="auto"/>
              <w:right w:val="single" w:sz="4" w:space="0" w:color="auto"/>
            </w:tcBorders>
            <w:shd w:val="clear" w:color="auto" w:fill="auto"/>
            <w:hideMark/>
          </w:tcPr>
          <w:p w14:paraId="1E4F2BE1"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bottom w:val="single" w:sz="4" w:space="0" w:color="auto"/>
              <w:right w:val="single" w:sz="4" w:space="0" w:color="auto"/>
            </w:tcBorders>
            <w:shd w:val="clear" w:color="auto" w:fill="auto"/>
            <w:hideMark/>
          </w:tcPr>
          <w:p w14:paraId="5E530A2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петлевая пластика уретры с использованием петлевого, синтетического, сетчатого протеза при недержании мочи</w:t>
            </w:r>
          </w:p>
        </w:tc>
        <w:tc>
          <w:tcPr>
            <w:tcW w:w="0" w:type="auto"/>
            <w:tcBorders>
              <w:top w:val="nil"/>
              <w:left w:val="single" w:sz="4" w:space="0" w:color="auto"/>
              <w:bottom w:val="single" w:sz="4" w:space="0" w:color="auto"/>
              <w:right w:val="single" w:sz="4" w:space="0" w:color="auto"/>
            </w:tcBorders>
            <w:shd w:val="clear" w:color="auto" w:fill="auto"/>
          </w:tcPr>
          <w:p w14:paraId="32B8D1C8" w14:textId="705AFDDF" w:rsidR="00AD40FE" w:rsidRPr="00217221" w:rsidRDefault="008E133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202 120,0</w:t>
            </w:r>
          </w:p>
        </w:tc>
      </w:tr>
      <w:tr w:rsidR="00AD40FE" w:rsidRPr="00217221" w14:paraId="0EFAEF4F" w14:textId="77777777" w:rsidTr="000634A8">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9D0167A" w14:textId="3546B5EE"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w:t>
            </w:r>
            <w:r w:rsidRPr="00217221">
              <w:rPr>
                <w:rFonts w:ascii="Times New Roman" w:eastAsia="Times New Roman" w:hAnsi="Times New Roman" w:cs="Times New Roman"/>
                <w:color w:val="000000"/>
                <w:sz w:val="24"/>
                <w:szCs w:val="24"/>
                <w:lang w:eastAsia="ru-RU"/>
              </w:rPr>
              <w:t>ирургия</w:t>
            </w:r>
          </w:p>
        </w:tc>
      </w:tr>
      <w:tr w:rsidR="00AD40FE" w:rsidRPr="00A91161" w14:paraId="72250764" w14:textId="77777777" w:rsidTr="00626327">
        <w:trPr>
          <w:trHeight w:val="315"/>
        </w:trPr>
        <w:tc>
          <w:tcPr>
            <w:tcW w:w="974" w:type="dxa"/>
            <w:tcBorders>
              <w:top w:val="single" w:sz="4" w:space="0" w:color="auto"/>
              <w:left w:val="single" w:sz="4" w:space="0" w:color="auto"/>
              <w:bottom w:val="single" w:sz="4" w:space="0" w:color="auto"/>
              <w:right w:val="single" w:sz="4" w:space="0" w:color="auto"/>
            </w:tcBorders>
            <w:shd w:val="clear" w:color="auto" w:fill="auto"/>
          </w:tcPr>
          <w:p w14:paraId="2F3C2749" w14:textId="7EFD332F" w:rsidR="00AD40FE" w:rsidRPr="00A9116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A91161">
              <w:rPr>
                <w:rFonts w:ascii="Times New Roman" w:eastAsia="Times New Roman" w:hAnsi="Times New Roman" w:cs="Times New Roman"/>
                <w:color w:val="000000"/>
                <w:sz w:val="24"/>
                <w:szCs w:val="24"/>
                <w:lang w:eastAsia="ru-RU"/>
              </w:rPr>
              <w:t>63.</w:t>
            </w:r>
          </w:p>
        </w:tc>
        <w:tc>
          <w:tcPr>
            <w:tcW w:w="3130" w:type="dxa"/>
            <w:tcBorders>
              <w:top w:val="single" w:sz="4" w:space="0" w:color="auto"/>
              <w:left w:val="single" w:sz="4" w:space="0" w:color="auto"/>
              <w:bottom w:val="single" w:sz="4" w:space="0" w:color="auto"/>
              <w:right w:val="single" w:sz="4" w:space="0" w:color="auto"/>
            </w:tcBorders>
            <w:shd w:val="clear" w:color="auto" w:fill="auto"/>
          </w:tcPr>
          <w:p w14:paraId="24B68124" w14:textId="77777777" w:rsidR="00AD40FE" w:rsidRPr="00A91161" w:rsidRDefault="00AD40FE" w:rsidP="00AD40FE">
            <w:pPr>
              <w:spacing w:after="0" w:line="240" w:lineRule="auto"/>
              <w:jc w:val="both"/>
              <w:rPr>
                <w:rFonts w:ascii="Times New Roman" w:hAnsi="Times New Roman" w:cs="Times New Roman"/>
                <w:sz w:val="24"/>
                <w:szCs w:val="24"/>
              </w:rPr>
            </w:pPr>
            <w:r w:rsidRPr="00A91161">
              <w:rPr>
                <w:rFonts w:ascii="Times New Roman" w:hAnsi="Times New Roman" w:cs="Times New Roman"/>
                <w:sz w:val="24"/>
                <w:szCs w:val="24"/>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p w14:paraId="73ACCDA3" w14:textId="77777777" w:rsidR="00AD40FE" w:rsidRPr="00A91161" w:rsidRDefault="00AD40FE" w:rsidP="00AD40FE">
            <w:pPr>
              <w:spacing w:after="0" w:line="240" w:lineRule="auto"/>
              <w:jc w:val="both"/>
              <w:rPr>
                <w:rFonts w:ascii="Times New Roman" w:hAnsi="Times New Roman" w:cs="Times New Roman"/>
                <w:sz w:val="24"/>
                <w:szCs w:val="24"/>
              </w:rPr>
            </w:pPr>
          </w:p>
          <w:p w14:paraId="5E7F0D7A" w14:textId="77777777" w:rsidR="00AD40FE" w:rsidRPr="00A91161" w:rsidRDefault="00AD40FE" w:rsidP="00AD40FE">
            <w:pPr>
              <w:spacing w:after="0" w:line="240" w:lineRule="auto"/>
              <w:jc w:val="both"/>
              <w:rPr>
                <w:rFonts w:ascii="Times New Roman" w:hAnsi="Times New Roman" w:cs="Times New Roman"/>
                <w:sz w:val="24"/>
                <w:szCs w:val="24"/>
              </w:rPr>
            </w:pPr>
          </w:p>
          <w:p w14:paraId="47A88FF8" w14:textId="77777777" w:rsidR="00AD40FE" w:rsidRPr="00A91161" w:rsidRDefault="00AD40FE" w:rsidP="00AD40FE">
            <w:pPr>
              <w:spacing w:after="0" w:line="240" w:lineRule="auto"/>
              <w:jc w:val="both"/>
              <w:rPr>
                <w:rFonts w:ascii="Times New Roman" w:hAnsi="Times New Roman" w:cs="Times New Roman"/>
                <w:sz w:val="24"/>
                <w:szCs w:val="24"/>
              </w:rPr>
            </w:pPr>
          </w:p>
          <w:p w14:paraId="4F00DD43" w14:textId="77777777" w:rsidR="00AD40FE" w:rsidRPr="00A91161" w:rsidRDefault="00AD40FE" w:rsidP="00AD40FE">
            <w:pPr>
              <w:spacing w:after="0" w:line="240" w:lineRule="auto"/>
              <w:jc w:val="both"/>
              <w:rPr>
                <w:rFonts w:ascii="Times New Roman" w:hAnsi="Times New Roman" w:cs="Times New Roman"/>
                <w:sz w:val="24"/>
                <w:szCs w:val="24"/>
              </w:rPr>
            </w:pPr>
          </w:p>
          <w:p w14:paraId="67D09B56" w14:textId="77777777" w:rsidR="00AD40FE" w:rsidRPr="00A91161" w:rsidRDefault="00AD40FE" w:rsidP="00AD40FE">
            <w:pPr>
              <w:spacing w:after="0" w:line="240" w:lineRule="auto"/>
              <w:jc w:val="both"/>
              <w:rPr>
                <w:rFonts w:ascii="Times New Roman" w:hAnsi="Times New Roman" w:cs="Times New Roman"/>
                <w:sz w:val="24"/>
                <w:szCs w:val="24"/>
              </w:rPr>
            </w:pPr>
          </w:p>
          <w:p w14:paraId="71A47CCC" w14:textId="77777777" w:rsidR="00AD40FE" w:rsidRPr="00A91161" w:rsidRDefault="00AD40FE" w:rsidP="00AD40FE">
            <w:pPr>
              <w:spacing w:after="0" w:line="240" w:lineRule="auto"/>
              <w:jc w:val="both"/>
              <w:rPr>
                <w:rFonts w:ascii="Times New Roman" w:hAnsi="Times New Roman" w:cs="Times New Roman"/>
                <w:sz w:val="24"/>
                <w:szCs w:val="24"/>
              </w:rPr>
            </w:pPr>
          </w:p>
          <w:p w14:paraId="1B3F635F" w14:textId="77777777" w:rsidR="00AD40FE" w:rsidRPr="00A91161" w:rsidRDefault="00AD40FE" w:rsidP="00AD40FE">
            <w:pPr>
              <w:spacing w:after="0" w:line="240" w:lineRule="auto"/>
              <w:jc w:val="both"/>
              <w:rPr>
                <w:rFonts w:ascii="Times New Roman" w:hAnsi="Times New Roman" w:cs="Times New Roman"/>
                <w:sz w:val="24"/>
                <w:szCs w:val="24"/>
              </w:rPr>
            </w:pPr>
          </w:p>
          <w:p w14:paraId="00687410" w14:textId="77777777" w:rsidR="00AD40FE" w:rsidRPr="00A91161" w:rsidRDefault="00AD40FE" w:rsidP="00AD40FE">
            <w:pPr>
              <w:spacing w:after="0" w:line="240" w:lineRule="auto"/>
              <w:jc w:val="both"/>
              <w:rPr>
                <w:rFonts w:ascii="Times New Roman" w:hAnsi="Times New Roman" w:cs="Times New Roman"/>
                <w:sz w:val="24"/>
                <w:szCs w:val="24"/>
              </w:rPr>
            </w:pPr>
          </w:p>
          <w:p w14:paraId="2728061F" w14:textId="77777777" w:rsidR="00AD40FE" w:rsidRPr="00A91161" w:rsidRDefault="00AD40FE" w:rsidP="00AD40FE">
            <w:pPr>
              <w:spacing w:after="0" w:line="240" w:lineRule="auto"/>
              <w:jc w:val="both"/>
              <w:rPr>
                <w:rFonts w:ascii="Times New Roman" w:hAnsi="Times New Roman" w:cs="Times New Roman"/>
                <w:sz w:val="24"/>
                <w:szCs w:val="24"/>
              </w:rPr>
            </w:pPr>
          </w:p>
          <w:p w14:paraId="4AED54FA" w14:textId="77777777" w:rsidR="00AD40FE" w:rsidRPr="00A91161" w:rsidRDefault="00AD40FE" w:rsidP="00AD40FE">
            <w:pPr>
              <w:spacing w:after="0" w:line="240" w:lineRule="auto"/>
              <w:jc w:val="both"/>
              <w:rPr>
                <w:rFonts w:ascii="Times New Roman" w:hAnsi="Times New Roman" w:cs="Times New Roman"/>
                <w:sz w:val="24"/>
                <w:szCs w:val="24"/>
              </w:rPr>
            </w:pPr>
          </w:p>
          <w:p w14:paraId="2960A352" w14:textId="77777777" w:rsidR="00AD40FE" w:rsidRPr="00A91161" w:rsidRDefault="00AD40FE" w:rsidP="00AD40FE">
            <w:pPr>
              <w:spacing w:after="0" w:line="240" w:lineRule="auto"/>
              <w:jc w:val="both"/>
              <w:rPr>
                <w:rFonts w:ascii="Times New Roman" w:hAnsi="Times New Roman" w:cs="Times New Roman"/>
                <w:sz w:val="24"/>
                <w:szCs w:val="24"/>
              </w:rPr>
            </w:pPr>
          </w:p>
          <w:p w14:paraId="1F81D1BE" w14:textId="77777777" w:rsidR="00AD40FE" w:rsidRPr="00A91161" w:rsidRDefault="00AD40FE" w:rsidP="00AD40FE">
            <w:pPr>
              <w:spacing w:after="0" w:line="240" w:lineRule="auto"/>
              <w:jc w:val="both"/>
              <w:rPr>
                <w:rFonts w:ascii="Times New Roman" w:hAnsi="Times New Roman" w:cs="Times New Roman"/>
                <w:sz w:val="24"/>
                <w:szCs w:val="24"/>
              </w:rPr>
            </w:pPr>
          </w:p>
          <w:p w14:paraId="1A63C354" w14:textId="77777777" w:rsidR="00AD40FE" w:rsidRPr="00A91161" w:rsidRDefault="00AD40FE" w:rsidP="00AD40FE">
            <w:pPr>
              <w:spacing w:after="0" w:line="240" w:lineRule="auto"/>
              <w:jc w:val="both"/>
              <w:rPr>
                <w:rFonts w:ascii="Times New Roman" w:hAnsi="Times New Roman" w:cs="Times New Roman"/>
                <w:sz w:val="24"/>
                <w:szCs w:val="24"/>
              </w:rPr>
            </w:pPr>
          </w:p>
          <w:p w14:paraId="1174F716" w14:textId="77777777" w:rsidR="00AD40FE" w:rsidRPr="00A91161" w:rsidRDefault="00AD40FE" w:rsidP="00AD40FE">
            <w:pPr>
              <w:spacing w:after="0" w:line="240" w:lineRule="auto"/>
              <w:jc w:val="both"/>
              <w:rPr>
                <w:rFonts w:ascii="Times New Roman" w:hAnsi="Times New Roman" w:cs="Times New Roman"/>
                <w:sz w:val="24"/>
                <w:szCs w:val="24"/>
              </w:rPr>
            </w:pPr>
          </w:p>
          <w:p w14:paraId="27C5AFF6" w14:textId="77777777" w:rsidR="00AD40FE" w:rsidRPr="00A91161" w:rsidRDefault="00AD40FE" w:rsidP="00AD40FE">
            <w:pPr>
              <w:spacing w:after="0" w:line="240" w:lineRule="auto"/>
              <w:jc w:val="both"/>
              <w:rPr>
                <w:rFonts w:ascii="Times New Roman" w:hAnsi="Times New Roman" w:cs="Times New Roman"/>
                <w:sz w:val="24"/>
                <w:szCs w:val="24"/>
              </w:rPr>
            </w:pPr>
          </w:p>
          <w:p w14:paraId="1ABA84CD" w14:textId="77777777" w:rsidR="00AD40FE" w:rsidRPr="00A91161" w:rsidRDefault="00AD40FE" w:rsidP="00AD40FE">
            <w:pPr>
              <w:spacing w:after="0" w:line="240" w:lineRule="auto"/>
              <w:jc w:val="both"/>
              <w:rPr>
                <w:rFonts w:ascii="Times New Roman" w:hAnsi="Times New Roman" w:cs="Times New Roman"/>
                <w:sz w:val="24"/>
                <w:szCs w:val="24"/>
              </w:rPr>
            </w:pPr>
          </w:p>
          <w:p w14:paraId="170F66D7" w14:textId="77777777" w:rsidR="00AD40FE" w:rsidRPr="00A91161" w:rsidRDefault="00AD40FE" w:rsidP="00AD40FE">
            <w:pPr>
              <w:spacing w:after="0" w:line="240" w:lineRule="auto"/>
              <w:jc w:val="both"/>
              <w:rPr>
                <w:rFonts w:ascii="Times New Roman" w:hAnsi="Times New Roman" w:cs="Times New Roman"/>
                <w:sz w:val="24"/>
                <w:szCs w:val="24"/>
              </w:rPr>
            </w:pPr>
          </w:p>
          <w:p w14:paraId="3BD7E27B" w14:textId="77777777" w:rsidR="00AD40FE" w:rsidRPr="00A91161" w:rsidRDefault="00AD40FE" w:rsidP="00AD40FE">
            <w:pPr>
              <w:spacing w:after="0" w:line="240" w:lineRule="auto"/>
              <w:jc w:val="both"/>
              <w:rPr>
                <w:rFonts w:ascii="Times New Roman" w:hAnsi="Times New Roman" w:cs="Times New Roman"/>
                <w:sz w:val="24"/>
                <w:szCs w:val="24"/>
              </w:rPr>
            </w:pPr>
          </w:p>
          <w:p w14:paraId="145239D5" w14:textId="77777777" w:rsidR="00AD40FE" w:rsidRPr="00A91161" w:rsidRDefault="00AD40FE" w:rsidP="00AD40FE">
            <w:pPr>
              <w:spacing w:after="0" w:line="240" w:lineRule="auto"/>
              <w:jc w:val="both"/>
              <w:rPr>
                <w:rFonts w:ascii="Times New Roman" w:hAnsi="Times New Roman" w:cs="Times New Roman"/>
                <w:sz w:val="24"/>
                <w:szCs w:val="24"/>
              </w:rPr>
            </w:pPr>
          </w:p>
          <w:p w14:paraId="4A582046" w14:textId="77777777" w:rsidR="00AD40FE" w:rsidRPr="00A91161" w:rsidRDefault="00AD40FE" w:rsidP="00AD40FE">
            <w:pPr>
              <w:spacing w:after="0" w:line="240" w:lineRule="auto"/>
              <w:jc w:val="both"/>
              <w:rPr>
                <w:rFonts w:ascii="Times New Roman" w:hAnsi="Times New Roman" w:cs="Times New Roman"/>
                <w:sz w:val="24"/>
                <w:szCs w:val="24"/>
              </w:rPr>
            </w:pPr>
          </w:p>
          <w:p w14:paraId="36AC167E" w14:textId="77777777" w:rsidR="00AD40FE" w:rsidRPr="00A91161" w:rsidRDefault="00AD40FE" w:rsidP="00AD40FE">
            <w:pPr>
              <w:spacing w:after="0" w:line="240" w:lineRule="auto"/>
              <w:jc w:val="both"/>
              <w:rPr>
                <w:rFonts w:ascii="Times New Roman" w:hAnsi="Times New Roman" w:cs="Times New Roman"/>
                <w:sz w:val="24"/>
                <w:szCs w:val="24"/>
              </w:rPr>
            </w:pPr>
          </w:p>
          <w:p w14:paraId="0C478A8D" w14:textId="77777777" w:rsidR="00AD40FE" w:rsidRPr="00A91161" w:rsidRDefault="00AD40FE" w:rsidP="00AD40FE">
            <w:pPr>
              <w:spacing w:after="0" w:line="240" w:lineRule="auto"/>
              <w:jc w:val="both"/>
              <w:rPr>
                <w:rFonts w:ascii="Times New Roman" w:hAnsi="Times New Roman" w:cs="Times New Roman"/>
                <w:sz w:val="24"/>
                <w:szCs w:val="24"/>
              </w:rPr>
            </w:pPr>
          </w:p>
          <w:p w14:paraId="5F7C5A5C" w14:textId="2F9F392D" w:rsidR="00AD40FE" w:rsidRPr="00A91161" w:rsidRDefault="00AD40FE" w:rsidP="00AD40FE">
            <w:pPr>
              <w:spacing w:after="0" w:line="240" w:lineRule="auto"/>
              <w:jc w:val="both"/>
              <w:rPr>
                <w:rFonts w:ascii="Times New Roman" w:hAnsi="Times New Roman" w:cs="Times New Roman"/>
                <w:sz w:val="24"/>
                <w:szCs w:val="24"/>
              </w:rPr>
            </w:pPr>
          </w:p>
          <w:p w14:paraId="526582C1" w14:textId="1B55FEC2" w:rsidR="00AD40FE" w:rsidRPr="00A91161" w:rsidRDefault="00AD40FE" w:rsidP="00AD40FE">
            <w:pPr>
              <w:spacing w:after="0" w:line="240" w:lineRule="auto"/>
              <w:jc w:val="both"/>
              <w:rPr>
                <w:rFonts w:ascii="Times New Roman" w:hAnsi="Times New Roman" w:cs="Times New Roman"/>
                <w:sz w:val="24"/>
                <w:szCs w:val="24"/>
              </w:rPr>
            </w:pPr>
            <w:r w:rsidRPr="00A91161">
              <w:rPr>
                <w:rFonts w:ascii="Times New Roman" w:hAnsi="Times New Roman" w:cs="Times New Roman"/>
                <w:sz w:val="24"/>
                <w:szCs w:val="24"/>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p w14:paraId="080F60E4" w14:textId="494A0337" w:rsidR="00AD40FE" w:rsidRPr="00A91161" w:rsidRDefault="00AD40FE" w:rsidP="00AD40FE">
            <w:pPr>
              <w:spacing w:after="0" w:line="240" w:lineRule="auto"/>
              <w:jc w:val="both"/>
              <w:rPr>
                <w:rFonts w:ascii="Times New Roman" w:hAnsi="Times New Roman" w:cs="Times New Roman"/>
                <w:sz w:val="24"/>
                <w:szCs w:val="24"/>
              </w:rPr>
            </w:pPr>
          </w:p>
          <w:p w14:paraId="376A3138" w14:textId="7FEEFBD2" w:rsidR="00AD40FE" w:rsidRPr="00A91161" w:rsidRDefault="00AD40FE" w:rsidP="00AD40FE">
            <w:pPr>
              <w:spacing w:after="0" w:line="240" w:lineRule="auto"/>
              <w:jc w:val="both"/>
              <w:rPr>
                <w:rFonts w:ascii="Times New Roman" w:hAnsi="Times New Roman" w:cs="Times New Roman"/>
                <w:sz w:val="24"/>
                <w:szCs w:val="24"/>
              </w:rPr>
            </w:pPr>
          </w:p>
          <w:p w14:paraId="0E3F9643" w14:textId="38743C44" w:rsidR="00AD40FE" w:rsidRPr="00A91161" w:rsidRDefault="00AD40FE" w:rsidP="00AD40FE">
            <w:pPr>
              <w:spacing w:after="0" w:line="240" w:lineRule="auto"/>
              <w:jc w:val="both"/>
              <w:rPr>
                <w:rFonts w:ascii="Times New Roman" w:hAnsi="Times New Roman" w:cs="Times New Roman"/>
                <w:sz w:val="24"/>
                <w:szCs w:val="24"/>
              </w:rPr>
            </w:pPr>
          </w:p>
          <w:p w14:paraId="5E38D1D2" w14:textId="44D64C51" w:rsidR="00AD40FE" w:rsidRPr="00A91161" w:rsidRDefault="00AD40FE" w:rsidP="00AD40FE">
            <w:pPr>
              <w:spacing w:after="0" w:line="240" w:lineRule="auto"/>
              <w:jc w:val="both"/>
              <w:rPr>
                <w:rFonts w:ascii="Times New Roman" w:hAnsi="Times New Roman" w:cs="Times New Roman"/>
                <w:sz w:val="24"/>
                <w:szCs w:val="24"/>
              </w:rPr>
            </w:pPr>
          </w:p>
          <w:p w14:paraId="6C3A8FE5" w14:textId="1DAF478B" w:rsidR="00AD40FE" w:rsidRPr="00A91161" w:rsidRDefault="00AD40FE" w:rsidP="00AD40FE">
            <w:pPr>
              <w:spacing w:after="0" w:line="240" w:lineRule="auto"/>
              <w:jc w:val="both"/>
              <w:rPr>
                <w:rFonts w:ascii="Times New Roman" w:hAnsi="Times New Roman" w:cs="Times New Roman"/>
                <w:sz w:val="24"/>
                <w:szCs w:val="24"/>
              </w:rPr>
            </w:pPr>
          </w:p>
          <w:p w14:paraId="68586301" w14:textId="21DB1075" w:rsidR="00AD40FE" w:rsidRPr="00A91161" w:rsidRDefault="00AD40FE" w:rsidP="00AD40FE">
            <w:pPr>
              <w:spacing w:after="0" w:line="240" w:lineRule="auto"/>
              <w:jc w:val="both"/>
              <w:rPr>
                <w:rFonts w:ascii="Times New Roman" w:hAnsi="Times New Roman" w:cs="Times New Roman"/>
                <w:sz w:val="24"/>
                <w:szCs w:val="24"/>
              </w:rPr>
            </w:pPr>
          </w:p>
          <w:p w14:paraId="6C130BFA" w14:textId="31BF6DDB" w:rsidR="00AD40FE" w:rsidRPr="00A91161" w:rsidRDefault="00AD40FE" w:rsidP="00AD40FE">
            <w:pPr>
              <w:spacing w:after="0" w:line="240" w:lineRule="auto"/>
              <w:jc w:val="both"/>
              <w:rPr>
                <w:rFonts w:ascii="Times New Roman" w:hAnsi="Times New Roman" w:cs="Times New Roman"/>
                <w:sz w:val="24"/>
                <w:szCs w:val="24"/>
              </w:rPr>
            </w:pPr>
          </w:p>
          <w:p w14:paraId="17E6441A" w14:textId="77CF4F3E" w:rsidR="00AD40FE" w:rsidRPr="00A91161" w:rsidRDefault="00AD40FE" w:rsidP="00AD40FE">
            <w:pPr>
              <w:spacing w:after="0" w:line="240" w:lineRule="auto"/>
              <w:jc w:val="both"/>
              <w:rPr>
                <w:rFonts w:ascii="Times New Roman" w:hAnsi="Times New Roman" w:cs="Times New Roman"/>
                <w:sz w:val="24"/>
                <w:szCs w:val="24"/>
              </w:rPr>
            </w:pPr>
          </w:p>
          <w:p w14:paraId="671FE765" w14:textId="4DFD00DB" w:rsidR="00AD40FE" w:rsidRPr="00A91161" w:rsidRDefault="00AD40FE" w:rsidP="00AD40FE">
            <w:pPr>
              <w:spacing w:after="0" w:line="240" w:lineRule="auto"/>
              <w:jc w:val="both"/>
              <w:rPr>
                <w:rFonts w:ascii="Times New Roman" w:hAnsi="Times New Roman" w:cs="Times New Roman"/>
                <w:sz w:val="24"/>
                <w:szCs w:val="24"/>
              </w:rPr>
            </w:pPr>
          </w:p>
          <w:p w14:paraId="7E16B25D" w14:textId="47C58DB3" w:rsidR="00AD40FE" w:rsidRPr="00A91161" w:rsidRDefault="00AD40FE" w:rsidP="00AD40FE">
            <w:pPr>
              <w:spacing w:after="0" w:line="240" w:lineRule="auto"/>
              <w:jc w:val="both"/>
              <w:rPr>
                <w:rFonts w:ascii="Times New Roman" w:hAnsi="Times New Roman" w:cs="Times New Roman"/>
                <w:sz w:val="24"/>
                <w:szCs w:val="24"/>
              </w:rPr>
            </w:pPr>
          </w:p>
          <w:p w14:paraId="00D9E5DF" w14:textId="42544752" w:rsidR="00AD40FE" w:rsidRPr="00A91161" w:rsidRDefault="00AD40FE" w:rsidP="00AD40FE">
            <w:pPr>
              <w:spacing w:after="0" w:line="240" w:lineRule="auto"/>
              <w:jc w:val="both"/>
              <w:rPr>
                <w:rFonts w:ascii="Times New Roman" w:hAnsi="Times New Roman" w:cs="Times New Roman"/>
                <w:sz w:val="24"/>
                <w:szCs w:val="24"/>
              </w:rPr>
            </w:pPr>
          </w:p>
          <w:p w14:paraId="3640EE2E" w14:textId="73FE3466" w:rsidR="00AD40FE" w:rsidRPr="00A91161" w:rsidRDefault="00AD40FE" w:rsidP="00AD40FE">
            <w:pPr>
              <w:spacing w:after="0" w:line="240" w:lineRule="auto"/>
              <w:jc w:val="both"/>
              <w:rPr>
                <w:rFonts w:ascii="Times New Roman" w:hAnsi="Times New Roman" w:cs="Times New Roman"/>
                <w:sz w:val="24"/>
                <w:szCs w:val="24"/>
              </w:rPr>
            </w:pPr>
          </w:p>
          <w:p w14:paraId="7A2D1726" w14:textId="2EDE14CD" w:rsidR="00AD40FE" w:rsidRPr="00A91161" w:rsidRDefault="00AD40FE" w:rsidP="00AD40FE">
            <w:pPr>
              <w:spacing w:after="0" w:line="240" w:lineRule="auto"/>
              <w:jc w:val="both"/>
              <w:rPr>
                <w:rFonts w:ascii="Times New Roman" w:hAnsi="Times New Roman" w:cs="Times New Roman"/>
                <w:sz w:val="24"/>
                <w:szCs w:val="24"/>
              </w:rPr>
            </w:pPr>
          </w:p>
          <w:p w14:paraId="18D0CA07" w14:textId="1CE321F2" w:rsidR="00AD40FE" w:rsidRPr="00A91161" w:rsidRDefault="00AD40FE" w:rsidP="00AD40FE">
            <w:pPr>
              <w:spacing w:after="0" w:line="240" w:lineRule="auto"/>
              <w:jc w:val="both"/>
              <w:rPr>
                <w:rFonts w:ascii="Times New Roman" w:hAnsi="Times New Roman" w:cs="Times New Roman"/>
                <w:sz w:val="24"/>
                <w:szCs w:val="24"/>
              </w:rPr>
            </w:pPr>
          </w:p>
          <w:p w14:paraId="509A0B9E" w14:textId="40BC89E9" w:rsidR="00AD40FE" w:rsidRPr="00A91161" w:rsidRDefault="00AD40FE" w:rsidP="00AD40FE">
            <w:pPr>
              <w:spacing w:after="0" w:line="240" w:lineRule="auto"/>
              <w:jc w:val="both"/>
              <w:rPr>
                <w:rFonts w:ascii="Times New Roman" w:hAnsi="Times New Roman" w:cs="Times New Roman"/>
                <w:sz w:val="24"/>
                <w:szCs w:val="24"/>
              </w:rPr>
            </w:pPr>
          </w:p>
          <w:p w14:paraId="1C037D7F" w14:textId="4CF24069" w:rsidR="00AD40FE" w:rsidRPr="00A91161" w:rsidRDefault="00AD40FE" w:rsidP="00AD40FE">
            <w:pPr>
              <w:spacing w:after="0" w:line="240" w:lineRule="auto"/>
              <w:jc w:val="both"/>
              <w:rPr>
                <w:rFonts w:ascii="Times New Roman" w:hAnsi="Times New Roman" w:cs="Times New Roman"/>
                <w:sz w:val="24"/>
                <w:szCs w:val="24"/>
              </w:rPr>
            </w:pPr>
          </w:p>
          <w:p w14:paraId="049DDCBB" w14:textId="3729AA95" w:rsidR="00AD40FE" w:rsidRPr="00A91161" w:rsidRDefault="00AD40FE" w:rsidP="00AD40FE">
            <w:pPr>
              <w:spacing w:after="0" w:line="240" w:lineRule="auto"/>
              <w:jc w:val="both"/>
              <w:rPr>
                <w:rFonts w:ascii="Times New Roman" w:hAnsi="Times New Roman" w:cs="Times New Roman"/>
                <w:sz w:val="24"/>
                <w:szCs w:val="24"/>
              </w:rPr>
            </w:pPr>
          </w:p>
          <w:p w14:paraId="5481D5E4" w14:textId="13F77BC6" w:rsidR="00AD40FE" w:rsidRPr="00A91161" w:rsidRDefault="00AD40FE" w:rsidP="00AD40FE">
            <w:pPr>
              <w:spacing w:after="0" w:line="240" w:lineRule="auto"/>
              <w:jc w:val="both"/>
              <w:rPr>
                <w:rFonts w:ascii="Times New Roman" w:hAnsi="Times New Roman" w:cs="Times New Roman"/>
                <w:sz w:val="24"/>
                <w:szCs w:val="24"/>
              </w:rPr>
            </w:pPr>
          </w:p>
          <w:p w14:paraId="18541CA5" w14:textId="6DDBA4E1" w:rsidR="00AD40FE" w:rsidRPr="00A91161" w:rsidRDefault="00AD40FE" w:rsidP="00AD40FE">
            <w:pPr>
              <w:spacing w:after="0" w:line="240" w:lineRule="auto"/>
              <w:jc w:val="both"/>
              <w:rPr>
                <w:rFonts w:ascii="Times New Roman" w:hAnsi="Times New Roman" w:cs="Times New Roman"/>
                <w:sz w:val="24"/>
                <w:szCs w:val="24"/>
              </w:rPr>
            </w:pPr>
          </w:p>
          <w:p w14:paraId="1E513BC2" w14:textId="2D6E4A3C" w:rsidR="00AD40FE" w:rsidRPr="00A91161" w:rsidRDefault="00AD40FE" w:rsidP="00AD40FE">
            <w:pPr>
              <w:spacing w:after="0" w:line="240" w:lineRule="auto"/>
              <w:jc w:val="both"/>
              <w:rPr>
                <w:rFonts w:ascii="Times New Roman" w:hAnsi="Times New Roman" w:cs="Times New Roman"/>
                <w:sz w:val="24"/>
                <w:szCs w:val="24"/>
              </w:rPr>
            </w:pPr>
          </w:p>
          <w:p w14:paraId="7B22A195" w14:textId="7A9DBD66" w:rsidR="00AD40FE" w:rsidRPr="00A91161" w:rsidRDefault="00AD40FE" w:rsidP="00AD40FE">
            <w:pPr>
              <w:spacing w:after="0" w:line="240" w:lineRule="auto"/>
              <w:jc w:val="both"/>
              <w:rPr>
                <w:rFonts w:ascii="Times New Roman" w:hAnsi="Times New Roman" w:cs="Times New Roman"/>
                <w:sz w:val="24"/>
                <w:szCs w:val="24"/>
              </w:rPr>
            </w:pPr>
          </w:p>
          <w:p w14:paraId="1077DE08" w14:textId="618D82A4" w:rsidR="00AD40FE" w:rsidRPr="00A91161" w:rsidRDefault="00AD40FE" w:rsidP="00AD40FE">
            <w:pPr>
              <w:spacing w:after="0" w:line="240" w:lineRule="auto"/>
              <w:jc w:val="both"/>
              <w:rPr>
                <w:rFonts w:ascii="Times New Roman" w:hAnsi="Times New Roman" w:cs="Times New Roman"/>
                <w:sz w:val="24"/>
                <w:szCs w:val="24"/>
              </w:rPr>
            </w:pPr>
          </w:p>
          <w:p w14:paraId="0CD9AE17" w14:textId="15F85A09" w:rsidR="00AD40FE" w:rsidRPr="00A91161" w:rsidRDefault="00AD40FE" w:rsidP="00AD40FE">
            <w:pPr>
              <w:spacing w:after="0" w:line="240" w:lineRule="auto"/>
              <w:jc w:val="both"/>
              <w:rPr>
                <w:rFonts w:ascii="Times New Roman" w:hAnsi="Times New Roman" w:cs="Times New Roman"/>
                <w:sz w:val="24"/>
                <w:szCs w:val="24"/>
              </w:rPr>
            </w:pPr>
          </w:p>
          <w:p w14:paraId="73A2CF27" w14:textId="47F1FABC" w:rsidR="00AD40FE" w:rsidRPr="00A91161" w:rsidRDefault="00AD40FE" w:rsidP="00AD40FE">
            <w:pPr>
              <w:spacing w:after="0" w:line="240" w:lineRule="auto"/>
              <w:jc w:val="both"/>
              <w:rPr>
                <w:rFonts w:ascii="Times New Roman" w:hAnsi="Times New Roman" w:cs="Times New Roman"/>
                <w:sz w:val="24"/>
                <w:szCs w:val="24"/>
              </w:rPr>
            </w:pPr>
          </w:p>
          <w:p w14:paraId="292CE9F8" w14:textId="3B18A99C" w:rsidR="00AD40FE" w:rsidRPr="00A91161" w:rsidRDefault="00AD40FE" w:rsidP="00AD40FE">
            <w:pPr>
              <w:spacing w:after="0" w:line="240" w:lineRule="auto"/>
              <w:jc w:val="both"/>
              <w:rPr>
                <w:rFonts w:ascii="Times New Roman" w:hAnsi="Times New Roman" w:cs="Times New Roman"/>
                <w:sz w:val="24"/>
                <w:szCs w:val="24"/>
              </w:rPr>
            </w:pPr>
          </w:p>
          <w:p w14:paraId="3C2F8955" w14:textId="06B45C8C" w:rsidR="00AD40FE" w:rsidRPr="00A91161" w:rsidRDefault="00AD40FE" w:rsidP="00AD40FE">
            <w:pPr>
              <w:spacing w:after="0" w:line="240" w:lineRule="auto"/>
              <w:jc w:val="both"/>
              <w:rPr>
                <w:rFonts w:ascii="Times New Roman" w:hAnsi="Times New Roman" w:cs="Times New Roman"/>
                <w:sz w:val="24"/>
                <w:szCs w:val="24"/>
              </w:rPr>
            </w:pPr>
          </w:p>
          <w:p w14:paraId="504F1218" w14:textId="0475F525" w:rsidR="00AD40FE" w:rsidRPr="00A91161" w:rsidRDefault="00AD40FE" w:rsidP="00AD40FE">
            <w:pPr>
              <w:spacing w:after="0" w:line="240" w:lineRule="auto"/>
              <w:jc w:val="both"/>
              <w:rPr>
                <w:rFonts w:ascii="Times New Roman" w:hAnsi="Times New Roman" w:cs="Times New Roman"/>
                <w:sz w:val="24"/>
                <w:szCs w:val="24"/>
              </w:rPr>
            </w:pPr>
          </w:p>
          <w:p w14:paraId="3C4A386D" w14:textId="066378FB" w:rsidR="00AD40FE" w:rsidRPr="00A91161" w:rsidRDefault="00AD40FE" w:rsidP="00AD40FE">
            <w:pPr>
              <w:spacing w:after="0" w:line="240" w:lineRule="auto"/>
              <w:jc w:val="both"/>
              <w:rPr>
                <w:rFonts w:ascii="Times New Roman" w:hAnsi="Times New Roman" w:cs="Times New Roman"/>
                <w:sz w:val="24"/>
                <w:szCs w:val="24"/>
              </w:rPr>
            </w:pPr>
          </w:p>
          <w:p w14:paraId="3124DE52" w14:textId="6E71BEE9" w:rsidR="00AD40FE" w:rsidRPr="00A91161" w:rsidRDefault="00AD40FE" w:rsidP="00AD40FE">
            <w:pPr>
              <w:spacing w:after="0" w:line="240" w:lineRule="auto"/>
              <w:jc w:val="both"/>
              <w:rPr>
                <w:rFonts w:ascii="Times New Roman" w:hAnsi="Times New Roman" w:cs="Times New Roman"/>
                <w:sz w:val="24"/>
                <w:szCs w:val="24"/>
              </w:rPr>
            </w:pPr>
          </w:p>
          <w:p w14:paraId="1CB5E9A8" w14:textId="09D192FF" w:rsidR="00AD40FE" w:rsidRPr="00A91161" w:rsidRDefault="00AD40FE" w:rsidP="00AD40FE">
            <w:pPr>
              <w:spacing w:after="0" w:line="240" w:lineRule="auto"/>
              <w:jc w:val="both"/>
              <w:rPr>
                <w:rFonts w:ascii="Times New Roman" w:hAnsi="Times New Roman" w:cs="Times New Roman"/>
                <w:sz w:val="24"/>
                <w:szCs w:val="24"/>
              </w:rPr>
            </w:pPr>
          </w:p>
          <w:p w14:paraId="4801069F" w14:textId="6A67CE43" w:rsidR="00AD40FE" w:rsidRPr="00A91161" w:rsidRDefault="00AD40FE" w:rsidP="00AD40FE">
            <w:pPr>
              <w:spacing w:after="0" w:line="240" w:lineRule="auto"/>
              <w:jc w:val="both"/>
              <w:rPr>
                <w:rFonts w:ascii="Times New Roman" w:hAnsi="Times New Roman" w:cs="Times New Roman"/>
                <w:sz w:val="24"/>
                <w:szCs w:val="24"/>
              </w:rPr>
            </w:pPr>
          </w:p>
          <w:p w14:paraId="2B60CBA4" w14:textId="3B710A40" w:rsidR="00AD40FE" w:rsidRPr="00A91161" w:rsidRDefault="00AD40FE" w:rsidP="00AD40FE">
            <w:pPr>
              <w:spacing w:after="0" w:line="240" w:lineRule="auto"/>
              <w:jc w:val="both"/>
              <w:rPr>
                <w:rFonts w:ascii="Times New Roman" w:hAnsi="Times New Roman" w:cs="Times New Roman"/>
                <w:sz w:val="24"/>
                <w:szCs w:val="24"/>
              </w:rPr>
            </w:pPr>
          </w:p>
          <w:p w14:paraId="7AA31183" w14:textId="5CE3CDBE" w:rsidR="00AD40FE" w:rsidRPr="00A91161" w:rsidRDefault="00AD40FE" w:rsidP="00AD40FE">
            <w:pPr>
              <w:spacing w:after="0" w:line="240" w:lineRule="auto"/>
              <w:jc w:val="both"/>
              <w:rPr>
                <w:rFonts w:ascii="Times New Roman" w:hAnsi="Times New Roman" w:cs="Times New Roman"/>
                <w:sz w:val="24"/>
                <w:szCs w:val="24"/>
              </w:rPr>
            </w:pPr>
          </w:p>
          <w:p w14:paraId="2A58D54E" w14:textId="7C7062C3" w:rsidR="00AD40FE" w:rsidRPr="00A91161" w:rsidRDefault="00AD40FE" w:rsidP="00AD40FE">
            <w:pPr>
              <w:spacing w:after="0" w:line="240" w:lineRule="auto"/>
              <w:jc w:val="both"/>
              <w:rPr>
                <w:rFonts w:ascii="Times New Roman" w:hAnsi="Times New Roman" w:cs="Times New Roman"/>
                <w:sz w:val="24"/>
                <w:szCs w:val="24"/>
              </w:rPr>
            </w:pPr>
            <w:r w:rsidRPr="00A91161">
              <w:rPr>
                <w:rFonts w:ascii="Times New Roman" w:hAnsi="Times New Roman" w:cs="Times New Roman"/>
                <w:sz w:val="24"/>
                <w:szCs w:val="24"/>
              </w:rPr>
              <w:t>Реконструктивно-пластические, в том числе лапароскопически ассистированные операции на тонкой, толстой кишке и промежности</w:t>
            </w:r>
          </w:p>
          <w:p w14:paraId="5599E49E" w14:textId="0BE45878" w:rsidR="00AD40FE" w:rsidRPr="00A91161" w:rsidRDefault="00AD40FE" w:rsidP="00AD40FE">
            <w:pPr>
              <w:spacing w:after="0" w:line="240" w:lineRule="auto"/>
              <w:jc w:val="both"/>
              <w:rPr>
                <w:rFonts w:ascii="Times New Roman" w:hAnsi="Times New Roman" w:cs="Times New Roman"/>
                <w:sz w:val="24"/>
                <w:szCs w:val="24"/>
              </w:rPr>
            </w:pPr>
          </w:p>
          <w:p w14:paraId="5222A99E" w14:textId="16D1EAD1" w:rsidR="00AD40FE" w:rsidRPr="00A91161" w:rsidRDefault="00AD40FE" w:rsidP="00AD40FE">
            <w:pPr>
              <w:spacing w:after="0" w:line="240" w:lineRule="auto"/>
              <w:jc w:val="both"/>
              <w:rPr>
                <w:rFonts w:ascii="Times New Roman" w:hAnsi="Times New Roman" w:cs="Times New Roman"/>
                <w:sz w:val="24"/>
                <w:szCs w:val="24"/>
              </w:rPr>
            </w:pPr>
          </w:p>
          <w:p w14:paraId="0E2A144B" w14:textId="77777777" w:rsidR="00AD40FE" w:rsidRPr="00A91161" w:rsidRDefault="00AD40FE" w:rsidP="00AD40FE">
            <w:pPr>
              <w:spacing w:after="0" w:line="240" w:lineRule="auto"/>
              <w:jc w:val="both"/>
              <w:rPr>
                <w:rFonts w:ascii="Times New Roman" w:hAnsi="Times New Roman" w:cs="Times New Roman"/>
                <w:sz w:val="24"/>
                <w:szCs w:val="24"/>
              </w:rPr>
            </w:pPr>
          </w:p>
          <w:p w14:paraId="5566B8DF" w14:textId="77777777" w:rsidR="00AD40FE" w:rsidRPr="00A91161" w:rsidRDefault="00AD40FE" w:rsidP="00AD40FE">
            <w:pPr>
              <w:spacing w:after="0" w:line="240" w:lineRule="auto"/>
              <w:jc w:val="both"/>
              <w:rPr>
                <w:rFonts w:ascii="Times New Roman" w:hAnsi="Times New Roman" w:cs="Times New Roman"/>
                <w:sz w:val="24"/>
                <w:szCs w:val="24"/>
              </w:rPr>
            </w:pPr>
          </w:p>
          <w:p w14:paraId="07BD4467" w14:textId="77777777" w:rsidR="00AD40FE" w:rsidRPr="00A91161" w:rsidRDefault="00AD40FE" w:rsidP="00AD40FE">
            <w:pPr>
              <w:spacing w:after="0" w:line="240" w:lineRule="auto"/>
              <w:jc w:val="both"/>
              <w:rPr>
                <w:rFonts w:ascii="Times New Roman" w:hAnsi="Times New Roman" w:cs="Times New Roman"/>
                <w:sz w:val="24"/>
                <w:szCs w:val="24"/>
              </w:rPr>
            </w:pPr>
          </w:p>
          <w:p w14:paraId="2A81750A" w14:textId="77777777" w:rsidR="00AD40FE" w:rsidRPr="00A91161" w:rsidRDefault="00AD40FE" w:rsidP="00AD40FE">
            <w:pPr>
              <w:spacing w:after="0" w:line="240" w:lineRule="auto"/>
              <w:jc w:val="both"/>
              <w:rPr>
                <w:rFonts w:ascii="Times New Roman" w:hAnsi="Times New Roman" w:cs="Times New Roman"/>
                <w:sz w:val="24"/>
                <w:szCs w:val="24"/>
              </w:rPr>
            </w:pPr>
          </w:p>
          <w:p w14:paraId="4D1B8D72" w14:textId="77777777" w:rsidR="00AD40FE" w:rsidRPr="00A91161" w:rsidRDefault="00AD40FE" w:rsidP="00AD40FE">
            <w:pPr>
              <w:spacing w:after="0" w:line="240" w:lineRule="auto"/>
              <w:jc w:val="both"/>
              <w:rPr>
                <w:rFonts w:ascii="Times New Roman" w:hAnsi="Times New Roman" w:cs="Times New Roman"/>
                <w:sz w:val="24"/>
                <w:szCs w:val="24"/>
              </w:rPr>
            </w:pPr>
          </w:p>
          <w:p w14:paraId="798A4A09" w14:textId="77777777" w:rsidR="00AD40FE" w:rsidRPr="00A91161" w:rsidRDefault="00AD40FE" w:rsidP="00AD40FE">
            <w:pPr>
              <w:spacing w:after="0" w:line="240" w:lineRule="auto"/>
              <w:jc w:val="both"/>
              <w:rPr>
                <w:rFonts w:ascii="Times New Roman" w:hAnsi="Times New Roman" w:cs="Times New Roman"/>
                <w:sz w:val="24"/>
                <w:szCs w:val="24"/>
              </w:rPr>
            </w:pPr>
          </w:p>
          <w:p w14:paraId="4A405F78" w14:textId="77777777" w:rsidR="00AD40FE" w:rsidRPr="00A91161" w:rsidRDefault="00AD40FE" w:rsidP="00AD40FE">
            <w:pPr>
              <w:spacing w:after="0" w:line="240" w:lineRule="auto"/>
              <w:jc w:val="both"/>
              <w:rPr>
                <w:rFonts w:ascii="Times New Roman" w:hAnsi="Times New Roman" w:cs="Times New Roman"/>
                <w:sz w:val="24"/>
                <w:szCs w:val="24"/>
              </w:rPr>
            </w:pPr>
          </w:p>
          <w:p w14:paraId="3C490FBF" w14:textId="77777777" w:rsidR="00AD40FE" w:rsidRPr="00A91161" w:rsidRDefault="00AD40FE" w:rsidP="00AD40FE">
            <w:pPr>
              <w:spacing w:after="0" w:line="240" w:lineRule="auto"/>
              <w:jc w:val="both"/>
              <w:rPr>
                <w:rFonts w:ascii="Times New Roman" w:hAnsi="Times New Roman" w:cs="Times New Roman"/>
                <w:sz w:val="24"/>
                <w:szCs w:val="24"/>
              </w:rPr>
            </w:pPr>
          </w:p>
          <w:p w14:paraId="182497E4" w14:textId="77777777" w:rsidR="00AD40FE" w:rsidRPr="00A91161" w:rsidRDefault="00AD40FE" w:rsidP="00AD40FE">
            <w:pPr>
              <w:spacing w:after="0" w:line="240" w:lineRule="auto"/>
              <w:jc w:val="both"/>
              <w:rPr>
                <w:rFonts w:ascii="Times New Roman" w:hAnsi="Times New Roman" w:cs="Times New Roman"/>
                <w:sz w:val="24"/>
                <w:szCs w:val="24"/>
              </w:rPr>
            </w:pPr>
          </w:p>
          <w:p w14:paraId="12FAC37C" w14:textId="77777777" w:rsidR="00AD40FE" w:rsidRPr="00A91161" w:rsidRDefault="00AD40FE" w:rsidP="00AD40FE">
            <w:pPr>
              <w:spacing w:after="0" w:line="240" w:lineRule="auto"/>
              <w:jc w:val="both"/>
              <w:rPr>
                <w:rFonts w:ascii="Times New Roman" w:hAnsi="Times New Roman" w:cs="Times New Roman"/>
                <w:sz w:val="24"/>
                <w:szCs w:val="24"/>
              </w:rPr>
            </w:pPr>
          </w:p>
          <w:p w14:paraId="31BBEE77" w14:textId="4EE3C49E" w:rsidR="00AD40FE" w:rsidRPr="00A91161" w:rsidRDefault="00AD40FE" w:rsidP="00AD40FE">
            <w:pPr>
              <w:spacing w:after="0" w:line="240" w:lineRule="auto"/>
              <w:jc w:val="both"/>
              <w:rPr>
                <w:rFonts w:ascii="Times New Roman" w:eastAsia="Times New Roman" w:hAnsi="Times New Roman" w:cs="Times New Roman"/>
                <w:color w:val="000000"/>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A48D7" w14:textId="77777777" w:rsidR="00AD40FE" w:rsidRPr="00A91161" w:rsidRDefault="00AD40FE" w:rsidP="00AD40FE">
            <w:pPr>
              <w:spacing w:after="0" w:line="240" w:lineRule="auto"/>
              <w:jc w:val="center"/>
              <w:rPr>
                <w:rFonts w:ascii="Times New Roman" w:hAnsi="Times New Roman" w:cs="Times New Roman"/>
                <w:sz w:val="24"/>
                <w:szCs w:val="24"/>
                <w:lang w:val="en-US"/>
              </w:rPr>
            </w:pPr>
            <w:r w:rsidRPr="00A91161">
              <w:rPr>
                <w:rFonts w:ascii="Times New Roman" w:hAnsi="Times New Roman" w:cs="Times New Roman"/>
                <w:sz w:val="24"/>
                <w:szCs w:val="24"/>
                <w:lang w:val="en-US"/>
              </w:rPr>
              <w:t>K86.0 - K86.8</w:t>
            </w:r>
          </w:p>
          <w:p w14:paraId="3D1363FE"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29CA67AB"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44CFA646"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16330F57"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1639EBF6"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61B24CB5"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781C7BD0"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1F7648F9"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2C29CF94"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22D0BD8A"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603D0727"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0E874555"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7CAAFFE1"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4CCA166F"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3CF2053B"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6C93CD7F"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0640D027"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239B5EC1"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74B76713"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2A5EFC3C"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166DAF1C"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19396E3F"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04DBF028"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7631EEC5" w14:textId="77777777" w:rsidR="00AD40FE" w:rsidRPr="00A91161" w:rsidRDefault="00AD40FE" w:rsidP="00AD40FE">
            <w:pPr>
              <w:spacing w:after="0" w:line="240" w:lineRule="auto"/>
              <w:jc w:val="center"/>
              <w:rPr>
                <w:rFonts w:ascii="Times New Roman" w:hAnsi="Times New Roman" w:cs="Times New Roman"/>
                <w:sz w:val="24"/>
                <w:szCs w:val="24"/>
                <w:lang w:val="en-US"/>
              </w:rPr>
            </w:pPr>
          </w:p>
          <w:p w14:paraId="02CF0291" w14:textId="4D1B0762" w:rsidR="00AD40FE" w:rsidRPr="00A91161" w:rsidRDefault="00AD40FE" w:rsidP="00AD40FE">
            <w:pPr>
              <w:spacing w:after="0" w:line="240" w:lineRule="auto"/>
              <w:jc w:val="center"/>
              <w:rPr>
                <w:rFonts w:ascii="Times New Roman" w:hAnsi="Times New Roman" w:cs="Times New Roman"/>
                <w:sz w:val="24"/>
                <w:szCs w:val="24"/>
                <w:lang w:val="en-US"/>
              </w:rPr>
            </w:pPr>
          </w:p>
          <w:p w14:paraId="20F70934" w14:textId="4028D81F" w:rsidR="00AD40FE" w:rsidRPr="00A91161" w:rsidRDefault="00AD40FE" w:rsidP="00AD40FE">
            <w:pPr>
              <w:spacing w:after="0" w:line="240" w:lineRule="auto"/>
              <w:jc w:val="center"/>
              <w:rPr>
                <w:rFonts w:ascii="Times New Roman" w:hAnsi="Times New Roman" w:cs="Times New Roman"/>
                <w:sz w:val="24"/>
                <w:szCs w:val="24"/>
                <w:lang w:val="en-US"/>
              </w:rPr>
            </w:pPr>
          </w:p>
          <w:p w14:paraId="79F7FAFE" w14:textId="3964EB65" w:rsidR="00AD40FE" w:rsidRPr="00A91161" w:rsidRDefault="00AD40FE" w:rsidP="00AD40FE">
            <w:pPr>
              <w:spacing w:after="0" w:line="240" w:lineRule="auto"/>
              <w:jc w:val="center"/>
              <w:rPr>
                <w:rFonts w:ascii="Times New Roman" w:hAnsi="Times New Roman" w:cs="Times New Roman"/>
                <w:sz w:val="24"/>
                <w:szCs w:val="24"/>
                <w:lang w:val="en-US"/>
              </w:rPr>
            </w:pPr>
          </w:p>
          <w:p w14:paraId="6FA744C0" w14:textId="7F056964" w:rsidR="00AD40FE" w:rsidRPr="00A91161" w:rsidRDefault="00AD40FE" w:rsidP="00AD40FE">
            <w:pPr>
              <w:spacing w:after="0" w:line="240" w:lineRule="auto"/>
              <w:jc w:val="center"/>
              <w:rPr>
                <w:rFonts w:ascii="Times New Roman" w:hAnsi="Times New Roman" w:cs="Times New Roman"/>
                <w:sz w:val="24"/>
                <w:szCs w:val="24"/>
                <w:lang w:val="en-US"/>
              </w:rPr>
            </w:pPr>
          </w:p>
          <w:p w14:paraId="172251EB" w14:textId="071EEE02" w:rsidR="00AD40FE" w:rsidRPr="00A91161" w:rsidRDefault="00AD40FE" w:rsidP="00AD40FE">
            <w:pPr>
              <w:spacing w:after="0" w:line="240" w:lineRule="auto"/>
              <w:jc w:val="center"/>
              <w:rPr>
                <w:rFonts w:ascii="Times New Roman" w:hAnsi="Times New Roman" w:cs="Times New Roman"/>
                <w:sz w:val="24"/>
                <w:szCs w:val="24"/>
                <w:lang w:val="en-US"/>
              </w:rPr>
            </w:pPr>
            <w:r w:rsidRPr="00A91161">
              <w:rPr>
                <w:rFonts w:ascii="Times New Roman" w:hAnsi="Times New Roman" w:cs="Times New Roman"/>
                <w:sz w:val="24"/>
                <w:szCs w:val="24"/>
                <w:lang w:val="en-US"/>
              </w:rPr>
              <w:t>D18.0, D13.4, D13.5, B67.0, K76.6, K76.8, Q26.5, I85.0</w:t>
            </w:r>
          </w:p>
          <w:p w14:paraId="489D705C" w14:textId="5AEC44A6" w:rsidR="00AD40FE" w:rsidRPr="00A91161" w:rsidRDefault="00AD40FE" w:rsidP="00AD40FE">
            <w:pPr>
              <w:spacing w:after="0" w:line="240" w:lineRule="auto"/>
              <w:jc w:val="center"/>
              <w:rPr>
                <w:rFonts w:ascii="Times New Roman" w:hAnsi="Times New Roman" w:cs="Times New Roman"/>
                <w:sz w:val="24"/>
                <w:szCs w:val="24"/>
                <w:lang w:val="en-US"/>
              </w:rPr>
            </w:pPr>
          </w:p>
          <w:p w14:paraId="35127C3B" w14:textId="2134BACD" w:rsidR="00AD40FE" w:rsidRPr="00A91161" w:rsidRDefault="00AD40FE" w:rsidP="00AD40FE">
            <w:pPr>
              <w:spacing w:after="0" w:line="240" w:lineRule="auto"/>
              <w:jc w:val="center"/>
              <w:rPr>
                <w:rFonts w:ascii="Times New Roman" w:hAnsi="Times New Roman" w:cs="Times New Roman"/>
                <w:sz w:val="24"/>
                <w:szCs w:val="24"/>
                <w:lang w:val="en-US"/>
              </w:rPr>
            </w:pPr>
          </w:p>
          <w:p w14:paraId="7EEF1C5E" w14:textId="36203072" w:rsidR="00AD40FE" w:rsidRPr="00A91161" w:rsidRDefault="00AD40FE" w:rsidP="00AD40FE">
            <w:pPr>
              <w:spacing w:after="0" w:line="240" w:lineRule="auto"/>
              <w:jc w:val="center"/>
              <w:rPr>
                <w:rFonts w:ascii="Times New Roman" w:hAnsi="Times New Roman" w:cs="Times New Roman"/>
                <w:sz w:val="24"/>
                <w:szCs w:val="24"/>
                <w:lang w:val="en-US"/>
              </w:rPr>
            </w:pPr>
          </w:p>
          <w:p w14:paraId="0BEF4748" w14:textId="758E3BAB" w:rsidR="00AD40FE" w:rsidRPr="00A91161" w:rsidRDefault="00AD40FE" w:rsidP="00AD40FE">
            <w:pPr>
              <w:spacing w:after="0" w:line="240" w:lineRule="auto"/>
              <w:jc w:val="center"/>
              <w:rPr>
                <w:rFonts w:ascii="Times New Roman" w:hAnsi="Times New Roman" w:cs="Times New Roman"/>
                <w:sz w:val="24"/>
                <w:szCs w:val="24"/>
                <w:lang w:val="en-US"/>
              </w:rPr>
            </w:pPr>
          </w:p>
          <w:p w14:paraId="6C93F6E5" w14:textId="03739F10" w:rsidR="00AD40FE" w:rsidRPr="00A91161" w:rsidRDefault="00AD40FE" w:rsidP="00AD40FE">
            <w:pPr>
              <w:spacing w:after="0" w:line="240" w:lineRule="auto"/>
              <w:jc w:val="center"/>
              <w:rPr>
                <w:rFonts w:ascii="Times New Roman" w:hAnsi="Times New Roman" w:cs="Times New Roman"/>
                <w:sz w:val="24"/>
                <w:szCs w:val="24"/>
                <w:lang w:val="en-US"/>
              </w:rPr>
            </w:pPr>
          </w:p>
          <w:p w14:paraId="05A9E3A3" w14:textId="618E87E1" w:rsidR="00AD40FE" w:rsidRPr="00A91161" w:rsidRDefault="00AD40FE" w:rsidP="00AD40FE">
            <w:pPr>
              <w:spacing w:after="0" w:line="240" w:lineRule="auto"/>
              <w:jc w:val="center"/>
              <w:rPr>
                <w:rFonts w:ascii="Times New Roman" w:hAnsi="Times New Roman" w:cs="Times New Roman"/>
                <w:sz w:val="24"/>
                <w:szCs w:val="24"/>
                <w:lang w:val="en-US"/>
              </w:rPr>
            </w:pPr>
          </w:p>
          <w:p w14:paraId="33FFAE43" w14:textId="72CD0CEA" w:rsidR="00AD40FE" w:rsidRPr="00A91161" w:rsidRDefault="00AD40FE" w:rsidP="00AD40FE">
            <w:pPr>
              <w:spacing w:after="0" w:line="240" w:lineRule="auto"/>
              <w:jc w:val="center"/>
              <w:rPr>
                <w:rFonts w:ascii="Times New Roman" w:hAnsi="Times New Roman" w:cs="Times New Roman"/>
                <w:sz w:val="24"/>
                <w:szCs w:val="24"/>
                <w:lang w:val="en-US"/>
              </w:rPr>
            </w:pPr>
          </w:p>
          <w:p w14:paraId="3F755F46" w14:textId="14D4DA6C" w:rsidR="00AD40FE" w:rsidRPr="00A91161" w:rsidRDefault="00AD40FE" w:rsidP="00AD40FE">
            <w:pPr>
              <w:spacing w:after="0" w:line="240" w:lineRule="auto"/>
              <w:jc w:val="center"/>
              <w:rPr>
                <w:rFonts w:ascii="Times New Roman" w:hAnsi="Times New Roman" w:cs="Times New Roman"/>
                <w:sz w:val="24"/>
                <w:szCs w:val="24"/>
                <w:lang w:val="en-US"/>
              </w:rPr>
            </w:pPr>
          </w:p>
          <w:p w14:paraId="44CC1A7B" w14:textId="6520B1D4" w:rsidR="00AD40FE" w:rsidRPr="00A91161" w:rsidRDefault="00AD40FE" w:rsidP="00AD40FE">
            <w:pPr>
              <w:spacing w:after="0" w:line="240" w:lineRule="auto"/>
              <w:jc w:val="center"/>
              <w:rPr>
                <w:rFonts w:ascii="Times New Roman" w:hAnsi="Times New Roman" w:cs="Times New Roman"/>
                <w:sz w:val="24"/>
                <w:szCs w:val="24"/>
                <w:lang w:val="en-US"/>
              </w:rPr>
            </w:pPr>
          </w:p>
          <w:p w14:paraId="3253075B" w14:textId="364DF2C5" w:rsidR="00AD40FE" w:rsidRPr="00A91161" w:rsidRDefault="00AD40FE" w:rsidP="00AD40FE">
            <w:pPr>
              <w:spacing w:after="0" w:line="240" w:lineRule="auto"/>
              <w:jc w:val="center"/>
              <w:rPr>
                <w:rFonts w:ascii="Times New Roman" w:hAnsi="Times New Roman" w:cs="Times New Roman"/>
                <w:sz w:val="24"/>
                <w:szCs w:val="24"/>
                <w:lang w:val="en-US"/>
              </w:rPr>
            </w:pPr>
          </w:p>
          <w:p w14:paraId="676738B2" w14:textId="7DF6E94A" w:rsidR="00AD40FE" w:rsidRPr="00A91161" w:rsidRDefault="00AD40FE" w:rsidP="00AD40FE">
            <w:pPr>
              <w:spacing w:after="0" w:line="240" w:lineRule="auto"/>
              <w:jc w:val="center"/>
              <w:rPr>
                <w:rFonts w:ascii="Times New Roman" w:hAnsi="Times New Roman" w:cs="Times New Roman"/>
                <w:sz w:val="24"/>
                <w:szCs w:val="24"/>
                <w:lang w:val="en-US"/>
              </w:rPr>
            </w:pPr>
          </w:p>
          <w:p w14:paraId="0460B9EB" w14:textId="0DC90D91" w:rsidR="00AD40FE" w:rsidRPr="00A91161" w:rsidRDefault="00AD40FE" w:rsidP="00AD40FE">
            <w:pPr>
              <w:spacing w:after="0" w:line="240" w:lineRule="auto"/>
              <w:jc w:val="center"/>
              <w:rPr>
                <w:rFonts w:ascii="Times New Roman" w:hAnsi="Times New Roman" w:cs="Times New Roman"/>
                <w:sz w:val="24"/>
                <w:szCs w:val="24"/>
                <w:lang w:val="en-US"/>
              </w:rPr>
            </w:pPr>
          </w:p>
          <w:p w14:paraId="751A390E" w14:textId="0A0BD5EF" w:rsidR="00AD40FE" w:rsidRPr="00A91161" w:rsidRDefault="00AD40FE" w:rsidP="00AD40FE">
            <w:pPr>
              <w:spacing w:after="0" w:line="240" w:lineRule="auto"/>
              <w:jc w:val="center"/>
              <w:rPr>
                <w:rFonts w:ascii="Times New Roman" w:hAnsi="Times New Roman" w:cs="Times New Roman"/>
                <w:sz w:val="24"/>
                <w:szCs w:val="24"/>
                <w:lang w:val="en-US"/>
              </w:rPr>
            </w:pPr>
          </w:p>
          <w:p w14:paraId="031AF171" w14:textId="3BAD37B2" w:rsidR="00AD40FE" w:rsidRPr="00A91161" w:rsidRDefault="00AD40FE" w:rsidP="00AD40FE">
            <w:pPr>
              <w:spacing w:after="0" w:line="240" w:lineRule="auto"/>
              <w:jc w:val="center"/>
              <w:rPr>
                <w:rFonts w:ascii="Times New Roman" w:hAnsi="Times New Roman" w:cs="Times New Roman"/>
                <w:sz w:val="24"/>
                <w:szCs w:val="24"/>
                <w:lang w:val="en-US"/>
              </w:rPr>
            </w:pPr>
          </w:p>
          <w:p w14:paraId="7F3E719E" w14:textId="1999B5F5" w:rsidR="00AD40FE" w:rsidRPr="00A91161" w:rsidRDefault="00AD40FE" w:rsidP="00AD40FE">
            <w:pPr>
              <w:spacing w:after="0" w:line="240" w:lineRule="auto"/>
              <w:jc w:val="center"/>
              <w:rPr>
                <w:rFonts w:ascii="Times New Roman" w:hAnsi="Times New Roman" w:cs="Times New Roman"/>
                <w:sz w:val="24"/>
                <w:szCs w:val="24"/>
                <w:lang w:val="en-US"/>
              </w:rPr>
            </w:pPr>
          </w:p>
          <w:p w14:paraId="38E63FB6" w14:textId="7426FC6F" w:rsidR="00AD40FE" w:rsidRPr="00A91161" w:rsidRDefault="00AD40FE" w:rsidP="00AD40FE">
            <w:pPr>
              <w:spacing w:after="0" w:line="240" w:lineRule="auto"/>
              <w:jc w:val="center"/>
              <w:rPr>
                <w:rFonts w:ascii="Times New Roman" w:hAnsi="Times New Roman" w:cs="Times New Roman"/>
                <w:sz w:val="24"/>
                <w:szCs w:val="24"/>
                <w:lang w:val="en-US"/>
              </w:rPr>
            </w:pPr>
          </w:p>
          <w:p w14:paraId="16AF2DEE" w14:textId="5981C3D3" w:rsidR="00AD40FE" w:rsidRPr="00A91161" w:rsidRDefault="00AD40FE" w:rsidP="00AD40FE">
            <w:pPr>
              <w:spacing w:after="0" w:line="240" w:lineRule="auto"/>
              <w:jc w:val="center"/>
              <w:rPr>
                <w:rFonts w:ascii="Times New Roman" w:hAnsi="Times New Roman" w:cs="Times New Roman"/>
                <w:sz w:val="24"/>
                <w:szCs w:val="24"/>
                <w:lang w:val="en-US"/>
              </w:rPr>
            </w:pPr>
          </w:p>
          <w:p w14:paraId="6242509D" w14:textId="251B8482" w:rsidR="00AD40FE" w:rsidRPr="00A91161" w:rsidRDefault="00AD40FE" w:rsidP="00AD40FE">
            <w:pPr>
              <w:spacing w:after="0" w:line="240" w:lineRule="auto"/>
              <w:jc w:val="center"/>
              <w:rPr>
                <w:rFonts w:ascii="Times New Roman" w:hAnsi="Times New Roman" w:cs="Times New Roman"/>
                <w:sz w:val="24"/>
                <w:szCs w:val="24"/>
                <w:lang w:val="en-US"/>
              </w:rPr>
            </w:pPr>
          </w:p>
          <w:p w14:paraId="2BB7312A" w14:textId="2DE5EC1B" w:rsidR="00AD40FE" w:rsidRPr="00A91161" w:rsidRDefault="00AD40FE" w:rsidP="00AD40FE">
            <w:pPr>
              <w:spacing w:after="0" w:line="240" w:lineRule="auto"/>
              <w:jc w:val="center"/>
              <w:rPr>
                <w:rFonts w:ascii="Times New Roman" w:hAnsi="Times New Roman" w:cs="Times New Roman"/>
                <w:sz w:val="24"/>
                <w:szCs w:val="24"/>
                <w:lang w:val="en-US"/>
              </w:rPr>
            </w:pPr>
          </w:p>
          <w:p w14:paraId="689F8519" w14:textId="4AC20040" w:rsidR="00AD40FE" w:rsidRPr="00A91161" w:rsidRDefault="00AD40FE" w:rsidP="00AD40FE">
            <w:pPr>
              <w:spacing w:after="0" w:line="240" w:lineRule="auto"/>
              <w:jc w:val="center"/>
              <w:rPr>
                <w:rFonts w:ascii="Times New Roman" w:hAnsi="Times New Roman" w:cs="Times New Roman"/>
                <w:sz w:val="24"/>
                <w:szCs w:val="24"/>
                <w:lang w:val="en-US"/>
              </w:rPr>
            </w:pPr>
          </w:p>
          <w:p w14:paraId="0F906DDF" w14:textId="32D3B697" w:rsidR="00AD40FE" w:rsidRPr="00A91161" w:rsidRDefault="00AD40FE" w:rsidP="00AD40FE">
            <w:pPr>
              <w:spacing w:after="0" w:line="240" w:lineRule="auto"/>
              <w:jc w:val="center"/>
              <w:rPr>
                <w:rFonts w:ascii="Times New Roman" w:hAnsi="Times New Roman" w:cs="Times New Roman"/>
                <w:sz w:val="24"/>
                <w:szCs w:val="24"/>
                <w:lang w:val="en-US"/>
              </w:rPr>
            </w:pPr>
          </w:p>
          <w:p w14:paraId="7F1089A1" w14:textId="387CF055" w:rsidR="00AD40FE" w:rsidRPr="00A91161" w:rsidRDefault="00AD40FE" w:rsidP="00AD40FE">
            <w:pPr>
              <w:spacing w:after="0" w:line="240" w:lineRule="auto"/>
              <w:jc w:val="center"/>
              <w:rPr>
                <w:rFonts w:ascii="Times New Roman" w:hAnsi="Times New Roman" w:cs="Times New Roman"/>
                <w:sz w:val="24"/>
                <w:szCs w:val="24"/>
                <w:lang w:val="en-US"/>
              </w:rPr>
            </w:pPr>
          </w:p>
          <w:p w14:paraId="2C1CB6AF" w14:textId="64992E30" w:rsidR="00AD40FE" w:rsidRPr="00A91161" w:rsidRDefault="00AD40FE" w:rsidP="00AD40FE">
            <w:pPr>
              <w:spacing w:after="0" w:line="240" w:lineRule="auto"/>
              <w:jc w:val="center"/>
              <w:rPr>
                <w:rFonts w:ascii="Times New Roman" w:hAnsi="Times New Roman" w:cs="Times New Roman"/>
                <w:sz w:val="24"/>
                <w:szCs w:val="24"/>
                <w:lang w:val="en-US"/>
              </w:rPr>
            </w:pPr>
          </w:p>
          <w:p w14:paraId="638DE6BD" w14:textId="55D9D1CD" w:rsidR="00AD40FE" w:rsidRPr="00A91161" w:rsidRDefault="00AD40FE" w:rsidP="00AD40FE">
            <w:pPr>
              <w:spacing w:after="0" w:line="240" w:lineRule="auto"/>
              <w:jc w:val="center"/>
              <w:rPr>
                <w:rFonts w:ascii="Times New Roman" w:hAnsi="Times New Roman" w:cs="Times New Roman"/>
                <w:sz w:val="24"/>
                <w:szCs w:val="24"/>
                <w:lang w:val="en-US"/>
              </w:rPr>
            </w:pPr>
          </w:p>
          <w:p w14:paraId="205289F4" w14:textId="19831F5F" w:rsidR="00AD40FE" w:rsidRPr="00A91161" w:rsidRDefault="00AD40FE" w:rsidP="00AD40FE">
            <w:pPr>
              <w:spacing w:after="0" w:line="240" w:lineRule="auto"/>
              <w:jc w:val="center"/>
              <w:rPr>
                <w:rFonts w:ascii="Times New Roman" w:hAnsi="Times New Roman" w:cs="Times New Roman"/>
                <w:sz w:val="24"/>
                <w:szCs w:val="24"/>
                <w:lang w:val="en-US"/>
              </w:rPr>
            </w:pPr>
          </w:p>
          <w:p w14:paraId="56574F29" w14:textId="6E84B4F4" w:rsidR="00AD40FE" w:rsidRPr="00A91161" w:rsidRDefault="00AD40FE" w:rsidP="00AD40FE">
            <w:pPr>
              <w:spacing w:after="0" w:line="240" w:lineRule="auto"/>
              <w:jc w:val="center"/>
              <w:rPr>
                <w:rFonts w:ascii="Times New Roman" w:hAnsi="Times New Roman" w:cs="Times New Roman"/>
                <w:sz w:val="24"/>
                <w:szCs w:val="24"/>
                <w:lang w:val="en-US"/>
              </w:rPr>
            </w:pPr>
          </w:p>
          <w:p w14:paraId="741EE568" w14:textId="6053AEDB" w:rsidR="00AD40FE" w:rsidRPr="00A91161" w:rsidRDefault="00AD40FE" w:rsidP="00AD40FE">
            <w:pPr>
              <w:spacing w:after="0" w:line="240" w:lineRule="auto"/>
              <w:jc w:val="center"/>
              <w:rPr>
                <w:rFonts w:ascii="Times New Roman" w:hAnsi="Times New Roman" w:cs="Times New Roman"/>
                <w:sz w:val="24"/>
                <w:szCs w:val="24"/>
                <w:lang w:val="en-US"/>
              </w:rPr>
            </w:pPr>
          </w:p>
          <w:p w14:paraId="0567ECF1" w14:textId="7EF983CF" w:rsidR="00AD40FE" w:rsidRPr="00A91161" w:rsidRDefault="00AD40FE" w:rsidP="00AD40FE">
            <w:pPr>
              <w:spacing w:after="0" w:line="240" w:lineRule="auto"/>
              <w:jc w:val="center"/>
              <w:rPr>
                <w:rFonts w:ascii="Times New Roman" w:hAnsi="Times New Roman" w:cs="Times New Roman"/>
                <w:sz w:val="24"/>
                <w:szCs w:val="24"/>
                <w:lang w:val="en-US"/>
              </w:rPr>
            </w:pPr>
          </w:p>
          <w:p w14:paraId="4542871F" w14:textId="244691E5" w:rsidR="00AD40FE" w:rsidRPr="00A91161" w:rsidRDefault="00AD40FE" w:rsidP="00AD40FE">
            <w:pPr>
              <w:spacing w:after="0" w:line="240" w:lineRule="auto"/>
              <w:jc w:val="center"/>
              <w:rPr>
                <w:rFonts w:ascii="Times New Roman" w:hAnsi="Times New Roman" w:cs="Times New Roman"/>
                <w:sz w:val="24"/>
                <w:szCs w:val="24"/>
                <w:lang w:val="en-US"/>
              </w:rPr>
            </w:pPr>
          </w:p>
          <w:p w14:paraId="4257CBAB" w14:textId="3D2D31EB" w:rsidR="00AD40FE" w:rsidRPr="00A91161" w:rsidRDefault="00AD40FE" w:rsidP="00AD40FE">
            <w:pPr>
              <w:spacing w:after="0" w:line="240" w:lineRule="auto"/>
              <w:jc w:val="center"/>
              <w:rPr>
                <w:rFonts w:ascii="Times New Roman" w:hAnsi="Times New Roman" w:cs="Times New Roman"/>
                <w:sz w:val="24"/>
                <w:szCs w:val="24"/>
                <w:lang w:val="en-US"/>
              </w:rPr>
            </w:pPr>
          </w:p>
          <w:p w14:paraId="09E0D333" w14:textId="1113024E" w:rsidR="00AD40FE" w:rsidRPr="00A91161" w:rsidRDefault="00AD40FE" w:rsidP="00AD40FE">
            <w:pPr>
              <w:spacing w:after="0" w:line="240" w:lineRule="auto"/>
              <w:jc w:val="center"/>
              <w:rPr>
                <w:rFonts w:ascii="Times New Roman" w:hAnsi="Times New Roman" w:cs="Times New Roman"/>
                <w:sz w:val="24"/>
                <w:szCs w:val="24"/>
                <w:lang w:val="en-US"/>
              </w:rPr>
            </w:pPr>
          </w:p>
          <w:p w14:paraId="214C1559" w14:textId="7EDBB4D8" w:rsidR="00AD40FE" w:rsidRPr="00A91161" w:rsidRDefault="00AD40FE" w:rsidP="00AD40FE">
            <w:pPr>
              <w:spacing w:after="0" w:line="240" w:lineRule="auto"/>
              <w:jc w:val="center"/>
              <w:rPr>
                <w:rFonts w:ascii="Times New Roman" w:hAnsi="Times New Roman" w:cs="Times New Roman"/>
                <w:sz w:val="24"/>
                <w:szCs w:val="24"/>
                <w:lang w:val="en-US"/>
              </w:rPr>
            </w:pPr>
          </w:p>
          <w:p w14:paraId="4DB5C78A" w14:textId="51B4E9C0" w:rsidR="00AD40FE" w:rsidRPr="00A91161" w:rsidRDefault="00AD40FE" w:rsidP="00AD40FE">
            <w:pPr>
              <w:spacing w:after="0" w:line="240" w:lineRule="auto"/>
              <w:jc w:val="center"/>
              <w:rPr>
                <w:rFonts w:ascii="Times New Roman" w:hAnsi="Times New Roman" w:cs="Times New Roman"/>
                <w:sz w:val="24"/>
                <w:szCs w:val="24"/>
                <w:lang w:val="en-US"/>
              </w:rPr>
            </w:pPr>
          </w:p>
          <w:p w14:paraId="247844D1" w14:textId="34F4C624" w:rsidR="00AD40FE" w:rsidRPr="00A91161" w:rsidRDefault="00AD40FE" w:rsidP="00AD40FE">
            <w:pPr>
              <w:spacing w:after="0" w:line="240" w:lineRule="auto"/>
              <w:jc w:val="center"/>
              <w:rPr>
                <w:rFonts w:ascii="Times New Roman" w:hAnsi="Times New Roman" w:cs="Times New Roman"/>
                <w:sz w:val="24"/>
                <w:szCs w:val="24"/>
                <w:lang w:val="en-US"/>
              </w:rPr>
            </w:pPr>
          </w:p>
          <w:p w14:paraId="2D62201B" w14:textId="28767B29" w:rsidR="00AD40FE" w:rsidRPr="00A91161" w:rsidRDefault="00AD40FE" w:rsidP="00AD40FE">
            <w:pPr>
              <w:spacing w:after="0" w:line="240" w:lineRule="auto"/>
              <w:jc w:val="center"/>
              <w:rPr>
                <w:rFonts w:ascii="Times New Roman" w:hAnsi="Times New Roman" w:cs="Times New Roman"/>
                <w:sz w:val="24"/>
                <w:szCs w:val="24"/>
                <w:lang w:val="en-US"/>
              </w:rPr>
            </w:pPr>
          </w:p>
          <w:p w14:paraId="645F9515" w14:textId="41E72184" w:rsidR="00AD40FE" w:rsidRPr="00A91161" w:rsidRDefault="00AD40FE" w:rsidP="00AD40FE">
            <w:pPr>
              <w:spacing w:after="0" w:line="240" w:lineRule="auto"/>
              <w:jc w:val="center"/>
              <w:rPr>
                <w:rFonts w:ascii="Times New Roman" w:hAnsi="Times New Roman" w:cs="Times New Roman"/>
                <w:sz w:val="24"/>
                <w:szCs w:val="24"/>
                <w:lang w:val="en-US"/>
              </w:rPr>
            </w:pPr>
          </w:p>
          <w:p w14:paraId="5AFDAB74" w14:textId="1F413621" w:rsidR="00AD40FE" w:rsidRPr="00D241E5" w:rsidRDefault="00D241E5" w:rsidP="00AD40FE">
            <w:pPr>
              <w:spacing w:after="0" w:line="240" w:lineRule="auto"/>
              <w:jc w:val="center"/>
              <w:rPr>
                <w:rFonts w:ascii="Times New Roman" w:hAnsi="Times New Roman" w:cs="Times New Roman"/>
                <w:sz w:val="24"/>
                <w:szCs w:val="24"/>
              </w:rPr>
            </w:pPr>
            <w:hyperlink r:id="rId13" w:history="1">
              <w:r w:rsidR="00AD40FE" w:rsidRPr="00A91161">
                <w:rPr>
                  <w:rFonts w:ascii="Times New Roman" w:hAnsi="Times New Roman" w:cs="Times New Roman"/>
                  <w:sz w:val="24"/>
                  <w:szCs w:val="24"/>
                  <w:lang w:val="en-US"/>
                </w:rPr>
                <w:t>D12.6</w:t>
              </w:r>
            </w:hyperlink>
            <w:r w:rsidR="00AD40FE" w:rsidRPr="00A91161">
              <w:rPr>
                <w:rFonts w:ascii="Times New Roman" w:hAnsi="Times New Roman" w:cs="Times New Roman"/>
                <w:sz w:val="24"/>
                <w:szCs w:val="24"/>
                <w:lang w:val="en-US"/>
              </w:rPr>
              <w:t xml:space="preserve">, </w:t>
            </w:r>
            <w:hyperlink r:id="rId14" w:history="1">
              <w:r w:rsidR="00AD40FE" w:rsidRPr="00A91161">
                <w:rPr>
                  <w:rFonts w:ascii="Times New Roman" w:hAnsi="Times New Roman" w:cs="Times New Roman"/>
                  <w:sz w:val="24"/>
                  <w:szCs w:val="24"/>
                  <w:lang w:val="en-US"/>
                </w:rPr>
                <w:t>K60.4</w:t>
              </w:r>
            </w:hyperlink>
            <w:r w:rsidR="00AD40FE" w:rsidRPr="00A91161">
              <w:rPr>
                <w:rFonts w:ascii="Times New Roman" w:hAnsi="Times New Roman" w:cs="Times New Roman"/>
                <w:sz w:val="24"/>
                <w:szCs w:val="24"/>
                <w:lang w:val="en-US"/>
              </w:rPr>
              <w:t xml:space="preserve">, </w:t>
            </w:r>
            <w:hyperlink r:id="rId15" w:history="1">
              <w:r w:rsidR="00AD40FE" w:rsidRPr="00A91161">
                <w:rPr>
                  <w:rFonts w:ascii="Times New Roman" w:hAnsi="Times New Roman" w:cs="Times New Roman"/>
                  <w:sz w:val="24"/>
                  <w:szCs w:val="24"/>
                  <w:lang w:val="en-US"/>
                </w:rPr>
                <w:t>N82.2</w:t>
              </w:r>
            </w:hyperlink>
            <w:r w:rsidR="00AD40FE" w:rsidRPr="00A91161">
              <w:rPr>
                <w:rFonts w:ascii="Times New Roman" w:hAnsi="Times New Roman" w:cs="Times New Roman"/>
                <w:sz w:val="24"/>
                <w:szCs w:val="24"/>
                <w:lang w:val="en-US"/>
              </w:rPr>
              <w:t xml:space="preserve">, </w:t>
            </w:r>
            <w:hyperlink r:id="rId16" w:history="1">
              <w:r w:rsidR="00AD40FE" w:rsidRPr="00A91161">
                <w:rPr>
                  <w:rFonts w:ascii="Times New Roman" w:hAnsi="Times New Roman" w:cs="Times New Roman"/>
                  <w:sz w:val="24"/>
                  <w:szCs w:val="24"/>
                  <w:lang w:val="en-US"/>
                </w:rPr>
                <w:t>N82.3</w:t>
              </w:r>
            </w:hyperlink>
            <w:r w:rsidR="00AD40FE" w:rsidRPr="00A91161">
              <w:rPr>
                <w:rFonts w:ascii="Times New Roman" w:hAnsi="Times New Roman" w:cs="Times New Roman"/>
                <w:sz w:val="24"/>
                <w:szCs w:val="24"/>
                <w:lang w:val="en-US"/>
              </w:rPr>
              <w:t xml:space="preserve">, </w:t>
            </w:r>
            <w:hyperlink r:id="rId17" w:history="1">
              <w:r w:rsidR="00AD40FE" w:rsidRPr="00A91161">
                <w:rPr>
                  <w:rFonts w:ascii="Times New Roman" w:hAnsi="Times New Roman" w:cs="Times New Roman"/>
                  <w:sz w:val="24"/>
                  <w:szCs w:val="24"/>
                  <w:lang w:val="en-US"/>
                </w:rPr>
                <w:t>N82.4</w:t>
              </w:r>
            </w:hyperlink>
            <w:r w:rsidR="00AD40FE" w:rsidRPr="00A91161">
              <w:rPr>
                <w:rFonts w:ascii="Times New Roman" w:hAnsi="Times New Roman" w:cs="Times New Roman"/>
                <w:sz w:val="24"/>
                <w:szCs w:val="24"/>
                <w:lang w:val="en-US"/>
              </w:rPr>
              <w:t xml:space="preserve">, </w:t>
            </w:r>
            <w:hyperlink r:id="rId18" w:history="1">
              <w:r w:rsidR="00AD40FE" w:rsidRPr="00A91161">
                <w:rPr>
                  <w:rFonts w:ascii="Times New Roman" w:hAnsi="Times New Roman" w:cs="Times New Roman"/>
                  <w:sz w:val="24"/>
                  <w:szCs w:val="24"/>
                  <w:lang w:val="en-US"/>
                </w:rPr>
                <w:t>K57.2</w:t>
              </w:r>
            </w:hyperlink>
            <w:r w:rsidR="00AD40FE" w:rsidRPr="00A91161">
              <w:rPr>
                <w:rFonts w:ascii="Times New Roman" w:hAnsi="Times New Roman" w:cs="Times New Roman"/>
                <w:sz w:val="24"/>
                <w:szCs w:val="24"/>
                <w:lang w:val="en-US"/>
              </w:rPr>
              <w:t xml:space="preserve">, </w:t>
            </w:r>
            <w:hyperlink r:id="rId19" w:history="1">
              <w:r w:rsidR="00AD40FE" w:rsidRPr="00A91161">
                <w:rPr>
                  <w:rFonts w:ascii="Times New Roman" w:hAnsi="Times New Roman" w:cs="Times New Roman"/>
                  <w:sz w:val="24"/>
                  <w:szCs w:val="24"/>
                  <w:lang w:val="en-US"/>
                </w:rPr>
                <w:t>K59.3</w:t>
              </w:r>
            </w:hyperlink>
            <w:r w:rsidR="00AD40FE" w:rsidRPr="00A91161">
              <w:rPr>
                <w:rFonts w:ascii="Times New Roman" w:hAnsi="Times New Roman" w:cs="Times New Roman"/>
                <w:sz w:val="24"/>
                <w:szCs w:val="24"/>
                <w:lang w:val="en-US"/>
              </w:rPr>
              <w:t xml:space="preserve">, </w:t>
            </w:r>
            <w:hyperlink r:id="rId20" w:history="1">
              <w:r w:rsidR="00AD40FE" w:rsidRPr="00A91161">
                <w:rPr>
                  <w:rFonts w:ascii="Times New Roman" w:hAnsi="Times New Roman" w:cs="Times New Roman"/>
                  <w:sz w:val="24"/>
                  <w:szCs w:val="24"/>
                  <w:lang w:val="en-US"/>
                </w:rPr>
                <w:t>Q43.1</w:t>
              </w:r>
            </w:hyperlink>
            <w:r w:rsidR="00AD40FE" w:rsidRPr="00A91161">
              <w:rPr>
                <w:rFonts w:ascii="Times New Roman" w:hAnsi="Times New Roman" w:cs="Times New Roman"/>
                <w:sz w:val="24"/>
                <w:szCs w:val="24"/>
                <w:lang w:val="en-US"/>
              </w:rPr>
              <w:t xml:space="preserve">, </w:t>
            </w:r>
            <w:hyperlink r:id="rId21" w:history="1">
              <w:r w:rsidR="00AD40FE" w:rsidRPr="00A91161">
                <w:rPr>
                  <w:rFonts w:ascii="Times New Roman" w:hAnsi="Times New Roman" w:cs="Times New Roman"/>
                  <w:sz w:val="24"/>
                  <w:szCs w:val="24"/>
                  <w:lang w:val="en-US"/>
                </w:rPr>
                <w:t>Q43.2</w:t>
              </w:r>
            </w:hyperlink>
            <w:r w:rsidR="00AD40FE" w:rsidRPr="00A91161">
              <w:rPr>
                <w:rFonts w:ascii="Times New Roman" w:hAnsi="Times New Roman" w:cs="Times New Roman"/>
                <w:sz w:val="24"/>
                <w:szCs w:val="24"/>
                <w:lang w:val="en-US"/>
              </w:rPr>
              <w:t xml:space="preserve">, </w:t>
            </w:r>
            <w:hyperlink r:id="rId22" w:history="1">
              <w:r w:rsidR="00AD40FE" w:rsidRPr="00A91161">
                <w:rPr>
                  <w:rFonts w:ascii="Times New Roman" w:hAnsi="Times New Roman" w:cs="Times New Roman"/>
                  <w:sz w:val="24"/>
                  <w:szCs w:val="24"/>
                  <w:lang w:val="en-US"/>
                </w:rPr>
                <w:t>Q</w:t>
              </w:r>
              <w:r w:rsidR="00AD40FE" w:rsidRPr="00D241E5">
                <w:rPr>
                  <w:rFonts w:ascii="Times New Roman" w:hAnsi="Times New Roman" w:cs="Times New Roman"/>
                  <w:sz w:val="24"/>
                  <w:szCs w:val="24"/>
                </w:rPr>
                <w:t>43.3</w:t>
              </w:r>
            </w:hyperlink>
            <w:r w:rsidR="00AD40FE" w:rsidRPr="00D241E5">
              <w:rPr>
                <w:rFonts w:ascii="Times New Roman" w:hAnsi="Times New Roman" w:cs="Times New Roman"/>
                <w:sz w:val="24"/>
                <w:szCs w:val="24"/>
              </w:rPr>
              <w:t xml:space="preserve">, </w:t>
            </w:r>
            <w:hyperlink r:id="rId23" w:history="1">
              <w:r w:rsidR="00AD40FE" w:rsidRPr="00A91161">
                <w:rPr>
                  <w:rFonts w:ascii="Times New Roman" w:hAnsi="Times New Roman" w:cs="Times New Roman"/>
                  <w:sz w:val="24"/>
                  <w:szCs w:val="24"/>
                  <w:lang w:val="en-US"/>
                </w:rPr>
                <w:t>Q</w:t>
              </w:r>
              <w:r w:rsidR="00AD40FE" w:rsidRPr="00D241E5">
                <w:rPr>
                  <w:rFonts w:ascii="Times New Roman" w:hAnsi="Times New Roman" w:cs="Times New Roman"/>
                  <w:sz w:val="24"/>
                  <w:szCs w:val="24"/>
                </w:rPr>
                <w:t>52.2</w:t>
              </w:r>
            </w:hyperlink>
            <w:r w:rsidR="00AD40FE" w:rsidRPr="00D241E5">
              <w:rPr>
                <w:rFonts w:ascii="Times New Roman" w:hAnsi="Times New Roman" w:cs="Times New Roman"/>
                <w:sz w:val="24"/>
                <w:szCs w:val="24"/>
              </w:rPr>
              <w:t xml:space="preserve">, </w:t>
            </w:r>
            <w:hyperlink r:id="rId24" w:history="1">
              <w:r w:rsidR="00AD40FE" w:rsidRPr="00A91161">
                <w:rPr>
                  <w:rFonts w:ascii="Times New Roman" w:hAnsi="Times New Roman" w:cs="Times New Roman"/>
                  <w:sz w:val="24"/>
                  <w:szCs w:val="24"/>
                  <w:lang w:val="en-US"/>
                </w:rPr>
                <w:t>K</w:t>
              </w:r>
              <w:r w:rsidR="00AD40FE" w:rsidRPr="00D241E5">
                <w:rPr>
                  <w:rFonts w:ascii="Times New Roman" w:hAnsi="Times New Roman" w:cs="Times New Roman"/>
                  <w:sz w:val="24"/>
                  <w:szCs w:val="24"/>
                </w:rPr>
                <w:t>59.0</w:t>
              </w:r>
            </w:hyperlink>
            <w:r w:rsidR="00AD40FE" w:rsidRPr="00D241E5">
              <w:rPr>
                <w:rFonts w:ascii="Times New Roman" w:hAnsi="Times New Roman" w:cs="Times New Roman"/>
                <w:sz w:val="24"/>
                <w:szCs w:val="24"/>
              </w:rPr>
              <w:t xml:space="preserve">, </w:t>
            </w:r>
            <w:hyperlink r:id="rId25" w:history="1">
              <w:r w:rsidR="00AD40FE" w:rsidRPr="00A91161">
                <w:rPr>
                  <w:rFonts w:ascii="Times New Roman" w:hAnsi="Times New Roman" w:cs="Times New Roman"/>
                  <w:sz w:val="24"/>
                  <w:szCs w:val="24"/>
                  <w:lang w:val="en-US"/>
                </w:rPr>
                <w:t>K</w:t>
              </w:r>
              <w:r w:rsidR="00AD40FE" w:rsidRPr="00D241E5">
                <w:rPr>
                  <w:rFonts w:ascii="Times New Roman" w:hAnsi="Times New Roman" w:cs="Times New Roman"/>
                  <w:sz w:val="24"/>
                  <w:szCs w:val="24"/>
                </w:rPr>
                <w:t>59.3</w:t>
              </w:r>
            </w:hyperlink>
            <w:r w:rsidR="00AD40FE" w:rsidRPr="00D241E5">
              <w:rPr>
                <w:rFonts w:ascii="Times New Roman" w:hAnsi="Times New Roman" w:cs="Times New Roman"/>
                <w:sz w:val="24"/>
                <w:szCs w:val="24"/>
              </w:rPr>
              <w:t xml:space="preserve">, </w:t>
            </w:r>
            <w:hyperlink r:id="rId26" w:history="1">
              <w:r w:rsidR="00AD40FE" w:rsidRPr="00A91161">
                <w:rPr>
                  <w:rFonts w:ascii="Times New Roman" w:hAnsi="Times New Roman" w:cs="Times New Roman"/>
                  <w:sz w:val="24"/>
                  <w:szCs w:val="24"/>
                  <w:lang w:val="en-US"/>
                </w:rPr>
                <w:t>Z</w:t>
              </w:r>
              <w:r w:rsidR="00AD40FE" w:rsidRPr="00D241E5">
                <w:rPr>
                  <w:rFonts w:ascii="Times New Roman" w:hAnsi="Times New Roman" w:cs="Times New Roman"/>
                  <w:sz w:val="24"/>
                  <w:szCs w:val="24"/>
                </w:rPr>
                <w:t>93.2</w:t>
              </w:r>
            </w:hyperlink>
            <w:r w:rsidR="00AD40FE" w:rsidRPr="00D241E5">
              <w:rPr>
                <w:rFonts w:ascii="Times New Roman" w:hAnsi="Times New Roman" w:cs="Times New Roman"/>
                <w:sz w:val="24"/>
                <w:szCs w:val="24"/>
              </w:rPr>
              <w:t xml:space="preserve">, </w:t>
            </w:r>
            <w:hyperlink r:id="rId27" w:history="1">
              <w:r w:rsidR="00AD40FE" w:rsidRPr="00A91161">
                <w:rPr>
                  <w:rFonts w:ascii="Times New Roman" w:hAnsi="Times New Roman" w:cs="Times New Roman"/>
                  <w:sz w:val="24"/>
                  <w:szCs w:val="24"/>
                  <w:lang w:val="en-US"/>
                </w:rPr>
                <w:t>Z</w:t>
              </w:r>
              <w:r w:rsidR="00AD40FE" w:rsidRPr="00D241E5">
                <w:rPr>
                  <w:rFonts w:ascii="Times New Roman" w:hAnsi="Times New Roman" w:cs="Times New Roman"/>
                  <w:sz w:val="24"/>
                  <w:szCs w:val="24"/>
                </w:rPr>
                <w:t>93.3</w:t>
              </w:r>
            </w:hyperlink>
            <w:r w:rsidR="00AD40FE" w:rsidRPr="00D241E5">
              <w:rPr>
                <w:rFonts w:ascii="Times New Roman" w:hAnsi="Times New Roman" w:cs="Times New Roman"/>
                <w:sz w:val="24"/>
                <w:szCs w:val="24"/>
              </w:rPr>
              <w:t xml:space="preserve">, </w:t>
            </w:r>
            <w:hyperlink r:id="rId28" w:history="1">
              <w:r w:rsidR="00AD40FE" w:rsidRPr="00A91161">
                <w:rPr>
                  <w:rFonts w:ascii="Times New Roman" w:hAnsi="Times New Roman" w:cs="Times New Roman"/>
                  <w:sz w:val="24"/>
                  <w:szCs w:val="24"/>
                  <w:lang w:val="en-US"/>
                </w:rPr>
                <w:t>K</w:t>
              </w:r>
              <w:r w:rsidR="00AD40FE" w:rsidRPr="00D241E5">
                <w:rPr>
                  <w:rFonts w:ascii="Times New Roman" w:hAnsi="Times New Roman" w:cs="Times New Roman"/>
                  <w:sz w:val="24"/>
                  <w:szCs w:val="24"/>
                </w:rPr>
                <w:t>55.2</w:t>
              </w:r>
            </w:hyperlink>
            <w:r w:rsidR="00AD40FE" w:rsidRPr="00D241E5">
              <w:rPr>
                <w:rFonts w:ascii="Times New Roman" w:hAnsi="Times New Roman" w:cs="Times New Roman"/>
                <w:sz w:val="24"/>
                <w:szCs w:val="24"/>
              </w:rPr>
              <w:t xml:space="preserve">, </w:t>
            </w:r>
            <w:hyperlink r:id="rId29" w:history="1">
              <w:r w:rsidR="00AD40FE" w:rsidRPr="00A91161">
                <w:rPr>
                  <w:rFonts w:ascii="Times New Roman" w:hAnsi="Times New Roman" w:cs="Times New Roman"/>
                  <w:sz w:val="24"/>
                  <w:szCs w:val="24"/>
                  <w:lang w:val="en-US"/>
                </w:rPr>
                <w:t>K</w:t>
              </w:r>
              <w:r w:rsidR="00AD40FE" w:rsidRPr="00D241E5">
                <w:rPr>
                  <w:rFonts w:ascii="Times New Roman" w:hAnsi="Times New Roman" w:cs="Times New Roman"/>
                  <w:sz w:val="24"/>
                  <w:szCs w:val="24"/>
                </w:rPr>
                <w:t>51</w:t>
              </w:r>
            </w:hyperlink>
            <w:r w:rsidR="00AD40FE" w:rsidRPr="00D241E5">
              <w:rPr>
                <w:rFonts w:ascii="Times New Roman" w:hAnsi="Times New Roman" w:cs="Times New Roman"/>
                <w:sz w:val="24"/>
                <w:szCs w:val="24"/>
              </w:rPr>
              <w:t xml:space="preserve">, </w:t>
            </w:r>
            <w:hyperlink r:id="rId30" w:history="1">
              <w:r w:rsidR="00AD40FE" w:rsidRPr="00823869">
                <w:rPr>
                  <w:rFonts w:ascii="Times New Roman" w:hAnsi="Times New Roman" w:cs="Times New Roman"/>
                  <w:sz w:val="24"/>
                  <w:szCs w:val="24"/>
                  <w:lang w:val="en-US"/>
                </w:rPr>
                <w:t>K</w:t>
              </w:r>
              <w:r w:rsidR="00AD40FE" w:rsidRPr="00D241E5">
                <w:rPr>
                  <w:rFonts w:ascii="Times New Roman" w:hAnsi="Times New Roman" w:cs="Times New Roman"/>
                  <w:sz w:val="24"/>
                  <w:szCs w:val="24"/>
                </w:rPr>
                <w:t>50.0</w:t>
              </w:r>
            </w:hyperlink>
            <w:r w:rsidR="00AD40FE" w:rsidRPr="00D241E5">
              <w:rPr>
                <w:rFonts w:ascii="Times New Roman" w:hAnsi="Times New Roman" w:cs="Times New Roman"/>
                <w:sz w:val="24"/>
                <w:szCs w:val="24"/>
              </w:rPr>
              <w:t xml:space="preserve">, </w:t>
            </w:r>
            <w:hyperlink r:id="rId31" w:history="1">
              <w:r w:rsidR="00AD40FE" w:rsidRPr="00823869">
                <w:rPr>
                  <w:rFonts w:ascii="Times New Roman" w:hAnsi="Times New Roman" w:cs="Times New Roman"/>
                  <w:sz w:val="24"/>
                  <w:szCs w:val="24"/>
                  <w:lang w:val="en-US"/>
                </w:rPr>
                <w:t>K</w:t>
              </w:r>
              <w:r w:rsidR="00AD40FE" w:rsidRPr="00D241E5">
                <w:rPr>
                  <w:rFonts w:ascii="Times New Roman" w:hAnsi="Times New Roman" w:cs="Times New Roman"/>
                  <w:sz w:val="24"/>
                  <w:szCs w:val="24"/>
                </w:rPr>
                <w:t>50.1</w:t>
              </w:r>
            </w:hyperlink>
            <w:r w:rsidR="00AD40FE" w:rsidRPr="00D241E5">
              <w:rPr>
                <w:rFonts w:ascii="Times New Roman" w:hAnsi="Times New Roman" w:cs="Times New Roman"/>
                <w:sz w:val="24"/>
                <w:szCs w:val="24"/>
              </w:rPr>
              <w:t xml:space="preserve">, </w:t>
            </w:r>
            <w:hyperlink r:id="rId32" w:history="1">
              <w:r w:rsidR="00AD40FE" w:rsidRPr="00823869">
                <w:rPr>
                  <w:rFonts w:ascii="Times New Roman" w:hAnsi="Times New Roman" w:cs="Times New Roman"/>
                  <w:sz w:val="24"/>
                  <w:szCs w:val="24"/>
                  <w:lang w:val="en-US"/>
                </w:rPr>
                <w:t>K</w:t>
              </w:r>
              <w:r w:rsidR="00AD40FE" w:rsidRPr="00D241E5">
                <w:rPr>
                  <w:rFonts w:ascii="Times New Roman" w:hAnsi="Times New Roman" w:cs="Times New Roman"/>
                  <w:sz w:val="24"/>
                  <w:szCs w:val="24"/>
                </w:rPr>
                <w:t>50.8</w:t>
              </w:r>
            </w:hyperlink>
            <w:r w:rsidR="00AD40FE" w:rsidRPr="00D241E5">
              <w:rPr>
                <w:rFonts w:ascii="Times New Roman" w:hAnsi="Times New Roman" w:cs="Times New Roman"/>
                <w:sz w:val="24"/>
                <w:szCs w:val="24"/>
              </w:rPr>
              <w:t xml:space="preserve">, </w:t>
            </w:r>
            <w:hyperlink r:id="rId33" w:history="1">
              <w:r w:rsidR="00AD40FE" w:rsidRPr="00823869">
                <w:rPr>
                  <w:rFonts w:ascii="Times New Roman" w:hAnsi="Times New Roman" w:cs="Times New Roman"/>
                  <w:sz w:val="24"/>
                  <w:szCs w:val="24"/>
                  <w:lang w:val="en-US"/>
                </w:rPr>
                <w:t>K</w:t>
              </w:r>
              <w:r w:rsidR="00AD40FE" w:rsidRPr="00D241E5">
                <w:rPr>
                  <w:rFonts w:ascii="Times New Roman" w:hAnsi="Times New Roman" w:cs="Times New Roman"/>
                  <w:sz w:val="24"/>
                  <w:szCs w:val="24"/>
                </w:rPr>
                <w:t>57.2</w:t>
              </w:r>
            </w:hyperlink>
            <w:r w:rsidR="00AD40FE" w:rsidRPr="00D241E5">
              <w:rPr>
                <w:rFonts w:ascii="Times New Roman" w:hAnsi="Times New Roman" w:cs="Times New Roman"/>
                <w:sz w:val="24"/>
                <w:szCs w:val="24"/>
              </w:rPr>
              <w:t xml:space="preserve">, </w:t>
            </w:r>
            <w:hyperlink r:id="rId34" w:history="1">
              <w:r w:rsidR="00AD40FE" w:rsidRPr="00823869">
                <w:rPr>
                  <w:rFonts w:ascii="Times New Roman" w:hAnsi="Times New Roman" w:cs="Times New Roman"/>
                  <w:sz w:val="24"/>
                  <w:szCs w:val="24"/>
                  <w:lang w:val="en-US"/>
                </w:rPr>
                <w:t>K</w:t>
              </w:r>
              <w:r w:rsidR="00AD40FE" w:rsidRPr="00D241E5">
                <w:rPr>
                  <w:rFonts w:ascii="Times New Roman" w:hAnsi="Times New Roman" w:cs="Times New Roman"/>
                  <w:sz w:val="24"/>
                  <w:szCs w:val="24"/>
                </w:rPr>
                <w:t>62.3</w:t>
              </w:r>
            </w:hyperlink>
            <w:r w:rsidR="00AD40FE" w:rsidRPr="00D241E5">
              <w:rPr>
                <w:rFonts w:ascii="Times New Roman" w:hAnsi="Times New Roman" w:cs="Times New Roman"/>
                <w:sz w:val="24"/>
                <w:szCs w:val="24"/>
              </w:rPr>
              <w:t xml:space="preserve">, </w:t>
            </w:r>
            <w:hyperlink r:id="rId35" w:history="1">
              <w:r w:rsidR="00AD40FE" w:rsidRPr="00823869">
                <w:rPr>
                  <w:rFonts w:ascii="Times New Roman" w:hAnsi="Times New Roman" w:cs="Times New Roman"/>
                  <w:sz w:val="24"/>
                  <w:szCs w:val="24"/>
                  <w:lang w:val="en-US"/>
                </w:rPr>
                <w:t>K</w:t>
              </w:r>
              <w:r w:rsidR="00AD40FE" w:rsidRPr="00D241E5">
                <w:rPr>
                  <w:rFonts w:ascii="Times New Roman" w:hAnsi="Times New Roman" w:cs="Times New Roman"/>
                  <w:sz w:val="24"/>
                  <w:szCs w:val="24"/>
                </w:rPr>
                <w:t>62.8</w:t>
              </w:r>
            </w:hyperlink>
          </w:p>
          <w:p w14:paraId="422300C8" w14:textId="77777777" w:rsidR="00AD40FE" w:rsidRPr="00D241E5" w:rsidRDefault="00AD40FE" w:rsidP="00AD40FE">
            <w:pPr>
              <w:spacing w:after="0" w:line="240" w:lineRule="auto"/>
              <w:jc w:val="center"/>
              <w:rPr>
                <w:rFonts w:ascii="Times New Roman" w:hAnsi="Times New Roman" w:cs="Times New Roman"/>
                <w:sz w:val="24"/>
                <w:szCs w:val="24"/>
              </w:rPr>
            </w:pPr>
          </w:p>
          <w:p w14:paraId="08604260" w14:textId="77777777" w:rsidR="00AD40FE" w:rsidRPr="00D241E5" w:rsidRDefault="00AD40FE" w:rsidP="00AD40FE">
            <w:pPr>
              <w:spacing w:after="0" w:line="240" w:lineRule="auto"/>
              <w:jc w:val="center"/>
              <w:rPr>
                <w:rFonts w:ascii="Times New Roman" w:hAnsi="Times New Roman" w:cs="Times New Roman"/>
                <w:sz w:val="24"/>
                <w:szCs w:val="24"/>
              </w:rPr>
            </w:pPr>
          </w:p>
          <w:p w14:paraId="5DED2290" w14:textId="77777777" w:rsidR="00AD40FE" w:rsidRPr="00D241E5" w:rsidRDefault="00AD40FE" w:rsidP="00AD40FE">
            <w:pPr>
              <w:spacing w:after="0" w:line="240" w:lineRule="auto"/>
              <w:jc w:val="center"/>
              <w:rPr>
                <w:rFonts w:ascii="Times New Roman" w:hAnsi="Times New Roman" w:cs="Times New Roman"/>
                <w:sz w:val="24"/>
                <w:szCs w:val="24"/>
              </w:rPr>
            </w:pPr>
          </w:p>
          <w:p w14:paraId="419718D3" w14:textId="77777777" w:rsidR="00AD40FE" w:rsidRPr="00D241E5" w:rsidRDefault="00AD40FE" w:rsidP="00AD40FE">
            <w:pPr>
              <w:spacing w:after="0" w:line="240" w:lineRule="auto"/>
              <w:jc w:val="center"/>
              <w:rPr>
                <w:rFonts w:ascii="Times New Roman" w:hAnsi="Times New Roman" w:cs="Times New Roman"/>
                <w:sz w:val="24"/>
                <w:szCs w:val="24"/>
              </w:rPr>
            </w:pPr>
          </w:p>
          <w:p w14:paraId="073AB16B" w14:textId="77777777" w:rsidR="00AD40FE" w:rsidRPr="00D241E5" w:rsidRDefault="00AD40FE" w:rsidP="00AD40FE">
            <w:pPr>
              <w:spacing w:after="0" w:line="240" w:lineRule="auto"/>
              <w:jc w:val="center"/>
              <w:rPr>
                <w:rFonts w:ascii="Times New Roman" w:hAnsi="Times New Roman" w:cs="Times New Roman"/>
                <w:sz w:val="24"/>
                <w:szCs w:val="24"/>
              </w:rPr>
            </w:pPr>
          </w:p>
          <w:p w14:paraId="11B827FF" w14:textId="5CA02866" w:rsidR="00AD40FE" w:rsidRPr="00D241E5" w:rsidRDefault="00AD40FE" w:rsidP="00AD40FE">
            <w:pPr>
              <w:spacing w:after="0" w:line="240" w:lineRule="auto"/>
              <w:jc w:val="center"/>
              <w:rPr>
                <w:rFonts w:ascii="Times New Roman" w:eastAsia="Times New Roman" w:hAnsi="Times New Roman" w:cs="Times New Roman"/>
                <w:color w:val="000000"/>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80F8E" w14:textId="77777777" w:rsidR="00AD40FE" w:rsidRPr="00D241E5" w:rsidRDefault="00AD40FE" w:rsidP="00AD40FE">
            <w:pPr>
              <w:spacing w:after="0" w:line="240" w:lineRule="auto"/>
              <w:jc w:val="both"/>
              <w:rPr>
                <w:rFonts w:ascii="Times New Roman" w:hAnsi="Times New Roman" w:cs="Times New Roman"/>
                <w:sz w:val="24"/>
                <w:szCs w:val="24"/>
              </w:rPr>
            </w:pPr>
            <w:r w:rsidRPr="00A91161">
              <w:rPr>
                <w:rFonts w:ascii="Times New Roman" w:hAnsi="Times New Roman" w:cs="Times New Roman"/>
                <w:sz w:val="24"/>
                <w:szCs w:val="24"/>
              </w:rPr>
              <w:t>заболевания</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поджелудочной</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железы</w:t>
            </w:r>
          </w:p>
          <w:p w14:paraId="0648742E" w14:textId="77777777" w:rsidR="00AD40FE" w:rsidRPr="00D241E5" w:rsidRDefault="00AD40FE" w:rsidP="00AD40FE">
            <w:pPr>
              <w:spacing w:after="0" w:line="240" w:lineRule="auto"/>
              <w:jc w:val="both"/>
              <w:rPr>
                <w:rFonts w:ascii="Times New Roman" w:hAnsi="Times New Roman" w:cs="Times New Roman"/>
                <w:sz w:val="24"/>
                <w:szCs w:val="24"/>
              </w:rPr>
            </w:pPr>
          </w:p>
          <w:p w14:paraId="5396C01B" w14:textId="77777777" w:rsidR="00AD40FE" w:rsidRPr="00D241E5" w:rsidRDefault="00AD40FE" w:rsidP="00AD40FE">
            <w:pPr>
              <w:spacing w:after="0" w:line="240" w:lineRule="auto"/>
              <w:jc w:val="both"/>
              <w:rPr>
                <w:rFonts w:ascii="Times New Roman" w:hAnsi="Times New Roman" w:cs="Times New Roman"/>
                <w:sz w:val="24"/>
                <w:szCs w:val="24"/>
              </w:rPr>
            </w:pPr>
          </w:p>
          <w:p w14:paraId="226BC010" w14:textId="77777777" w:rsidR="00AD40FE" w:rsidRPr="00D241E5" w:rsidRDefault="00AD40FE" w:rsidP="00AD40FE">
            <w:pPr>
              <w:spacing w:after="0" w:line="240" w:lineRule="auto"/>
              <w:jc w:val="both"/>
              <w:rPr>
                <w:rFonts w:ascii="Times New Roman" w:hAnsi="Times New Roman" w:cs="Times New Roman"/>
                <w:sz w:val="24"/>
                <w:szCs w:val="24"/>
              </w:rPr>
            </w:pPr>
          </w:p>
          <w:p w14:paraId="008CBE98" w14:textId="77777777" w:rsidR="00AD40FE" w:rsidRPr="00D241E5" w:rsidRDefault="00AD40FE" w:rsidP="00AD40FE">
            <w:pPr>
              <w:spacing w:after="0" w:line="240" w:lineRule="auto"/>
              <w:jc w:val="both"/>
              <w:rPr>
                <w:rFonts w:ascii="Times New Roman" w:hAnsi="Times New Roman" w:cs="Times New Roman"/>
                <w:sz w:val="24"/>
                <w:szCs w:val="24"/>
              </w:rPr>
            </w:pPr>
          </w:p>
          <w:p w14:paraId="530DC86C" w14:textId="77777777" w:rsidR="00AD40FE" w:rsidRPr="00D241E5" w:rsidRDefault="00AD40FE" w:rsidP="00AD40FE">
            <w:pPr>
              <w:spacing w:after="0" w:line="240" w:lineRule="auto"/>
              <w:jc w:val="both"/>
              <w:rPr>
                <w:rFonts w:ascii="Times New Roman" w:hAnsi="Times New Roman" w:cs="Times New Roman"/>
                <w:sz w:val="24"/>
                <w:szCs w:val="24"/>
              </w:rPr>
            </w:pPr>
          </w:p>
          <w:p w14:paraId="62419B72" w14:textId="77777777" w:rsidR="00AD40FE" w:rsidRPr="00D241E5" w:rsidRDefault="00AD40FE" w:rsidP="00AD40FE">
            <w:pPr>
              <w:spacing w:after="0" w:line="240" w:lineRule="auto"/>
              <w:jc w:val="both"/>
              <w:rPr>
                <w:rFonts w:ascii="Times New Roman" w:hAnsi="Times New Roman" w:cs="Times New Roman"/>
                <w:sz w:val="24"/>
                <w:szCs w:val="24"/>
              </w:rPr>
            </w:pPr>
          </w:p>
          <w:p w14:paraId="22A6BB2A" w14:textId="77777777" w:rsidR="00AD40FE" w:rsidRPr="00D241E5" w:rsidRDefault="00AD40FE" w:rsidP="00AD40FE">
            <w:pPr>
              <w:spacing w:after="0" w:line="240" w:lineRule="auto"/>
              <w:jc w:val="both"/>
              <w:rPr>
                <w:rFonts w:ascii="Times New Roman" w:hAnsi="Times New Roman" w:cs="Times New Roman"/>
                <w:sz w:val="24"/>
                <w:szCs w:val="24"/>
              </w:rPr>
            </w:pPr>
          </w:p>
          <w:p w14:paraId="166483D5" w14:textId="77777777" w:rsidR="00AD40FE" w:rsidRPr="00D241E5" w:rsidRDefault="00AD40FE" w:rsidP="00AD40FE">
            <w:pPr>
              <w:spacing w:after="0" w:line="240" w:lineRule="auto"/>
              <w:jc w:val="both"/>
              <w:rPr>
                <w:rFonts w:ascii="Times New Roman" w:hAnsi="Times New Roman" w:cs="Times New Roman"/>
                <w:sz w:val="24"/>
                <w:szCs w:val="24"/>
              </w:rPr>
            </w:pPr>
          </w:p>
          <w:p w14:paraId="2102DE06" w14:textId="77777777" w:rsidR="00AD40FE" w:rsidRPr="00D241E5" w:rsidRDefault="00AD40FE" w:rsidP="00AD40FE">
            <w:pPr>
              <w:spacing w:after="0" w:line="240" w:lineRule="auto"/>
              <w:jc w:val="both"/>
              <w:rPr>
                <w:rFonts w:ascii="Times New Roman" w:hAnsi="Times New Roman" w:cs="Times New Roman"/>
                <w:sz w:val="24"/>
                <w:szCs w:val="24"/>
              </w:rPr>
            </w:pPr>
          </w:p>
          <w:p w14:paraId="23BB6A9D" w14:textId="77777777" w:rsidR="00AD40FE" w:rsidRPr="00D241E5" w:rsidRDefault="00AD40FE" w:rsidP="00AD40FE">
            <w:pPr>
              <w:spacing w:after="0" w:line="240" w:lineRule="auto"/>
              <w:jc w:val="both"/>
              <w:rPr>
                <w:rFonts w:ascii="Times New Roman" w:hAnsi="Times New Roman" w:cs="Times New Roman"/>
                <w:sz w:val="24"/>
                <w:szCs w:val="24"/>
              </w:rPr>
            </w:pPr>
          </w:p>
          <w:p w14:paraId="5A9B3042" w14:textId="77777777" w:rsidR="00AD40FE" w:rsidRPr="00D241E5" w:rsidRDefault="00AD40FE" w:rsidP="00AD40FE">
            <w:pPr>
              <w:spacing w:after="0" w:line="240" w:lineRule="auto"/>
              <w:jc w:val="both"/>
              <w:rPr>
                <w:rFonts w:ascii="Times New Roman" w:hAnsi="Times New Roman" w:cs="Times New Roman"/>
                <w:sz w:val="24"/>
                <w:szCs w:val="24"/>
              </w:rPr>
            </w:pPr>
          </w:p>
          <w:p w14:paraId="5BCD99AE" w14:textId="77777777" w:rsidR="00AD40FE" w:rsidRPr="00D241E5" w:rsidRDefault="00AD40FE" w:rsidP="00AD40FE">
            <w:pPr>
              <w:spacing w:after="0" w:line="240" w:lineRule="auto"/>
              <w:jc w:val="both"/>
              <w:rPr>
                <w:rFonts w:ascii="Times New Roman" w:hAnsi="Times New Roman" w:cs="Times New Roman"/>
                <w:sz w:val="24"/>
                <w:szCs w:val="24"/>
              </w:rPr>
            </w:pPr>
          </w:p>
          <w:p w14:paraId="44ABFF6E" w14:textId="77777777" w:rsidR="00AD40FE" w:rsidRPr="00D241E5" w:rsidRDefault="00AD40FE" w:rsidP="00AD40FE">
            <w:pPr>
              <w:spacing w:after="0" w:line="240" w:lineRule="auto"/>
              <w:jc w:val="both"/>
              <w:rPr>
                <w:rFonts w:ascii="Times New Roman" w:hAnsi="Times New Roman" w:cs="Times New Roman"/>
                <w:sz w:val="24"/>
                <w:szCs w:val="24"/>
              </w:rPr>
            </w:pPr>
          </w:p>
          <w:p w14:paraId="75E52BF8" w14:textId="77777777" w:rsidR="00AD40FE" w:rsidRPr="00D241E5" w:rsidRDefault="00AD40FE" w:rsidP="00AD40FE">
            <w:pPr>
              <w:spacing w:after="0" w:line="240" w:lineRule="auto"/>
              <w:jc w:val="both"/>
              <w:rPr>
                <w:rFonts w:ascii="Times New Roman" w:hAnsi="Times New Roman" w:cs="Times New Roman"/>
                <w:sz w:val="24"/>
                <w:szCs w:val="24"/>
              </w:rPr>
            </w:pPr>
          </w:p>
          <w:p w14:paraId="461B7045" w14:textId="77777777" w:rsidR="00AD40FE" w:rsidRPr="00D241E5" w:rsidRDefault="00AD40FE" w:rsidP="00AD40FE">
            <w:pPr>
              <w:spacing w:after="0" w:line="240" w:lineRule="auto"/>
              <w:jc w:val="both"/>
              <w:rPr>
                <w:rFonts w:ascii="Times New Roman" w:hAnsi="Times New Roman" w:cs="Times New Roman"/>
                <w:sz w:val="24"/>
                <w:szCs w:val="24"/>
              </w:rPr>
            </w:pPr>
          </w:p>
          <w:p w14:paraId="3FC643A9" w14:textId="77777777" w:rsidR="00AD40FE" w:rsidRPr="00D241E5" w:rsidRDefault="00AD40FE" w:rsidP="00AD40FE">
            <w:pPr>
              <w:spacing w:after="0" w:line="240" w:lineRule="auto"/>
              <w:jc w:val="both"/>
              <w:rPr>
                <w:rFonts w:ascii="Times New Roman" w:hAnsi="Times New Roman" w:cs="Times New Roman"/>
                <w:sz w:val="24"/>
                <w:szCs w:val="24"/>
              </w:rPr>
            </w:pPr>
          </w:p>
          <w:p w14:paraId="13EBAAA4" w14:textId="77777777" w:rsidR="00AD40FE" w:rsidRPr="00D241E5" w:rsidRDefault="00AD40FE" w:rsidP="00AD40FE">
            <w:pPr>
              <w:spacing w:after="0" w:line="240" w:lineRule="auto"/>
              <w:jc w:val="both"/>
              <w:rPr>
                <w:rFonts w:ascii="Times New Roman" w:hAnsi="Times New Roman" w:cs="Times New Roman"/>
                <w:sz w:val="24"/>
                <w:szCs w:val="24"/>
              </w:rPr>
            </w:pPr>
          </w:p>
          <w:p w14:paraId="78C4D7B3" w14:textId="77777777" w:rsidR="00AD40FE" w:rsidRPr="00D241E5" w:rsidRDefault="00AD40FE" w:rsidP="00AD40FE">
            <w:pPr>
              <w:spacing w:after="0" w:line="240" w:lineRule="auto"/>
              <w:jc w:val="both"/>
              <w:rPr>
                <w:rFonts w:ascii="Times New Roman" w:hAnsi="Times New Roman" w:cs="Times New Roman"/>
                <w:sz w:val="24"/>
                <w:szCs w:val="24"/>
              </w:rPr>
            </w:pPr>
          </w:p>
          <w:p w14:paraId="70329EA9" w14:textId="77777777" w:rsidR="00AD40FE" w:rsidRPr="00D241E5" w:rsidRDefault="00AD40FE" w:rsidP="00AD40FE">
            <w:pPr>
              <w:spacing w:after="0" w:line="240" w:lineRule="auto"/>
              <w:jc w:val="both"/>
              <w:rPr>
                <w:rFonts w:ascii="Times New Roman" w:hAnsi="Times New Roman" w:cs="Times New Roman"/>
                <w:sz w:val="24"/>
                <w:szCs w:val="24"/>
              </w:rPr>
            </w:pPr>
          </w:p>
          <w:p w14:paraId="7F47A59A" w14:textId="77777777" w:rsidR="00AD40FE" w:rsidRPr="00D241E5" w:rsidRDefault="00AD40FE" w:rsidP="00AD40FE">
            <w:pPr>
              <w:spacing w:after="0" w:line="240" w:lineRule="auto"/>
              <w:jc w:val="both"/>
              <w:rPr>
                <w:rFonts w:ascii="Times New Roman" w:hAnsi="Times New Roman" w:cs="Times New Roman"/>
                <w:sz w:val="24"/>
                <w:szCs w:val="24"/>
              </w:rPr>
            </w:pPr>
          </w:p>
          <w:p w14:paraId="3F238C8D" w14:textId="77777777" w:rsidR="00AD40FE" w:rsidRPr="00D241E5" w:rsidRDefault="00AD40FE" w:rsidP="00AD40FE">
            <w:pPr>
              <w:spacing w:after="0" w:line="240" w:lineRule="auto"/>
              <w:jc w:val="both"/>
              <w:rPr>
                <w:rFonts w:ascii="Times New Roman" w:hAnsi="Times New Roman" w:cs="Times New Roman"/>
                <w:sz w:val="24"/>
                <w:szCs w:val="24"/>
              </w:rPr>
            </w:pPr>
          </w:p>
          <w:p w14:paraId="483BC37B" w14:textId="77777777" w:rsidR="00AD40FE" w:rsidRPr="00D241E5" w:rsidRDefault="00AD40FE" w:rsidP="00AD40FE">
            <w:pPr>
              <w:spacing w:after="0" w:line="240" w:lineRule="auto"/>
              <w:jc w:val="both"/>
              <w:rPr>
                <w:rFonts w:ascii="Times New Roman" w:hAnsi="Times New Roman" w:cs="Times New Roman"/>
                <w:sz w:val="24"/>
                <w:szCs w:val="24"/>
              </w:rPr>
            </w:pPr>
          </w:p>
          <w:p w14:paraId="7019466E" w14:textId="77777777" w:rsidR="00AD40FE" w:rsidRPr="00D241E5" w:rsidRDefault="00AD40FE" w:rsidP="00AD40FE">
            <w:pPr>
              <w:spacing w:after="0" w:line="240" w:lineRule="auto"/>
              <w:jc w:val="both"/>
              <w:rPr>
                <w:rFonts w:ascii="Times New Roman" w:hAnsi="Times New Roman" w:cs="Times New Roman"/>
                <w:sz w:val="24"/>
                <w:szCs w:val="24"/>
              </w:rPr>
            </w:pPr>
          </w:p>
          <w:p w14:paraId="3BA0200A" w14:textId="77777777" w:rsidR="00AD40FE" w:rsidRPr="00D241E5" w:rsidRDefault="00AD40FE" w:rsidP="00AD40FE">
            <w:pPr>
              <w:spacing w:after="0" w:line="240" w:lineRule="auto"/>
              <w:jc w:val="both"/>
              <w:rPr>
                <w:rFonts w:ascii="Times New Roman" w:hAnsi="Times New Roman" w:cs="Times New Roman"/>
                <w:sz w:val="24"/>
                <w:szCs w:val="24"/>
              </w:rPr>
            </w:pPr>
          </w:p>
          <w:p w14:paraId="790F86B0" w14:textId="77777777" w:rsidR="00AD40FE" w:rsidRPr="00D241E5" w:rsidRDefault="00AD40FE" w:rsidP="00AD40FE">
            <w:pPr>
              <w:spacing w:after="0" w:line="240" w:lineRule="auto"/>
              <w:jc w:val="both"/>
              <w:rPr>
                <w:rFonts w:ascii="Times New Roman" w:hAnsi="Times New Roman" w:cs="Times New Roman"/>
                <w:sz w:val="24"/>
                <w:szCs w:val="24"/>
              </w:rPr>
            </w:pPr>
          </w:p>
          <w:p w14:paraId="4A295601" w14:textId="77777777" w:rsidR="00AD40FE" w:rsidRPr="00D241E5" w:rsidRDefault="00AD40FE" w:rsidP="00AD40FE">
            <w:pPr>
              <w:spacing w:after="0" w:line="240" w:lineRule="auto"/>
              <w:jc w:val="both"/>
              <w:rPr>
                <w:rFonts w:ascii="Times New Roman" w:hAnsi="Times New Roman" w:cs="Times New Roman"/>
                <w:sz w:val="24"/>
                <w:szCs w:val="24"/>
              </w:rPr>
            </w:pPr>
          </w:p>
          <w:p w14:paraId="4738B19F" w14:textId="77777777" w:rsidR="00AD40FE" w:rsidRPr="00D241E5" w:rsidRDefault="00AD40FE" w:rsidP="00AD40FE">
            <w:pPr>
              <w:spacing w:after="0" w:line="240" w:lineRule="auto"/>
              <w:jc w:val="both"/>
              <w:rPr>
                <w:rFonts w:ascii="Times New Roman" w:hAnsi="Times New Roman" w:cs="Times New Roman"/>
                <w:sz w:val="24"/>
                <w:szCs w:val="24"/>
              </w:rPr>
            </w:pPr>
          </w:p>
          <w:p w14:paraId="3DD91D2E" w14:textId="77777777" w:rsidR="00AD40FE" w:rsidRPr="00D241E5" w:rsidRDefault="00AD40FE" w:rsidP="00AD40FE">
            <w:pPr>
              <w:spacing w:after="0" w:line="240" w:lineRule="auto"/>
              <w:jc w:val="both"/>
              <w:rPr>
                <w:rFonts w:ascii="Times New Roman" w:hAnsi="Times New Roman" w:cs="Times New Roman"/>
                <w:sz w:val="24"/>
                <w:szCs w:val="24"/>
              </w:rPr>
            </w:pPr>
          </w:p>
          <w:p w14:paraId="0A980111" w14:textId="77777777" w:rsidR="00AD40FE" w:rsidRPr="00A91161" w:rsidRDefault="00AD40FE" w:rsidP="00AD40FE">
            <w:pPr>
              <w:spacing w:after="0" w:line="240" w:lineRule="auto"/>
              <w:jc w:val="both"/>
              <w:rPr>
                <w:rFonts w:ascii="Times New Roman" w:hAnsi="Times New Roman" w:cs="Times New Roman"/>
                <w:sz w:val="24"/>
                <w:szCs w:val="24"/>
              </w:rPr>
            </w:pPr>
            <w:r w:rsidRPr="00A91161">
              <w:rPr>
                <w:rFonts w:ascii="Times New Roman" w:hAnsi="Times New Roman" w:cs="Times New Roman"/>
                <w:sz w:val="24"/>
                <w:szCs w:val="24"/>
              </w:rPr>
              <w:t>Заболевания</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врожденные</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аномалии</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печени</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желчных</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протоков</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воротной</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вены</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Новообразования</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печени</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Новообразования</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внутрипеченочных</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желчных</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протоков</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Новообразования</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внепеченочных</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желчных</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протоков</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Новообразования</w:t>
            </w:r>
            <w:r w:rsidRPr="00D241E5">
              <w:rPr>
                <w:rFonts w:ascii="Times New Roman" w:hAnsi="Times New Roman" w:cs="Times New Roman"/>
                <w:sz w:val="24"/>
                <w:szCs w:val="24"/>
              </w:rPr>
              <w:t xml:space="preserve"> </w:t>
            </w:r>
            <w:r w:rsidRPr="00A91161">
              <w:rPr>
                <w:rFonts w:ascii="Times New Roman" w:hAnsi="Times New Roman" w:cs="Times New Roman"/>
                <w:sz w:val="24"/>
                <w:szCs w:val="24"/>
              </w:rPr>
              <w:t>желчного пузыря. Инвазия печени, вызванная эхинококком</w:t>
            </w:r>
          </w:p>
          <w:p w14:paraId="7C506223" w14:textId="77777777" w:rsidR="00AD40FE" w:rsidRPr="00A91161" w:rsidRDefault="00AD40FE" w:rsidP="00AD40FE">
            <w:pPr>
              <w:spacing w:after="0" w:line="240" w:lineRule="auto"/>
              <w:jc w:val="both"/>
              <w:rPr>
                <w:rFonts w:ascii="Times New Roman" w:hAnsi="Times New Roman" w:cs="Times New Roman"/>
                <w:sz w:val="24"/>
                <w:szCs w:val="24"/>
              </w:rPr>
            </w:pPr>
          </w:p>
          <w:p w14:paraId="386A1676" w14:textId="77777777" w:rsidR="00AD40FE" w:rsidRPr="00A91161" w:rsidRDefault="00AD40FE" w:rsidP="00AD40FE">
            <w:pPr>
              <w:spacing w:after="0" w:line="240" w:lineRule="auto"/>
              <w:jc w:val="both"/>
              <w:rPr>
                <w:rFonts w:ascii="Times New Roman" w:hAnsi="Times New Roman" w:cs="Times New Roman"/>
                <w:sz w:val="24"/>
                <w:szCs w:val="24"/>
              </w:rPr>
            </w:pPr>
          </w:p>
          <w:p w14:paraId="01B9E4CE" w14:textId="77777777" w:rsidR="00AD40FE" w:rsidRPr="00A91161" w:rsidRDefault="00AD40FE" w:rsidP="00AD40FE">
            <w:pPr>
              <w:spacing w:after="0" w:line="240" w:lineRule="auto"/>
              <w:jc w:val="both"/>
              <w:rPr>
                <w:rFonts w:ascii="Times New Roman" w:hAnsi="Times New Roman" w:cs="Times New Roman"/>
                <w:sz w:val="24"/>
                <w:szCs w:val="24"/>
              </w:rPr>
            </w:pPr>
          </w:p>
          <w:p w14:paraId="2611BA8A" w14:textId="77777777" w:rsidR="00AD40FE" w:rsidRPr="00A91161" w:rsidRDefault="00AD40FE" w:rsidP="00AD40FE">
            <w:pPr>
              <w:spacing w:after="0" w:line="240" w:lineRule="auto"/>
              <w:jc w:val="both"/>
              <w:rPr>
                <w:rFonts w:ascii="Times New Roman" w:hAnsi="Times New Roman" w:cs="Times New Roman"/>
                <w:sz w:val="24"/>
                <w:szCs w:val="24"/>
              </w:rPr>
            </w:pPr>
          </w:p>
          <w:p w14:paraId="2F4886E8" w14:textId="77777777" w:rsidR="00AD40FE" w:rsidRPr="00A91161" w:rsidRDefault="00AD40FE" w:rsidP="00AD40FE">
            <w:pPr>
              <w:spacing w:after="0" w:line="240" w:lineRule="auto"/>
              <w:jc w:val="both"/>
              <w:rPr>
                <w:rFonts w:ascii="Times New Roman" w:hAnsi="Times New Roman" w:cs="Times New Roman"/>
                <w:sz w:val="24"/>
                <w:szCs w:val="24"/>
              </w:rPr>
            </w:pPr>
          </w:p>
          <w:p w14:paraId="323B0CBA" w14:textId="77777777" w:rsidR="00AD40FE" w:rsidRPr="00A91161" w:rsidRDefault="00AD40FE" w:rsidP="00AD40FE">
            <w:pPr>
              <w:spacing w:after="0" w:line="240" w:lineRule="auto"/>
              <w:jc w:val="both"/>
              <w:rPr>
                <w:rFonts w:ascii="Times New Roman" w:hAnsi="Times New Roman" w:cs="Times New Roman"/>
                <w:sz w:val="24"/>
                <w:szCs w:val="24"/>
              </w:rPr>
            </w:pPr>
          </w:p>
          <w:p w14:paraId="7F9EF9EF" w14:textId="77777777" w:rsidR="00AD40FE" w:rsidRPr="00A91161" w:rsidRDefault="00AD40FE" w:rsidP="00AD40FE">
            <w:pPr>
              <w:spacing w:after="0" w:line="240" w:lineRule="auto"/>
              <w:jc w:val="both"/>
              <w:rPr>
                <w:rFonts w:ascii="Times New Roman" w:hAnsi="Times New Roman" w:cs="Times New Roman"/>
                <w:sz w:val="24"/>
                <w:szCs w:val="24"/>
              </w:rPr>
            </w:pPr>
          </w:p>
          <w:p w14:paraId="14C3BD4A" w14:textId="77777777" w:rsidR="00AD40FE" w:rsidRPr="00A91161" w:rsidRDefault="00AD40FE" w:rsidP="00AD40FE">
            <w:pPr>
              <w:spacing w:after="0" w:line="240" w:lineRule="auto"/>
              <w:jc w:val="both"/>
              <w:rPr>
                <w:rFonts w:ascii="Times New Roman" w:hAnsi="Times New Roman" w:cs="Times New Roman"/>
                <w:sz w:val="24"/>
                <w:szCs w:val="24"/>
              </w:rPr>
            </w:pPr>
          </w:p>
          <w:p w14:paraId="5206D326" w14:textId="77777777" w:rsidR="00AD40FE" w:rsidRPr="00A91161" w:rsidRDefault="00AD40FE" w:rsidP="00AD40FE">
            <w:pPr>
              <w:spacing w:after="0" w:line="240" w:lineRule="auto"/>
              <w:jc w:val="both"/>
              <w:rPr>
                <w:rFonts w:ascii="Times New Roman" w:hAnsi="Times New Roman" w:cs="Times New Roman"/>
                <w:sz w:val="24"/>
                <w:szCs w:val="24"/>
              </w:rPr>
            </w:pPr>
          </w:p>
          <w:p w14:paraId="0F9E1601" w14:textId="77777777" w:rsidR="00AD40FE" w:rsidRPr="00A91161" w:rsidRDefault="00AD40FE" w:rsidP="00AD40FE">
            <w:pPr>
              <w:spacing w:after="0" w:line="240" w:lineRule="auto"/>
              <w:jc w:val="both"/>
              <w:rPr>
                <w:rFonts w:ascii="Times New Roman" w:hAnsi="Times New Roman" w:cs="Times New Roman"/>
                <w:sz w:val="24"/>
                <w:szCs w:val="24"/>
              </w:rPr>
            </w:pPr>
          </w:p>
          <w:p w14:paraId="3C371016" w14:textId="77777777" w:rsidR="00AD40FE" w:rsidRPr="00A91161" w:rsidRDefault="00AD40FE" w:rsidP="00AD40FE">
            <w:pPr>
              <w:spacing w:after="0" w:line="240" w:lineRule="auto"/>
              <w:jc w:val="both"/>
              <w:rPr>
                <w:rFonts w:ascii="Times New Roman" w:hAnsi="Times New Roman" w:cs="Times New Roman"/>
                <w:sz w:val="24"/>
                <w:szCs w:val="24"/>
              </w:rPr>
            </w:pPr>
          </w:p>
          <w:p w14:paraId="326E8B3E" w14:textId="77777777" w:rsidR="00AD40FE" w:rsidRPr="00A91161" w:rsidRDefault="00AD40FE" w:rsidP="00AD40FE">
            <w:pPr>
              <w:spacing w:after="0" w:line="240" w:lineRule="auto"/>
              <w:jc w:val="both"/>
              <w:rPr>
                <w:rFonts w:ascii="Times New Roman" w:hAnsi="Times New Roman" w:cs="Times New Roman"/>
                <w:sz w:val="24"/>
                <w:szCs w:val="24"/>
              </w:rPr>
            </w:pPr>
          </w:p>
          <w:p w14:paraId="25977C14" w14:textId="77777777" w:rsidR="00AD40FE" w:rsidRPr="00A91161" w:rsidRDefault="00AD40FE" w:rsidP="00AD40FE">
            <w:pPr>
              <w:spacing w:after="0" w:line="240" w:lineRule="auto"/>
              <w:jc w:val="both"/>
              <w:rPr>
                <w:rFonts w:ascii="Times New Roman" w:hAnsi="Times New Roman" w:cs="Times New Roman"/>
                <w:sz w:val="24"/>
                <w:szCs w:val="24"/>
              </w:rPr>
            </w:pPr>
          </w:p>
          <w:p w14:paraId="287F4EBE" w14:textId="77777777" w:rsidR="00AD40FE" w:rsidRPr="00A91161" w:rsidRDefault="00AD40FE" w:rsidP="00AD40FE">
            <w:pPr>
              <w:spacing w:after="0" w:line="240" w:lineRule="auto"/>
              <w:jc w:val="both"/>
              <w:rPr>
                <w:rFonts w:ascii="Times New Roman" w:hAnsi="Times New Roman" w:cs="Times New Roman"/>
                <w:sz w:val="24"/>
                <w:szCs w:val="24"/>
              </w:rPr>
            </w:pPr>
          </w:p>
          <w:p w14:paraId="11522CBA" w14:textId="77777777" w:rsidR="00AD40FE" w:rsidRPr="00A91161" w:rsidRDefault="00AD40FE" w:rsidP="00AD40FE">
            <w:pPr>
              <w:spacing w:after="0" w:line="240" w:lineRule="auto"/>
              <w:jc w:val="both"/>
              <w:rPr>
                <w:rFonts w:ascii="Times New Roman" w:hAnsi="Times New Roman" w:cs="Times New Roman"/>
                <w:sz w:val="24"/>
                <w:szCs w:val="24"/>
              </w:rPr>
            </w:pPr>
          </w:p>
          <w:p w14:paraId="15905D31" w14:textId="77777777" w:rsidR="00AD40FE" w:rsidRPr="00A91161" w:rsidRDefault="00AD40FE" w:rsidP="00AD40FE">
            <w:pPr>
              <w:spacing w:after="0" w:line="240" w:lineRule="auto"/>
              <w:jc w:val="both"/>
              <w:rPr>
                <w:rFonts w:ascii="Times New Roman" w:hAnsi="Times New Roman" w:cs="Times New Roman"/>
                <w:sz w:val="24"/>
                <w:szCs w:val="24"/>
              </w:rPr>
            </w:pPr>
          </w:p>
          <w:p w14:paraId="5181F3C6" w14:textId="77777777" w:rsidR="00AD40FE" w:rsidRPr="00A91161" w:rsidRDefault="00AD40FE" w:rsidP="00AD40FE">
            <w:pPr>
              <w:spacing w:after="0" w:line="240" w:lineRule="auto"/>
              <w:jc w:val="both"/>
              <w:rPr>
                <w:rFonts w:ascii="Times New Roman" w:hAnsi="Times New Roman" w:cs="Times New Roman"/>
                <w:sz w:val="24"/>
                <w:szCs w:val="24"/>
              </w:rPr>
            </w:pPr>
          </w:p>
          <w:p w14:paraId="074AA1EA" w14:textId="77777777" w:rsidR="00AD40FE" w:rsidRPr="00A91161" w:rsidRDefault="00AD40FE" w:rsidP="00AD40FE">
            <w:pPr>
              <w:spacing w:after="0" w:line="240" w:lineRule="auto"/>
              <w:jc w:val="both"/>
              <w:rPr>
                <w:rFonts w:ascii="Times New Roman" w:hAnsi="Times New Roman" w:cs="Times New Roman"/>
                <w:sz w:val="24"/>
                <w:szCs w:val="24"/>
              </w:rPr>
            </w:pPr>
          </w:p>
          <w:p w14:paraId="01B12A20" w14:textId="77777777" w:rsidR="00AD40FE" w:rsidRPr="00A91161" w:rsidRDefault="00AD40FE" w:rsidP="00AD40FE">
            <w:pPr>
              <w:spacing w:after="0" w:line="240" w:lineRule="auto"/>
              <w:jc w:val="both"/>
              <w:rPr>
                <w:rFonts w:ascii="Times New Roman" w:hAnsi="Times New Roman" w:cs="Times New Roman"/>
                <w:sz w:val="24"/>
                <w:szCs w:val="24"/>
              </w:rPr>
            </w:pPr>
          </w:p>
          <w:p w14:paraId="7DBB4721" w14:textId="77777777" w:rsidR="00AD40FE" w:rsidRPr="00A91161" w:rsidRDefault="00AD40FE" w:rsidP="00AD40FE">
            <w:pPr>
              <w:spacing w:after="0" w:line="240" w:lineRule="auto"/>
              <w:jc w:val="both"/>
              <w:rPr>
                <w:rFonts w:ascii="Times New Roman" w:hAnsi="Times New Roman" w:cs="Times New Roman"/>
                <w:sz w:val="24"/>
                <w:szCs w:val="24"/>
              </w:rPr>
            </w:pPr>
          </w:p>
          <w:p w14:paraId="0B685FAA" w14:textId="77777777" w:rsidR="00AD40FE" w:rsidRPr="00A91161" w:rsidRDefault="00AD40FE" w:rsidP="00AD40FE">
            <w:pPr>
              <w:spacing w:after="0" w:line="240" w:lineRule="auto"/>
              <w:jc w:val="both"/>
              <w:rPr>
                <w:rFonts w:ascii="Times New Roman" w:hAnsi="Times New Roman" w:cs="Times New Roman"/>
                <w:sz w:val="24"/>
                <w:szCs w:val="24"/>
              </w:rPr>
            </w:pPr>
          </w:p>
          <w:p w14:paraId="084D0D3D" w14:textId="77777777" w:rsidR="00AD40FE" w:rsidRPr="00A91161" w:rsidRDefault="00AD40FE" w:rsidP="00AD40FE">
            <w:pPr>
              <w:spacing w:after="0" w:line="240" w:lineRule="auto"/>
              <w:jc w:val="both"/>
              <w:rPr>
                <w:rFonts w:ascii="Times New Roman" w:hAnsi="Times New Roman" w:cs="Times New Roman"/>
                <w:sz w:val="24"/>
                <w:szCs w:val="24"/>
              </w:rPr>
            </w:pPr>
          </w:p>
          <w:p w14:paraId="492DB95D" w14:textId="77777777" w:rsidR="00AD40FE" w:rsidRPr="00A91161" w:rsidRDefault="00AD40FE" w:rsidP="00AD40FE">
            <w:pPr>
              <w:spacing w:after="0" w:line="240" w:lineRule="auto"/>
              <w:jc w:val="both"/>
              <w:rPr>
                <w:rFonts w:ascii="Times New Roman" w:hAnsi="Times New Roman" w:cs="Times New Roman"/>
                <w:sz w:val="24"/>
                <w:szCs w:val="24"/>
              </w:rPr>
            </w:pPr>
          </w:p>
          <w:p w14:paraId="2968065D" w14:textId="77777777" w:rsidR="00AD40FE" w:rsidRPr="00A91161" w:rsidRDefault="00AD40FE" w:rsidP="00AD40FE">
            <w:pPr>
              <w:spacing w:after="0" w:line="240" w:lineRule="auto"/>
              <w:jc w:val="both"/>
              <w:rPr>
                <w:rFonts w:ascii="Times New Roman" w:hAnsi="Times New Roman" w:cs="Times New Roman"/>
                <w:sz w:val="24"/>
                <w:szCs w:val="24"/>
              </w:rPr>
            </w:pPr>
          </w:p>
          <w:p w14:paraId="3178445B" w14:textId="77777777" w:rsidR="00AD40FE" w:rsidRPr="00A91161" w:rsidRDefault="00AD40FE" w:rsidP="00AD40FE">
            <w:pPr>
              <w:spacing w:after="0" w:line="240" w:lineRule="auto"/>
              <w:jc w:val="both"/>
              <w:rPr>
                <w:rFonts w:ascii="Times New Roman" w:hAnsi="Times New Roman" w:cs="Times New Roman"/>
                <w:sz w:val="24"/>
                <w:szCs w:val="24"/>
              </w:rPr>
            </w:pPr>
          </w:p>
          <w:p w14:paraId="4089F135" w14:textId="77777777" w:rsidR="00AD40FE" w:rsidRPr="00A91161" w:rsidRDefault="00AD40FE" w:rsidP="00AD40FE">
            <w:pPr>
              <w:spacing w:after="0" w:line="240" w:lineRule="auto"/>
              <w:jc w:val="both"/>
              <w:rPr>
                <w:rFonts w:ascii="Times New Roman" w:hAnsi="Times New Roman" w:cs="Times New Roman"/>
                <w:sz w:val="24"/>
                <w:szCs w:val="24"/>
              </w:rPr>
            </w:pPr>
          </w:p>
          <w:p w14:paraId="5BDE4CAA" w14:textId="77777777" w:rsidR="00AD40FE" w:rsidRPr="00A91161" w:rsidRDefault="00AD40FE" w:rsidP="00AD40FE">
            <w:pPr>
              <w:spacing w:after="0" w:line="240" w:lineRule="auto"/>
              <w:jc w:val="both"/>
              <w:rPr>
                <w:rFonts w:ascii="Times New Roman" w:hAnsi="Times New Roman" w:cs="Times New Roman"/>
                <w:sz w:val="24"/>
                <w:szCs w:val="24"/>
              </w:rPr>
            </w:pPr>
          </w:p>
          <w:p w14:paraId="1BB15623" w14:textId="77777777" w:rsidR="00AD40FE" w:rsidRPr="00A91161" w:rsidRDefault="00AD40FE" w:rsidP="00AD40FE">
            <w:pPr>
              <w:spacing w:after="0" w:line="240" w:lineRule="auto"/>
              <w:jc w:val="both"/>
              <w:rPr>
                <w:rFonts w:ascii="Times New Roman" w:hAnsi="Times New Roman" w:cs="Times New Roman"/>
                <w:sz w:val="24"/>
                <w:szCs w:val="24"/>
              </w:rPr>
            </w:pPr>
          </w:p>
          <w:p w14:paraId="70760B81" w14:textId="77777777" w:rsidR="00AD40FE" w:rsidRPr="00A91161" w:rsidRDefault="00AD40FE" w:rsidP="00AD40FE">
            <w:pPr>
              <w:spacing w:after="0" w:line="240" w:lineRule="auto"/>
              <w:jc w:val="both"/>
              <w:rPr>
                <w:rFonts w:ascii="Times New Roman" w:hAnsi="Times New Roman" w:cs="Times New Roman"/>
                <w:sz w:val="24"/>
                <w:szCs w:val="24"/>
              </w:rPr>
            </w:pPr>
          </w:p>
          <w:p w14:paraId="093E7FC8" w14:textId="4D746C06" w:rsidR="00AD40FE" w:rsidRPr="00A91161" w:rsidRDefault="00AD40FE" w:rsidP="00AD40FE">
            <w:pPr>
              <w:spacing w:after="0" w:line="240" w:lineRule="auto"/>
              <w:jc w:val="both"/>
              <w:rPr>
                <w:rFonts w:ascii="Times New Roman" w:hAnsi="Times New Roman" w:cs="Times New Roman"/>
                <w:sz w:val="24"/>
                <w:szCs w:val="24"/>
              </w:rPr>
            </w:pPr>
            <w:proofErr w:type="gramStart"/>
            <w:r w:rsidRPr="00A91161">
              <w:rPr>
                <w:rFonts w:ascii="Times New Roman" w:hAnsi="Times New Roman" w:cs="Times New Roman"/>
                <w:sz w:val="24"/>
                <w:szCs w:val="24"/>
              </w:rPr>
              <w:t>Семейный</w:t>
            </w:r>
            <w:proofErr w:type="gramEnd"/>
            <w:r w:rsidRPr="00A91161">
              <w:rPr>
                <w:rFonts w:ascii="Times New Roman" w:hAnsi="Times New Roman" w:cs="Times New Roman"/>
                <w:sz w:val="24"/>
                <w:szCs w:val="24"/>
              </w:rPr>
              <w:t xml:space="preserve"> аденоматоз толстой кишки, тотальное поражение всех отделов толстой кишки полипами</w:t>
            </w:r>
          </w:p>
          <w:p w14:paraId="503B98F9" w14:textId="1968594F" w:rsidR="00AD40FE" w:rsidRPr="00A91161" w:rsidRDefault="00AD40FE" w:rsidP="00AD40FE">
            <w:pPr>
              <w:spacing w:after="0" w:line="240" w:lineRule="auto"/>
              <w:jc w:val="both"/>
              <w:rPr>
                <w:rFonts w:ascii="Times New Roman" w:hAnsi="Times New Roman" w:cs="Times New Roman"/>
                <w:sz w:val="24"/>
                <w:szCs w:val="24"/>
              </w:rPr>
            </w:pPr>
          </w:p>
          <w:p w14:paraId="5336DECD" w14:textId="0FF7F159" w:rsidR="00AD40FE" w:rsidRPr="00A91161" w:rsidRDefault="00AD40FE" w:rsidP="00AD40FE">
            <w:pPr>
              <w:spacing w:after="0" w:line="240" w:lineRule="auto"/>
              <w:jc w:val="both"/>
              <w:rPr>
                <w:rFonts w:ascii="Times New Roman" w:hAnsi="Times New Roman" w:cs="Times New Roman"/>
                <w:sz w:val="24"/>
                <w:szCs w:val="24"/>
              </w:rPr>
            </w:pPr>
          </w:p>
          <w:p w14:paraId="35F2A93E" w14:textId="3953750F" w:rsidR="00AD40FE" w:rsidRPr="00A91161" w:rsidRDefault="00AD40FE" w:rsidP="00AD40FE">
            <w:pPr>
              <w:spacing w:after="0" w:line="240" w:lineRule="auto"/>
              <w:jc w:val="both"/>
              <w:rPr>
                <w:rFonts w:ascii="Times New Roman" w:hAnsi="Times New Roman" w:cs="Times New Roman"/>
                <w:sz w:val="24"/>
                <w:szCs w:val="24"/>
              </w:rPr>
            </w:pPr>
          </w:p>
          <w:p w14:paraId="51BE8981" w14:textId="15ADF787" w:rsidR="00AD40FE" w:rsidRPr="00A91161" w:rsidRDefault="00AD40FE" w:rsidP="00AD40FE">
            <w:pPr>
              <w:spacing w:after="0" w:line="240" w:lineRule="auto"/>
              <w:jc w:val="both"/>
              <w:rPr>
                <w:rFonts w:ascii="Times New Roman" w:hAnsi="Times New Roman" w:cs="Times New Roman"/>
                <w:sz w:val="24"/>
                <w:szCs w:val="24"/>
              </w:rPr>
            </w:pPr>
          </w:p>
          <w:p w14:paraId="4DFDAB77" w14:textId="17A7E1A1" w:rsidR="00AD40FE" w:rsidRPr="00A91161" w:rsidRDefault="00AD40FE" w:rsidP="00AD40FE">
            <w:pPr>
              <w:spacing w:after="0" w:line="240" w:lineRule="auto"/>
              <w:jc w:val="both"/>
              <w:rPr>
                <w:rFonts w:ascii="Times New Roman" w:hAnsi="Times New Roman" w:cs="Times New Roman"/>
                <w:sz w:val="24"/>
                <w:szCs w:val="24"/>
              </w:rPr>
            </w:pPr>
          </w:p>
          <w:p w14:paraId="1E879876" w14:textId="52F09878" w:rsidR="00AD40FE" w:rsidRPr="00A91161" w:rsidRDefault="00AD40FE" w:rsidP="00AD40FE">
            <w:pPr>
              <w:spacing w:after="0" w:line="240" w:lineRule="auto"/>
              <w:jc w:val="both"/>
              <w:rPr>
                <w:rFonts w:ascii="Times New Roman" w:hAnsi="Times New Roman" w:cs="Times New Roman"/>
                <w:sz w:val="24"/>
                <w:szCs w:val="24"/>
              </w:rPr>
            </w:pPr>
          </w:p>
          <w:p w14:paraId="731616DF" w14:textId="31785CB4" w:rsidR="00AD40FE" w:rsidRPr="00A91161" w:rsidRDefault="00AD40FE" w:rsidP="00AD40FE">
            <w:pPr>
              <w:spacing w:after="0" w:line="240" w:lineRule="auto"/>
              <w:jc w:val="both"/>
              <w:rPr>
                <w:rFonts w:ascii="Times New Roman" w:hAnsi="Times New Roman" w:cs="Times New Roman"/>
                <w:sz w:val="24"/>
                <w:szCs w:val="24"/>
              </w:rPr>
            </w:pPr>
          </w:p>
          <w:p w14:paraId="71892A3F" w14:textId="3626B051" w:rsidR="00AD40FE" w:rsidRPr="00A91161" w:rsidRDefault="00AD40FE" w:rsidP="00AD40FE">
            <w:pPr>
              <w:spacing w:after="0" w:line="240" w:lineRule="auto"/>
              <w:jc w:val="both"/>
              <w:rPr>
                <w:rFonts w:ascii="Times New Roman" w:hAnsi="Times New Roman" w:cs="Times New Roman"/>
                <w:sz w:val="24"/>
                <w:szCs w:val="24"/>
              </w:rPr>
            </w:pPr>
          </w:p>
          <w:p w14:paraId="0546EFF7" w14:textId="0D7096B9" w:rsidR="00AD40FE" w:rsidRPr="00A91161" w:rsidRDefault="00AD40FE" w:rsidP="00AD40FE">
            <w:pPr>
              <w:spacing w:after="0" w:line="240" w:lineRule="auto"/>
              <w:jc w:val="both"/>
              <w:rPr>
                <w:rFonts w:ascii="Times New Roman" w:hAnsi="Times New Roman" w:cs="Times New Roman"/>
                <w:sz w:val="24"/>
                <w:szCs w:val="24"/>
              </w:rPr>
            </w:pPr>
          </w:p>
          <w:p w14:paraId="3352EF54" w14:textId="0FB4453B" w:rsidR="00AD40FE" w:rsidRPr="00A91161" w:rsidRDefault="00AD40FE" w:rsidP="00AD40FE">
            <w:pPr>
              <w:spacing w:after="0" w:line="240" w:lineRule="auto"/>
              <w:jc w:val="both"/>
              <w:rPr>
                <w:rFonts w:ascii="Times New Roman" w:hAnsi="Times New Roman" w:cs="Times New Roman"/>
                <w:sz w:val="24"/>
                <w:szCs w:val="24"/>
              </w:rPr>
            </w:pPr>
          </w:p>
          <w:p w14:paraId="11D0A880" w14:textId="0CDCF598" w:rsidR="00AD40FE" w:rsidRPr="00A91161" w:rsidRDefault="00AD40FE" w:rsidP="00AD40FE">
            <w:pPr>
              <w:spacing w:after="0" w:line="240" w:lineRule="auto"/>
              <w:jc w:val="both"/>
              <w:rPr>
                <w:rFonts w:ascii="Times New Roman" w:hAnsi="Times New Roman" w:cs="Times New Roman"/>
                <w:sz w:val="24"/>
                <w:szCs w:val="24"/>
              </w:rPr>
            </w:pPr>
          </w:p>
          <w:p w14:paraId="13C67973" w14:textId="402DF137" w:rsidR="00AD40FE" w:rsidRPr="00A91161" w:rsidRDefault="00AD40FE" w:rsidP="00AD40FE">
            <w:pPr>
              <w:spacing w:after="0" w:line="240" w:lineRule="auto"/>
              <w:jc w:val="both"/>
              <w:rPr>
                <w:rFonts w:ascii="Times New Roman" w:hAnsi="Times New Roman" w:cs="Times New Roman"/>
                <w:sz w:val="24"/>
                <w:szCs w:val="24"/>
              </w:rPr>
            </w:pPr>
          </w:p>
          <w:p w14:paraId="3D8BACEA" w14:textId="32754FFF" w:rsidR="00AD40FE" w:rsidRPr="00A91161" w:rsidRDefault="00AD40FE" w:rsidP="00AD40FE">
            <w:pPr>
              <w:spacing w:after="0" w:line="240" w:lineRule="auto"/>
              <w:jc w:val="both"/>
              <w:rPr>
                <w:rFonts w:ascii="Times New Roman" w:hAnsi="Times New Roman" w:cs="Times New Roman"/>
                <w:sz w:val="24"/>
                <w:szCs w:val="24"/>
              </w:rPr>
            </w:pPr>
          </w:p>
          <w:p w14:paraId="598AABF2" w14:textId="37F3599A" w:rsidR="00AD40FE" w:rsidRPr="00A91161" w:rsidRDefault="00AD40FE" w:rsidP="00AD40FE">
            <w:pPr>
              <w:spacing w:after="0" w:line="240" w:lineRule="auto"/>
              <w:jc w:val="both"/>
              <w:rPr>
                <w:rFonts w:ascii="Times New Roman" w:hAnsi="Times New Roman" w:cs="Times New Roman"/>
                <w:sz w:val="24"/>
                <w:szCs w:val="24"/>
              </w:rPr>
            </w:pPr>
          </w:p>
          <w:p w14:paraId="0DC13800" w14:textId="488DFD50" w:rsidR="00AD40FE" w:rsidRPr="00A91161" w:rsidRDefault="00AD40FE" w:rsidP="00AD40FE">
            <w:pPr>
              <w:spacing w:after="0" w:line="240" w:lineRule="auto"/>
              <w:jc w:val="both"/>
              <w:rPr>
                <w:rFonts w:ascii="Times New Roman" w:hAnsi="Times New Roman" w:cs="Times New Roman"/>
                <w:sz w:val="24"/>
                <w:szCs w:val="24"/>
              </w:rPr>
            </w:pPr>
          </w:p>
          <w:p w14:paraId="0A3BD170" w14:textId="33DE7454" w:rsidR="00AD40FE" w:rsidRPr="00A91161" w:rsidRDefault="00AD40FE" w:rsidP="00AD40FE">
            <w:pPr>
              <w:spacing w:after="0" w:line="240" w:lineRule="auto"/>
              <w:jc w:val="both"/>
              <w:rPr>
                <w:rFonts w:ascii="Times New Roman" w:hAnsi="Times New Roman" w:cs="Times New Roman"/>
                <w:sz w:val="24"/>
                <w:szCs w:val="24"/>
              </w:rPr>
            </w:pPr>
          </w:p>
          <w:p w14:paraId="78218EA8" w14:textId="3A6AC28F" w:rsidR="00AD40FE" w:rsidRPr="00A91161" w:rsidRDefault="00AD40FE" w:rsidP="00AD40FE">
            <w:pPr>
              <w:spacing w:after="0" w:line="240" w:lineRule="auto"/>
              <w:jc w:val="both"/>
              <w:rPr>
                <w:rFonts w:ascii="Times New Roman" w:hAnsi="Times New Roman" w:cs="Times New Roman"/>
                <w:sz w:val="24"/>
                <w:szCs w:val="24"/>
              </w:rPr>
            </w:pPr>
          </w:p>
          <w:p w14:paraId="2CB6C7C9" w14:textId="7B1B29B5" w:rsidR="00AD40FE" w:rsidRPr="00A91161" w:rsidRDefault="00AD40FE" w:rsidP="00AD40FE">
            <w:pPr>
              <w:spacing w:after="0" w:line="240" w:lineRule="auto"/>
              <w:jc w:val="both"/>
              <w:rPr>
                <w:rFonts w:ascii="Times New Roman" w:hAnsi="Times New Roman" w:cs="Times New Roman"/>
                <w:sz w:val="24"/>
                <w:szCs w:val="24"/>
              </w:rPr>
            </w:pPr>
          </w:p>
          <w:p w14:paraId="5C1BEDBA" w14:textId="367BE4D8" w:rsidR="00AD40FE" w:rsidRPr="00A91161" w:rsidRDefault="00AD40FE" w:rsidP="00AD40FE">
            <w:pPr>
              <w:spacing w:after="0" w:line="240" w:lineRule="auto"/>
              <w:jc w:val="both"/>
              <w:rPr>
                <w:rFonts w:ascii="Times New Roman" w:hAnsi="Times New Roman" w:cs="Times New Roman"/>
                <w:sz w:val="24"/>
                <w:szCs w:val="24"/>
              </w:rPr>
            </w:pPr>
          </w:p>
          <w:p w14:paraId="4A06F800" w14:textId="77777777" w:rsidR="00AD40FE" w:rsidRPr="00A91161" w:rsidRDefault="00AD40FE" w:rsidP="00AD40FE">
            <w:pPr>
              <w:spacing w:after="0" w:line="240" w:lineRule="auto"/>
              <w:jc w:val="both"/>
              <w:rPr>
                <w:rFonts w:ascii="Times New Roman" w:hAnsi="Times New Roman" w:cs="Times New Roman"/>
                <w:sz w:val="24"/>
                <w:szCs w:val="24"/>
              </w:rPr>
            </w:pPr>
          </w:p>
          <w:p w14:paraId="7C639FF1" w14:textId="77777777" w:rsidR="00AD40FE" w:rsidRPr="00A91161" w:rsidRDefault="00AD40FE" w:rsidP="00AD40FE">
            <w:pPr>
              <w:spacing w:after="0" w:line="240" w:lineRule="auto"/>
              <w:jc w:val="both"/>
              <w:rPr>
                <w:rFonts w:ascii="Times New Roman" w:hAnsi="Times New Roman" w:cs="Times New Roman"/>
                <w:sz w:val="24"/>
                <w:szCs w:val="24"/>
              </w:rPr>
            </w:pPr>
          </w:p>
          <w:p w14:paraId="1E2F1AC2" w14:textId="77777777" w:rsidR="00AD40FE" w:rsidRPr="00A91161" w:rsidRDefault="00AD40FE" w:rsidP="00AD40FE">
            <w:pPr>
              <w:spacing w:after="0" w:line="240" w:lineRule="auto"/>
              <w:jc w:val="both"/>
              <w:rPr>
                <w:rFonts w:ascii="Times New Roman" w:hAnsi="Times New Roman" w:cs="Times New Roman"/>
                <w:sz w:val="24"/>
                <w:szCs w:val="24"/>
              </w:rPr>
            </w:pPr>
          </w:p>
          <w:p w14:paraId="0F305621" w14:textId="77777777" w:rsidR="00AD40FE" w:rsidRPr="00A91161" w:rsidRDefault="00AD40FE" w:rsidP="00AD40FE">
            <w:pPr>
              <w:spacing w:after="0" w:line="240" w:lineRule="auto"/>
              <w:jc w:val="both"/>
              <w:rPr>
                <w:rFonts w:ascii="Times New Roman" w:hAnsi="Times New Roman" w:cs="Times New Roman"/>
                <w:sz w:val="24"/>
                <w:szCs w:val="24"/>
              </w:rPr>
            </w:pPr>
          </w:p>
          <w:p w14:paraId="44FBC4C0" w14:textId="77777777" w:rsidR="00AD40FE" w:rsidRDefault="00AD40FE" w:rsidP="00AD40FE">
            <w:pPr>
              <w:spacing w:after="0" w:line="240" w:lineRule="auto"/>
              <w:jc w:val="both"/>
              <w:rPr>
                <w:rFonts w:ascii="Times New Roman" w:hAnsi="Times New Roman" w:cs="Times New Roman"/>
                <w:sz w:val="24"/>
                <w:szCs w:val="24"/>
              </w:rPr>
            </w:pPr>
          </w:p>
          <w:p w14:paraId="6A34DC66" w14:textId="77777777" w:rsidR="00AD40FE" w:rsidRDefault="00AD40FE" w:rsidP="00AD40FE">
            <w:pPr>
              <w:spacing w:after="0" w:line="240" w:lineRule="auto"/>
              <w:jc w:val="both"/>
              <w:rPr>
                <w:rFonts w:ascii="Times New Roman" w:hAnsi="Times New Roman" w:cs="Times New Roman"/>
                <w:sz w:val="24"/>
                <w:szCs w:val="24"/>
              </w:rPr>
            </w:pPr>
          </w:p>
          <w:p w14:paraId="30A7EA1F" w14:textId="77777777" w:rsidR="00AD40FE" w:rsidRDefault="00AD40FE" w:rsidP="00AD40FE">
            <w:pPr>
              <w:spacing w:after="0" w:line="240" w:lineRule="auto"/>
              <w:jc w:val="both"/>
              <w:rPr>
                <w:rFonts w:ascii="Times New Roman" w:hAnsi="Times New Roman" w:cs="Times New Roman"/>
                <w:sz w:val="24"/>
                <w:szCs w:val="24"/>
              </w:rPr>
            </w:pPr>
          </w:p>
          <w:p w14:paraId="49632530" w14:textId="77777777" w:rsidR="00AD40FE" w:rsidRDefault="00AD40FE" w:rsidP="00AD40FE">
            <w:pPr>
              <w:spacing w:after="0" w:line="240" w:lineRule="auto"/>
              <w:jc w:val="both"/>
              <w:rPr>
                <w:rFonts w:ascii="Times New Roman" w:hAnsi="Times New Roman" w:cs="Times New Roman"/>
                <w:sz w:val="24"/>
                <w:szCs w:val="24"/>
              </w:rPr>
            </w:pPr>
          </w:p>
          <w:p w14:paraId="5821B657" w14:textId="77777777" w:rsidR="00AD40FE" w:rsidRDefault="00AD40FE" w:rsidP="00AD40FE">
            <w:pPr>
              <w:spacing w:after="0" w:line="240" w:lineRule="auto"/>
              <w:jc w:val="both"/>
              <w:rPr>
                <w:rFonts w:ascii="Times New Roman" w:hAnsi="Times New Roman" w:cs="Times New Roman"/>
                <w:sz w:val="24"/>
                <w:szCs w:val="24"/>
              </w:rPr>
            </w:pPr>
          </w:p>
          <w:p w14:paraId="6AE0EEC0" w14:textId="7B9682B8" w:rsidR="00AD40FE" w:rsidRPr="00A91161" w:rsidRDefault="00AD40FE" w:rsidP="00AD40FE">
            <w:pPr>
              <w:spacing w:after="0" w:line="240" w:lineRule="auto"/>
              <w:jc w:val="both"/>
              <w:rPr>
                <w:rFonts w:ascii="Times New Roman" w:hAnsi="Times New Roman" w:cs="Times New Roman"/>
                <w:sz w:val="24"/>
                <w:szCs w:val="24"/>
              </w:rPr>
            </w:pPr>
            <w:r w:rsidRPr="00A91161">
              <w:rPr>
                <w:rFonts w:ascii="Times New Roman" w:hAnsi="Times New Roman" w:cs="Times New Roman"/>
                <w:sz w:val="24"/>
                <w:szCs w:val="24"/>
              </w:rPr>
              <w:t xml:space="preserve">свищ прямой кишки 3 - 4 степени сложности </w:t>
            </w:r>
          </w:p>
          <w:p w14:paraId="78CB6E49" w14:textId="2F52DC3C" w:rsidR="00AD40FE" w:rsidRPr="00A91161" w:rsidRDefault="00AD40FE" w:rsidP="00AD40FE">
            <w:pPr>
              <w:spacing w:after="0" w:line="240" w:lineRule="auto"/>
              <w:jc w:val="both"/>
              <w:rPr>
                <w:rFonts w:ascii="Times New Roman" w:hAnsi="Times New Roman" w:cs="Times New Roman"/>
                <w:sz w:val="24"/>
                <w:szCs w:val="24"/>
              </w:rPr>
            </w:pPr>
          </w:p>
          <w:p w14:paraId="18D7AB10" w14:textId="47FDAABE" w:rsidR="00AD40FE" w:rsidRPr="00A91161" w:rsidRDefault="00AD40FE" w:rsidP="00AD40FE">
            <w:pPr>
              <w:spacing w:after="0" w:line="240" w:lineRule="auto"/>
              <w:jc w:val="both"/>
              <w:rPr>
                <w:rFonts w:ascii="Times New Roman" w:hAnsi="Times New Roman" w:cs="Times New Roman"/>
                <w:sz w:val="24"/>
                <w:szCs w:val="24"/>
              </w:rPr>
            </w:pPr>
            <w:r w:rsidRPr="00A91161">
              <w:rPr>
                <w:rFonts w:ascii="Times New Roman" w:hAnsi="Times New Roman" w:cs="Times New Roman"/>
                <w:sz w:val="24"/>
                <w:szCs w:val="24"/>
              </w:rPr>
              <w:t>ректовагинальный (коловагинальный) свищ</w:t>
            </w:r>
          </w:p>
          <w:p w14:paraId="698C0D98" w14:textId="3CF26081" w:rsidR="00AD40FE" w:rsidRPr="00A91161" w:rsidRDefault="00AD40FE" w:rsidP="00AD40FE">
            <w:pPr>
              <w:spacing w:after="0" w:line="240" w:lineRule="auto"/>
              <w:jc w:val="both"/>
              <w:rPr>
                <w:rFonts w:ascii="Times New Roman" w:hAnsi="Times New Roman" w:cs="Times New Roman"/>
                <w:sz w:val="24"/>
                <w:szCs w:val="24"/>
              </w:rPr>
            </w:pPr>
          </w:p>
          <w:p w14:paraId="396CF800" w14:textId="44AE5E84" w:rsidR="00AD40FE" w:rsidRPr="00A91161" w:rsidRDefault="00AD40FE" w:rsidP="00AD40FE">
            <w:pPr>
              <w:spacing w:after="0" w:line="240" w:lineRule="auto"/>
              <w:jc w:val="both"/>
              <w:rPr>
                <w:rFonts w:ascii="Times New Roman" w:hAnsi="Times New Roman" w:cs="Times New Roman"/>
                <w:sz w:val="24"/>
                <w:szCs w:val="24"/>
              </w:rPr>
            </w:pPr>
            <w:r w:rsidRPr="00A91161">
              <w:rPr>
                <w:rFonts w:ascii="Times New Roman" w:hAnsi="Times New Roman" w:cs="Times New Roman"/>
                <w:sz w:val="24"/>
                <w:szCs w:val="24"/>
              </w:rPr>
              <w:t xml:space="preserve">дивертикулярная болезнь ободочной кишки, осложненное течение </w:t>
            </w:r>
          </w:p>
          <w:p w14:paraId="706CD5CD" w14:textId="1A53103D" w:rsidR="00AD40FE" w:rsidRPr="00A91161" w:rsidRDefault="00AD40FE" w:rsidP="00AD40FE">
            <w:pPr>
              <w:spacing w:after="0" w:line="240" w:lineRule="auto"/>
              <w:jc w:val="both"/>
              <w:rPr>
                <w:rFonts w:ascii="Times New Roman" w:hAnsi="Times New Roman" w:cs="Times New Roman"/>
                <w:sz w:val="24"/>
                <w:szCs w:val="24"/>
              </w:rPr>
            </w:pPr>
          </w:p>
          <w:p w14:paraId="7FA2A3E3" w14:textId="3C8B4F71" w:rsidR="00AD40FE" w:rsidRPr="00A91161" w:rsidRDefault="00AD40FE" w:rsidP="00AD40FE">
            <w:pPr>
              <w:spacing w:after="0" w:line="240" w:lineRule="auto"/>
              <w:jc w:val="both"/>
              <w:rPr>
                <w:rFonts w:ascii="Times New Roman" w:hAnsi="Times New Roman" w:cs="Times New Roman"/>
                <w:sz w:val="24"/>
                <w:szCs w:val="24"/>
              </w:rPr>
            </w:pPr>
            <w:r w:rsidRPr="00A91161">
              <w:rPr>
                <w:rFonts w:ascii="Times New Roman" w:hAnsi="Times New Roman" w:cs="Times New Roman"/>
                <w:sz w:val="24"/>
                <w:szCs w:val="24"/>
              </w:rPr>
              <w:t>мегадолихоколон, рецидивирующие завороты сигмовидной кишки</w:t>
            </w:r>
          </w:p>
          <w:p w14:paraId="4773749F" w14:textId="757711CD" w:rsidR="00AD40FE" w:rsidRPr="00A91161" w:rsidRDefault="00AD40FE" w:rsidP="00AD40FE">
            <w:pPr>
              <w:spacing w:after="0" w:line="240" w:lineRule="auto"/>
              <w:jc w:val="both"/>
              <w:rPr>
                <w:rFonts w:ascii="Times New Roman" w:hAnsi="Times New Roman" w:cs="Times New Roman"/>
                <w:sz w:val="24"/>
                <w:szCs w:val="24"/>
              </w:rPr>
            </w:pPr>
          </w:p>
          <w:p w14:paraId="73F2D56A" w14:textId="4D5ED963" w:rsidR="00AD40FE" w:rsidRDefault="00AD40FE" w:rsidP="00AD40FE">
            <w:pPr>
              <w:spacing w:after="0" w:line="240" w:lineRule="auto"/>
              <w:jc w:val="both"/>
              <w:rPr>
                <w:rFonts w:ascii="Times New Roman" w:hAnsi="Times New Roman" w:cs="Times New Roman"/>
                <w:sz w:val="24"/>
                <w:szCs w:val="24"/>
              </w:rPr>
            </w:pPr>
            <w:r w:rsidRPr="00A91161">
              <w:rPr>
                <w:rFonts w:ascii="Times New Roman" w:hAnsi="Times New Roman" w:cs="Times New Roman"/>
                <w:sz w:val="24"/>
                <w:szCs w:val="24"/>
              </w:rPr>
              <w:t xml:space="preserve">мегадолихоколон, рецидивирующие завороты сигмовидной кишки </w:t>
            </w:r>
          </w:p>
          <w:p w14:paraId="4AC6992F" w14:textId="3FEF8155" w:rsidR="00AD40FE" w:rsidRDefault="00AD40FE" w:rsidP="00AD40FE">
            <w:pPr>
              <w:spacing w:after="0" w:line="240" w:lineRule="auto"/>
              <w:jc w:val="both"/>
              <w:rPr>
                <w:rFonts w:ascii="Times New Roman" w:hAnsi="Times New Roman" w:cs="Times New Roman"/>
                <w:sz w:val="24"/>
                <w:szCs w:val="24"/>
              </w:rPr>
            </w:pPr>
          </w:p>
          <w:p w14:paraId="62416AE0" w14:textId="4B4EECD3" w:rsidR="00AD40FE" w:rsidRPr="007271E7" w:rsidRDefault="00AD40FE" w:rsidP="00AD40FE">
            <w:pPr>
              <w:spacing w:after="0" w:line="240" w:lineRule="auto"/>
              <w:jc w:val="both"/>
              <w:rPr>
                <w:rFonts w:ascii="Times New Roman" w:hAnsi="Times New Roman" w:cs="Times New Roman"/>
                <w:sz w:val="24"/>
                <w:szCs w:val="24"/>
              </w:rPr>
            </w:pPr>
            <w:r w:rsidRPr="007271E7">
              <w:rPr>
                <w:rFonts w:ascii="Times New Roman" w:hAnsi="Times New Roman" w:cs="Times New Roman"/>
                <w:sz w:val="24"/>
                <w:szCs w:val="24"/>
              </w:rPr>
              <w:t xml:space="preserve">болезнь Гиршпрунга, мегадолихосигма </w:t>
            </w:r>
          </w:p>
          <w:p w14:paraId="2DE02548" w14:textId="0B0311B4" w:rsidR="00AD40FE" w:rsidRPr="007271E7" w:rsidRDefault="00AD40FE" w:rsidP="00AD40FE">
            <w:pPr>
              <w:spacing w:after="0" w:line="240" w:lineRule="auto"/>
              <w:jc w:val="both"/>
              <w:rPr>
                <w:rFonts w:ascii="Times New Roman" w:hAnsi="Times New Roman" w:cs="Times New Roman"/>
                <w:sz w:val="24"/>
                <w:szCs w:val="24"/>
              </w:rPr>
            </w:pPr>
          </w:p>
          <w:p w14:paraId="0FCAD201" w14:textId="65602932" w:rsidR="00AD40FE" w:rsidRPr="007271E7" w:rsidRDefault="00AD40FE" w:rsidP="00AD40FE">
            <w:pPr>
              <w:spacing w:after="0" w:line="240" w:lineRule="auto"/>
              <w:jc w:val="both"/>
              <w:rPr>
                <w:rFonts w:ascii="Times New Roman" w:hAnsi="Times New Roman" w:cs="Times New Roman"/>
                <w:sz w:val="24"/>
                <w:szCs w:val="24"/>
              </w:rPr>
            </w:pPr>
            <w:r w:rsidRPr="007271E7">
              <w:rPr>
                <w:rFonts w:ascii="Times New Roman" w:hAnsi="Times New Roman" w:cs="Times New Roman"/>
                <w:sz w:val="24"/>
                <w:szCs w:val="24"/>
              </w:rPr>
              <w:t>хронический толстокишечный стаз в стадии декомпенсации</w:t>
            </w:r>
          </w:p>
          <w:p w14:paraId="35193E5A" w14:textId="2479DEB6" w:rsidR="00AD40FE" w:rsidRPr="007271E7" w:rsidRDefault="00AD40FE" w:rsidP="00AD40FE">
            <w:pPr>
              <w:spacing w:after="0" w:line="240" w:lineRule="auto"/>
              <w:jc w:val="both"/>
              <w:rPr>
                <w:rFonts w:ascii="Times New Roman" w:hAnsi="Times New Roman" w:cs="Times New Roman"/>
                <w:sz w:val="24"/>
                <w:szCs w:val="24"/>
              </w:rPr>
            </w:pPr>
          </w:p>
          <w:p w14:paraId="7261A1B0" w14:textId="3685D127" w:rsidR="00AD40FE" w:rsidRPr="007271E7" w:rsidRDefault="00AD40FE" w:rsidP="00AD40FE">
            <w:pPr>
              <w:spacing w:after="0" w:line="240" w:lineRule="auto"/>
              <w:jc w:val="both"/>
              <w:rPr>
                <w:rFonts w:ascii="Times New Roman" w:hAnsi="Times New Roman" w:cs="Times New Roman"/>
                <w:sz w:val="24"/>
                <w:szCs w:val="24"/>
              </w:rPr>
            </w:pPr>
            <w:r w:rsidRPr="007271E7">
              <w:rPr>
                <w:rFonts w:ascii="Times New Roman" w:hAnsi="Times New Roman" w:cs="Times New Roman"/>
                <w:sz w:val="24"/>
                <w:szCs w:val="24"/>
              </w:rPr>
              <w:t>колостома, илеостома, еюностома, состояние после обструктивной резекции ободочной кишки</w:t>
            </w:r>
          </w:p>
          <w:p w14:paraId="46B59C9C" w14:textId="4045E58A" w:rsidR="00AD40FE" w:rsidRPr="007271E7" w:rsidRDefault="00AD40FE" w:rsidP="00AD40FE">
            <w:pPr>
              <w:spacing w:after="0" w:line="240" w:lineRule="auto"/>
              <w:jc w:val="both"/>
              <w:rPr>
                <w:rFonts w:ascii="Times New Roman" w:hAnsi="Times New Roman" w:cs="Times New Roman"/>
                <w:sz w:val="24"/>
                <w:szCs w:val="24"/>
              </w:rPr>
            </w:pPr>
          </w:p>
          <w:p w14:paraId="5483A2F1" w14:textId="76332A7F" w:rsidR="00AD40FE" w:rsidRPr="007271E7" w:rsidRDefault="00AD40FE" w:rsidP="00AD40FE">
            <w:pPr>
              <w:spacing w:after="0" w:line="240" w:lineRule="auto"/>
              <w:jc w:val="both"/>
              <w:rPr>
                <w:rFonts w:ascii="Times New Roman" w:hAnsi="Times New Roman" w:cs="Times New Roman"/>
                <w:sz w:val="24"/>
                <w:szCs w:val="24"/>
              </w:rPr>
            </w:pPr>
            <w:proofErr w:type="gramStart"/>
            <w:r w:rsidRPr="007271E7">
              <w:rPr>
                <w:rFonts w:ascii="Times New Roman" w:hAnsi="Times New Roman" w:cs="Times New Roman"/>
                <w:sz w:val="24"/>
                <w:szCs w:val="24"/>
              </w:rPr>
              <w:t>врожденная</w:t>
            </w:r>
            <w:proofErr w:type="gramEnd"/>
            <w:r w:rsidRPr="007271E7">
              <w:rPr>
                <w:rFonts w:ascii="Times New Roman" w:hAnsi="Times New Roman" w:cs="Times New Roman"/>
                <w:sz w:val="24"/>
                <w:szCs w:val="24"/>
              </w:rPr>
              <w:t xml:space="preserve"> ангиодисплазия толстой кишки</w:t>
            </w:r>
          </w:p>
          <w:p w14:paraId="23F23908" w14:textId="1E82BB27" w:rsidR="00AD40FE" w:rsidRPr="007271E7" w:rsidRDefault="00AD40FE" w:rsidP="00AD40FE">
            <w:pPr>
              <w:spacing w:after="0" w:line="240" w:lineRule="auto"/>
              <w:jc w:val="both"/>
              <w:rPr>
                <w:rFonts w:ascii="Times New Roman" w:hAnsi="Times New Roman" w:cs="Times New Roman"/>
                <w:sz w:val="24"/>
                <w:szCs w:val="24"/>
              </w:rPr>
            </w:pPr>
          </w:p>
          <w:p w14:paraId="18529971" w14:textId="28EF6003" w:rsidR="00AD40FE" w:rsidRPr="007271E7" w:rsidRDefault="00AD40FE" w:rsidP="00AD40FE">
            <w:pPr>
              <w:spacing w:after="0" w:line="240" w:lineRule="auto"/>
              <w:jc w:val="both"/>
              <w:rPr>
                <w:rFonts w:ascii="Times New Roman" w:hAnsi="Times New Roman" w:cs="Times New Roman"/>
                <w:sz w:val="24"/>
                <w:szCs w:val="24"/>
              </w:rPr>
            </w:pPr>
            <w:r w:rsidRPr="007271E7">
              <w:rPr>
                <w:rFonts w:ascii="Times New Roman" w:hAnsi="Times New Roman" w:cs="Times New Roman"/>
                <w:sz w:val="24"/>
                <w:szCs w:val="24"/>
              </w:rPr>
              <w:t>язвенный колит, тотальное поражение, хроническое непрерывное течение, тяжелая гормонозависимая или гормонорезистентная форма</w:t>
            </w:r>
          </w:p>
          <w:p w14:paraId="024313E8" w14:textId="625F6353" w:rsidR="00AD40FE" w:rsidRPr="007271E7" w:rsidRDefault="00AD40FE" w:rsidP="00AD40FE">
            <w:pPr>
              <w:spacing w:after="0" w:line="240" w:lineRule="auto"/>
              <w:jc w:val="both"/>
              <w:rPr>
                <w:rFonts w:ascii="Times New Roman" w:hAnsi="Times New Roman" w:cs="Times New Roman"/>
                <w:sz w:val="24"/>
                <w:szCs w:val="24"/>
              </w:rPr>
            </w:pPr>
          </w:p>
          <w:p w14:paraId="75AF8214" w14:textId="7A0BDBAB" w:rsidR="00AD40FE" w:rsidRPr="00A91161" w:rsidRDefault="00AD40FE" w:rsidP="00AD40FE">
            <w:pPr>
              <w:spacing w:after="0" w:line="240" w:lineRule="auto"/>
              <w:jc w:val="both"/>
              <w:rPr>
                <w:rFonts w:ascii="Times New Roman" w:hAnsi="Times New Roman" w:cs="Times New Roman"/>
                <w:sz w:val="24"/>
                <w:szCs w:val="24"/>
              </w:rPr>
            </w:pPr>
            <w:r w:rsidRPr="007271E7">
              <w:rPr>
                <w:rFonts w:ascii="Times New Roman" w:hAnsi="Times New Roman" w:cs="Times New Roman"/>
                <w:sz w:val="24"/>
                <w:szCs w:val="24"/>
              </w:rPr>
              <w:t xml:space="preserve">болезнь Крона тонкой, толстой кишки и в форме илеоколита, осложненное течение, тяжелая гормонозависимая или гормонорезистентная форма </w:t>
            </w:r>
          </w:p>
          <w:p w14:paraId="43ACEF16" w14:textId="5C5D05CB" w:rsidR="00AD40FE" w:rsidRPr="00A91161" w:rsidRDefault="00AD40FE" w:rsidP="00AD40FE">
            <w:pPr>
              <w:spacing w:after="0" w:line="240" w:lineRule="auto"/>
              <w:jc w:val="both"/>
              <w:rPr>
                <w:rFonts w:ascii="Times New Roman" w:hAnsi="Times New Roman" w:cs="Times New Roman"/>
                <w:sz w:val="24"/>
                <w:szCs w:val="24"/>
              </w:rPr>
            </w:pPr>
          </w:p>
          <w:p w14:paraId="77B41EAD" w14:textId="5409BC32" w:rsidR="00AD40FE" w:rsidRPr="00A91161" w:rsidRDefault="00AD40FE" w:rsidP="00AD40FE">
            <w:pPr>
              <w:spacing w:after="0" w:line="240" w:lineRule="auto"/>
              <w:jc w:val="both"/>
              <w:rPr>
                <w:rFonts w:ascii="Times New Roman" w:hAnsi="Times New Roman" w:cs="Times New Roman"/>
                <w:sz w:val="24"/>
                <w:szCs w:val="24"/>
              </w:rPr>
            </w:pPr>
          </w:p>
          <w:p w14:paraId="1485B2FE" w14:textId="6830722B" w:rsidR="00AD40FE" w:rsidRPr="00A91161" w:rsidRDefault="00AD40FE" w:rsidP="00AD40FE">
            <w:pPr>
              <w:spacing w:after="0" w:line="240" w:lineRule="auto"/>
              <w:jc w:val="both"/>
              <w:rPr>
                <w:rFonts w:ascii="Times New Roman" w:hAnsi="Times New Roman" w:cs="Times New Roman"/>
                <w:sz w:val="24"/>
                <w:szCs w:val="24"/>
              </w:rPr>
            </w:pPr>
          </w:p>
          <w:p w14:paraId="2598C8CB" w14:textId="715BE02C" w:rsidR="00AD40FE" w:rsidRPr="00A91161" w:rsidRDefault="00AD40FE" w:rsidP="00AD40FE">
            <w:pPr>
              <w:spacing w:after="0" w:line="240" w:lineRule="auto"/>
              <w:jc w:val="both"/>
              <w:rPr>
                <w:rFonts w:ascii="Times New Roman" w:hAnsi="Times New Roman" w:cs="Times New Roman"/>
                <w:sz w:val="24"/>
                <w:szCs w:val="24"/>
              </w:rPr>
            </w:pPr>
          </w:p>
          <w:p w14:paraId="6CB3DC50" w14:textId="4B17CB4B" w:rsidR="00AD40FE" w:rsidRPr="00A91161" w:rsidRDefault="00AD40FE" w:rsidP="00AD40FE">
            <w:pPr>
              <w:spacing w:after="0" w:line="240" w:lineRule="auto"/>
              <w:jc w:val="both"/>
              <w:rPr>
                <w:rFonts w:ascii="Times New Roman" w:hAnsi="Times New Roman" w:cs="Times New Roman"/>
                <w:sz w:val="24"/>
                <w:szCs w:val="24"/>
              </w:rPr>
            </w:pPr>
          </w:p>
          <w:p w14:paraId="6ADEDB2E" w14:textId="028B52E0" w:rsidR="00AD40FE" w:rsidRPr="00A91161" w:rsidRDefault="00AD40FE" w:rsidP="00AD40FE">
            <w:pPr>
              <w:spacing w:after="0" w:line="240" w:lineRule="auto"/>
              <w:jc w:val="both"/>
              <w:rPr>
                <w:rFonts w:ascii="Times New Roman" w:hAnsi="Times New Roman" w:cs="Times New Roman"/>
                <w:sz w:val="24"/>
                <w:szCs w:val="24"/>
              </w:rPr>
            </w:pPr>
          </w:p>
          <w:p w14:paraId="35F702DD" w14:textId="6035A78F" w:rsidR="00AD40FE" w:rsidRPr="00A91161" w:rsidRDefault="00AD40FE" w:rsidP="00AD40FE">
            <w:pPr>
              <w:spacing w:after="0" w:line="240" w:lineRule="auto"/>
              <w:jc w:val="both"/>
              <w:rPr>
                <w:rFonts w:ascii="Times New Roman" w:hAnsi="Times New Roman" w:cs="Times New Roman"/>
                <w:sz w:val="24"/>
                <w:szCs w:val="24"/>
              </w:rPr>
            </w:pPr>
          </w:p>
          <w:p w14:paraId="056A108A" w14:textId="51092DB6" w:rsidR="00AD40FE" w:rsidRPr="00A91161" w:rsidRDefault="00AD40FE" w:rsidP="00AD40FE">
            <w:pPr>
              <w:spacing w:after="0" w:line="240" w:lineRule="auto"/>
              <w:jc w:val="both"/>
              <w:rPr>
                <w:rFonts w:ascii="Times New Roman" w:hAnsi="Times New Roman" w:cs="Times New Roman"/>
                <w:sz w:val="24"/>
                <w:szCs w:val="24"/>
              </w:rPr>
            </w:pPr>
          </w:p>
          <w:p w14:paraId="682B8611" w14:textId="68C32A0B" w:rsidR="00AD40FE" w:rsidRPr="00A91161" w:rsidRDefault="00AD40FE" w:rsidP="00AD40FE">
            <w:pPr>
              <w:spacing w:after="0" w:line="240" w:lineRule="auto"/>
              <w:jc w:val="both"/>
              <w:rPr>
                <w:rFonts w:ascii="Times New Roman" w:hAnsi="Times New Roman" w:cs="Times New Roman"/>
                <w:sz w:val="24"/>
                <w:szCs w:val="24"/>
              </w:rPr>
            </w:pPr>
          </w:p>
          <w:p w14:paraId="2230C91B" w14:textId="449FD3DF" w:rsidR="00AD40FE" w:rsidRPr="00A91161" w:rsidRDefault="00AD40FE" w:rsidP="00AD40FE">
            <w:pPr>
              <w:spacing w:after="0" w:line="240" w:lineRule="auto"/>
              <w:jc w:val="both"/>
              <w:rPr>
                <w:rFonts w:ascii="Times New Roman" w:hAnsi="Times New Roman" w:cs="Times New Roman"/>
                <w:sz w:val="24"/>
                <w:szCs w:val="24"/>
              </w:rPr>
            </w:pPr>
          </w:p>
          <w:p w14:paraId="428FDB4B" w14:textId="23DC9873" w:rsidR="00AD40FE" w:rsidRPr="00A91161" w:rsidRDefault="00AD40FE" w:rsidP="00AD40FE">
            <w:pPr>
              <w:spacing w:after="0" w:line="240" w:lineRule="auto"/>
              <w:jc w:val="both"/>
              <w:rPr>
                <w:rFonts w:ascii="Times New Roman" w:hAnsi="Times New Roman" w:cs="Times New Roman"/>
                <w:sz w:val="24"/>
                <w:szCs w:val="24"/>
              </w:rPr>
            </w:pPr>
          </w:p>
          <w:p w14:paraId="60D14333" w14:textId="570BEA0C" w:rsidR="00AD40FE" w:rsidRPr="00A91161" w:rsidRDefault="00AD40FE" w:rsidP="00AD40FE">
            <w:pPr>
              <w:spacing w:after="0" w:line="240" w:lineRule="auto"/>
              <w:jc w:val="both"/>
              <w:rPr>
                <w:rFonts w:ascii="Times New Roman" w:hAnsi="Times New Roman" w:cs="Times New Roman"/>
                <w:sz w:val="24"/>
                <w:szCs w:val="24"/>
              </w:rPr>
            </w:pPr>
          </w:p>
          <w:p w14:paraId="7F1EA51F" w14:textId="55B1A380" w:rsidR="00AD40FE" w:rsidRPr="00A91161" w:rsidRDefault="00AD40FE" w:rsidP="00AD40FE">
            <w:pPr>
              <w:spacing w:after="0" w:line="240" w:lineRule="auto"/>
              <w:jc w:val="both"/>
              <w:rPr>
                <w:rFonts w:ascii="Times New Roman" w:hAnsi="Times New Roman" w:cs="Times New Roman"/>
                <w:sz w:val="24"/>
                <w:szCs w:val="24"/>
              </w:rPr>
            </w:pPr>
          </w:p>
          <w:p w14:paraId="1ADA4E7A" w14:textId="44016427" w:rsidR="00AD40FE" w:rsidRPr="00A91161" w:rsidRDefault="00AD40FE" w:rsidP="00AD40FE">
            <w:pPr>
              <w:spacing w:after="0" w:line="240" w:lineRule="auto"/>
              <w:jc w:val="both"/>
              <w:rPr>
                <w:rFonts w:ascii="Times New Roman" w:hAnsi="Times New Roman" w:cs="Times New Roman"/>
                <w:sz w:val="24"/>
                <w:szCs w:val="24"/>
              </w:rPr>
            </w:pPr>
          </w:p>
          <w:p w14:paraId="046C111A" w14:textId="40D8B942" w:rsidR="00AD40FE" w:rsidRPr="00A91161" w:rsidRDefault="00AD40FE" w:rsidP="00AD40FE">
            <w:pPr>
              <w:spacing w:after="0" w:line="240" w:lineRule="auto"/>
              <w:jc w:val="both"/>
              <w:rPr>
                <w:rFonts w:ascii="Times New Roman" w:hAnsi="Times New Roman" w:cs="Times New Roman"/>
                <w:sz w:val="24"/>
                <w:szCs w:val="24"/>
              </w:rPr>
            </w:pPr>
          </w:p>
          <w:p w14:paraId="5547F643" w14:textId="44BF47A6" w:rsidR="00AD40FE" w:rsidRPr="00A91161" w:rsidRDefault="00AD40FE" w:rsidP="00AD40FE">
            <w:pPr>
              <w:spacing w:after="0" w:line="240" w:lineRule="auto"/>
              <w:jc w:val="both"/>
              <w:rPr>
                <w:rFonts w:ascii="Times New Roman" w:hAnsi="Times New Roman" w:cs="Times New Roman"/>
                <w:sz w:val="24"/>
                <w:szCs w:val="24"/>
              </w:rPr>
            </w:pPr>
          </w:p>
          <w:p w14:paraId="792C86F0" w14:textId="3C41AB03" w:rsidR="00AD40FE" w:rsidRPr="00A91161" w:rsidRDefault="00AD40FE" w:rsidP="00AD40FE">
            <w:pPr>
              <w:spacing w:after="0" w:line="240" w:lineRule="auto"/>
              <w:jc w:val="both"/>
              <w:rPr>
                <w:rFonts w:ascii="Times New Roman" w:hAnsi="Times New Roman" w:cs="Times New Roman"/>
                <w:sz w:val="24"/>
                <w:szCs w:val="24"/>
              </w:rPr>
            </w:pPr>
          </w:p>
          <w:p w14:paraId="3E4A5573" w14:textId="44BD01EE" w:rsidR="00AD40FE" w:rsidRPr="00A91161" w:rsidRDefault="00AD40FE" w:rsidP="00AD40FE">
            <w:pPr>
              <w:spacing w:after="0" w:line="240" w:lineRule="auto"/>
              <w:jc w:val="both"/>
              <w:rPr>
                <w:rFonts w:ascii="Times New Roman" w:hAnsi="Times New Roman" w:cs="Times New Roman"/>
                <w:sz w:val="24"/>
                <w:szCs w:val="24"/>
              </w:rPr>
            </w:pPr>
          </w:p>
          <w:p w14:paraId="21FFE98B" w14:textId="71AF4A6A" w:rsidR="00AD40FE" w:rsidRPr="00A91161" w:rsidRDefault="00AD40FE" w:rsidP="00AD40FE">
            <w:pPr>
              <w:spacing w:after="0" w:line="240" w:lineRule="auto"/>
              <w:jc w:val="both"/>
              <w:rPr>
                <w:rFonts w:ascii="Times New Roman" w:hAnsi="Times New Roman" w:cs="Times New Roman"/>
                <w:sz w:val="24"/>
                <w:szCs w:val="24"/>
              </w:rPr>
            </w:pPr>
          </w:p>
          <w:p w14:paraId="6CC6CB4D" w14:textId="2172407C" w:rsidR="00AD40FE" w:rsidRPr="00A91161" w:rsidRDefault="00AD40FE" w:rsidP="00AD40FE">
            <w:pPr>
              <w:spacing w:after="0" w:line="240" w:lineRule="auto"/>
              <w:jc w:val="both"/>
              <w:rPr>
                <w:rFonts w:ascii="Times New Roman" w:hAnsi="Times New Roman" w:cs="Times New Roman"/>
                <w:sz w:val="24"/>
                <w:szCs w:val="24"/>
              </w:rPr>
            </w:pPr>
          </w:p>
          <w:p w14:paraId="3720A419" w14:textId="7A441EC2" w:rsidR="00AD40FE" w:rsidRPr="00A91161" w:rsidRDefault="00AD40FE" w:rsidP="00AD40FE">
            <w:pPr>
              <w:spacing w:after="0" w:line="240" w:lineRule="auto"/>
              <w:jc w:val="both"/>
              <w:rPr>
                <w:rFonts w:ascii="Times New Roman" w:hAnsi="Times New Roman" w:cs="Times New Roman"/>
                <w:sz w:val="24"/>
                <w:szCs w:val="24"/>
              </w:rPr>
            </w:pPr>
          </w:p>
          <w:p w14:paraId="225CE3DA" w14:textId="609DE0E9" w:rsidR="00AD40FE" w:rsidRPr="00A91161" w:rsidRDefault="00AD40FE" w:rsidP="00AD40FE">
            <w:pPr>
              <w:spacing w:after="0" w:line="240" w:lineRule="auto"/>
              <w:jc w:val="both"/>
              <w:rPr>
                <w:rFonts w:ascii="Times New Roman" w:hAnsi="Times New Roman" w:cs="Times New Roman"/>
                <w:sz w:val="24"/>
                <w:szCs w:val="24"/>
              </w:rPr>
            </w:pPr>
          </w:p>
          <w:p w14:paraId="23CA25C2" w14:textId="1D175886" w:rsidR="00AD40FE" w:rsidRPr="00A91161" w:rsidRDefault="00AD40FE" w:rsidP="00AD40FE">
            <w:pPr>
              <w:spacing w:after="0" w:line="240" w:lineRule="auto"/>
              <w:jc w:val="both"/>
              <w:rPr>
                <w:rFonts w:ascii="Times New Roman" w:hAnsi="Times New Roman" w:cs="Times New Roman"/>
                <w:sz w:val="24"/>
                <w:szCs w:val="24"/>
              </w:rPr>
            </w:pPr>
          </w:p>
          <w:p w14:paraId="23ABC660" w14:textId="77777777" w:rsidR="00AD40FE" w:rsidRPr="00A91161" w:rsidRDefault="00AD40FE" w:rsidP="00AD40FE">
            <w:pPr>
              <w:spacing w:after="0" w:line="240" w:lineRule="auto"/>
              <w:jc w:val="both"/>
              <w:rPr>
                <w:rFonts w:ascii="Times New Roman" w:hAnsi="Times New Roman" w:cs="Times New Roman"/>
                <w:sz w:val="24"/>
                <w:szCs w:val="24"/>
              </w:rPr>
            </w:pPr>
          </w:p>
          <w:p w14:paraId="48DC9584" w14:textId="77777777" w:rsidR="00AD40FE" w:rsidRPr="00A91161" w:rsidRDefault="00AD40FE" w:rsidP="00AD40FE">
            <w:pPr>
              <w:spacing w:after="0" w:line="240" w:lineRule="auto"/>
              <w:jc w:val="both"/>
              <w:rPr>
                <w:rFonts w:ascii="Times New Roman" w:hAnsi="Times New Roman" w:cs="Times New Roman"/>
                <w:sz w:val="24"/>
                <w:szCs w:val="24"/>
              </w:rPr>
            </w:pPr>
          </w:p>
          <w:p w14:paraId="60E3102A" w14:textId="7BA43CAF" w:rsidR="00AD40FE" w:rsidRPr="00A91161" w:rsidRDefault="00AD40FE" w:rsidP="00AD40FE">
            <w:pPr>
              <w:spacing w:after="0" w:line="240" w:lineRule="auto"/>
              <w:jc w:val="both"/>
              <w:rPr>
                <w:rFonts w:ascii="Times New Roman" w:eastAsia="Times New Roman" w:hAnsi="Times New Roman" w:cs="Times New Roman"/>
                <w:color w:val="000000"/>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05AA5" w14:textId="77777777" w:rsidR="00AD40FE" w:rsidRPr="00A91161" w:rsidRDefault="00AD40FE" w:rsidP="00AD40FE">
            <w:pPr>
              <w:spacing w:after="0" w:line="240" w:lineRule="auto"/>
              <w:rPr>
                <w:rFonts w:ascii="Times New Roman" w:hAnsi="Times New Roman" w:cs="Times New Roman"/>
                <w:sz w:val="24"/>
                <w:szCs w:val="24"/>
              </w:rPr>
            </w:pPr>
            <w:r w:rsidRPr="00A91161">
              <w:rPr>
                <w:rFonts w:ascii="Times New Roman" w:hAnsi="Times New Roman" w:cs="Times New Roman"/>
                <w:sz w:val="24"/>
                <w:szCs w:val="24"/>
              </w:rPr>
              <w:t>хирургическое лечение</w:t>
            </w:r>
          </w:p>
          <w:p w14:paraId="264BB5F9" w14:textId="77777777" w:rsidR="00AD40FE" w:rsidRPr="00A91161" w:rsidRDefault="00AD40FE" w:rsidP="00AD40FE">
            <w:pPr>
              <w:spacing w:after="0" w:line="240" w:lineRule="auto"/>
              <w:rPr>
                <w:rFonts w:ascii="Times New Roman" w:hAnsi="Times New Roman" w:cs="Times New Roman"/>
                <w:sz w:val="24"/>
                <w:szCs w:val="24"/>
              </w:rPr>
            </w:pPr>
          </w:p>
          <w:p w14:paraId="6A8C4EBC" w14:textId="77777777" w:rsidR="00AD40FE" w:rsidRPr="00A91161" w:rsidRDefault="00AD40FE" w:rsidP="00AD40FE">
            <w:pPr>
              <w:spacing w:after="0" w:line="240" w:lineRule="auto"/>
              <w:rPr>
                <w:rFonts w:ascii="Times New Roman" w:hAnsi="Times New Roman" w:cs="Times New Roman"/>
                <w:sz w:val="24"/>
                <w:szCs w:val="24"/>
              </w:rPr>
            </w:pPr>
          </w:p>
          <w:p w14:paraId="02BB9870" w14:textId="77777777" w:rsidR="00AD40FE" w:rsidRPr="00A91161" w:rsidRDefault="00AD40FE" w:rsidP="00AD40FE">
            <w:pPr>
              <w:spacing w:after="0" w:line="240" w:lineRule="auto"/>
              <w:rPr>
                <w:rFonts w:ascii="Times New Roman" w:hAnsi="Times New Roman" w:cs="Times New Roman"/>
                <w:sz w:val="24"/>
                <w:szCs w:val="24"/>
              </w:rPr>
            </w:pPr>
          </w:p>
          <w:p w14:paraId="626B78A7" w14:textId="77777777" w:rsidR="00AD40FE" w:rsidRPr="00A91161" w:rsidRDefault="00AD40FE" w:rsidP="00AD40FE">
            <w:pPr>
              <w:spacing w:after="0" w:line="240" w:lineRule="auto"/>
              <w:rPr>
                <w:rFonts w:ascii="Times New Roman" w:hAnsi="Times New Roman" w:cs="Times New Roman"/>
                <w:sz w:val="24"/>
                <w:szCs w:val="24"/>
              </w:rPr>
            </w:pPr>
          </w:p>
          <w:p w14:paraId="4137F591" w14:textId="77777777" w:rsidR="00AD40FE" w:rsidRPr="00A91161" w:rsidRDefault="00AD40FE" w:rsidP="00AD40FE">
            <w:pPr>
              <w:spacing w:after="0" w:line="240" w:lineRule="auto"/>
              <w:rPr>
                <w:rFonts w:ascii="Times New Roman" w:hAnsi="Times New Roman" w:cs="Times New Roman"/>
                <w:sz w:val="24"/>
                <w:szCs w:val="24"/>
              </w:rPr>
            </w:pPr>
          </w:p>
          <w:p w14:paraId="6695D05A" w14:textId="77777777" w:rsidR="00AD40FE" w:rsidRPr="00A91161" w:rsidRDefault="00AD40FE" w:rsidP="00AD40FE">
            <w:pPr>
              <w:spacing w:after="0" w:line="240" w:lineRule="auto"/>
              <w:rPr>
                <w:rFonts w:ascii="Times New Roman" w:hAnsi="Times New Roman" w:cs="Times New Roman"/>
                <w:sz w:val="24"/>
                <w:szCs w:val="24"/>
              </w:rPr>
            </w:pPr>
          </w:p>
          <w:p w14:paraId="32DAA51D" w14:textId="77777777" w:rsidR="00AD40FE" w:rsidRPr="00A91161" w:rsidRDefault="00AD40FE" w:rsidP="00AD40FE">
            <w:pPr>
              <w:spacing w:after="0" w:line="240" w:lineRule="auto"/>
              <w:rPr>
                <w:rFonts w:ascii="Times New Roman" w:hAnsi="Times New Roman" w:cs="Times New Roman"/>
                <w:sz w:val="24"/>
                <w:szCs w:val="24"/>
              </w:rPr>
            </w:pPr>
          </w:p>
          <w:p w14:paraId="729367EC" w14:textId="77777777" w:rsidR="00AD40FE" w:rsidRPr="00A91161" w:rsidRDefault="00AD40FE" w:rsidP="00AD40FE">
            <w:pPr>
              <w:spacing w:after="0" w:line="240" w:lineRule="auto"/>
              <w:rPr>
                <w:rFonts w:ascii="Times New Roman" w:hAnsi="Times New Roman" w:cs="Times New Roman"/>
                <w:sz w:val="24"/>
                <w:szCs w:val="24"/>
              </w:rPr>
            </w:pPr>
          </w:p>
          <w:p w14:paraId="4B3AB23A" w14:textId="77777777" w:rsidR="00AD40FE" w:rsidRPr="00A91161" w:rsidRDefault="00AD40FE" w:rsidP="00AD40FE">
            <w:pPr>
              <w:spacing w:after="0" w:line="240" w:lineRule="auto"/>
              <w:rPr>
                <w:rFonts w:ascii="Times New Roman" w:hAnsi="Times New Roman" w:cs="Times New Roman"/>
                <w:sz w:val="24"/>
                <w:szCs w:val="24"/>
              </w:rPr>
            </w:pPr>
          </w:p>
          <w:p w14:paraId="5A65F026" w14:textId="77777777" w:rsidR="00AD40FE" w:rsidRPr="00A91161" w:rsidRDefault="00AD40FE" w:rsidP="00AD40FE">
            <w:pPr>
              <w:spacing w:after="0" w:line="240" w:lineRule="auto"/>
              <w:rPr>
                <w:rFonts w:ascii="Times New Roman" w:hAnsi="Times New Roman" w:cs="Times New Roman"/>
                <w:sz w:val="24"/>
                <w:szCs w:val="24"/>
              </w:rPr>
            </w:pPr>
          </w:p>
          <w:p w14:paraId="00F67580" w14:textId="77777777" w:rsidR="00AD40FE" w:rsidRPr="00A91161" w:rsidRDefault="00AD40FE" w:rsidP="00AD40FE">
            <w:pPr>
              <w:spacing w:after="0" w:line="240" w:lineRule="auto"/>
              <w:rPr>
                <w:rFonts w:ascii="Times New Roman" w:hAnsi="Times New Roman" w:cs="Times New Roman"/>
                <w:sz w:val="24"/>
                <w:szCs w:val="24"/>
              </w:rPr>
            </w:pPr>
          </w:p>
          <w:p w14:paraId="32F8B805" w14:textId="77777777" w:rsidR="00AD40FE" w:rsidRPr="00A91161" w:rsidRDefault="00AD40FE" w:rsidP="00AD40FE">
            <w:pPr>
              <w:spacing w:after="0" w:line="240" w:lineRule="auto"/>
              <w:rPr>
                <w:rFonts w:ascii="Times New Roman" w:hAnsi="Times New Roman" w:cs="Times New Roman"/>
                <w:sz w:val="24"/>
                <w:szCs w:val="24"/>
              </w:rPr>
            </w:pPr>
          </w:p>
          <w:p w14:paraId="5E8D170E" w14:textId="77777777" w:rsidR="00AD40FE" w:rsidRPr="00A91161" w:rsidRDefault="00AD40FE" w:rsidP="00AD40FE">
            <w:pPr>
              <w:spacing w:after="0" w:line="240" w:lineRule="auto"/>
              <w:rPr>
                <w:rFonts w:ascii="Times New Roman" w:hAnsi="Times New Roman" w:cs="Times New Roman"/>
                <w:sz w:val="24"/>
                <w:szCs w:val="24"/>
              </w:rPr>
            </w:pPr>
          </w:p>
          <w:p w14:paraId="387E70F6" w14:textId="77777777" w:rsidR="00AD40FE" w:rsidRPr="00A91161" w:rsidRDefault="00AD40FE" w:rsidP="00AD40FE">
            <w:pPr>
              <w:spacing w:after="0" w:line="240" w:lineRule="auto"/>
              <w:rPr>
                <w:rFonts w:ascii="Times New Roman" w:hAnsi="Times New Roman" w:cs="Times New Roman"/>
                <w:sz w:val="24"/>
                <w:szCs w:val="24"/>
              </w:rPr>
            </w:pPr>
          </w:p>
          <w:p w14:paraId="1E2511E1" w14:textId="77777777" w:rsidR="00AD40FE" w:rsidRPr="00A91161" w:rsidRDefault="00AD40FE" w:rsidP="00AD40FE">
            <w:pPr>
              <w:spacing w:after="0" w:line="240" w:lineRule="auto"/>
              <w:rPr>
                <w:rFonts w:ascii="Times New Roman" w:hAnsi="Times New Roman" w:cs="Times New Roman"/>
                <w:sz w:val="24"/>
                <w:szCs w:val="24"/>
              </w:rPr>
            </w:pPr>
          </w:p>
          <w:p w14:paraId="1B608F45" w14:textId="77777777" w:rsidR="00AD40FE" w:rsidRPr="00A91161" w:rsidRDefault="00AD40FE" w:rsidP="00AD40FE">
            <w:pPr>
              <w:spacing w:after="0" w:line="240" w:lineRule="auto"/>
              <w:rPr>
                <w:rFonts w:ascii="Times New Roman" w:hAnsi="Times New Roman" w:cs="Times New Roman"/>
                <w:sz w:val="24"/>
                <w:szCs w:val="24"/>
              </w:rPr>
            </w:pPr>
          </w:p>
          <w:p w14:paraId="583FC514" w14:textId="77777777" w:rsidR="00AD40FE" w:rsidRPr="00A91161" w:rsidRDefault="00AD40FE" w:rsidP="00AD40FE">
            <w:pPr>
              <w:spacing w:after="0" w:line="240" w:lineRule="auto"/>
              <w:rPr>
                <w:rFonts w:ascii="Times New Roman" w:hAnsi="Times New Roman" w:cs="Times New Roman"/>
                <w:sz w:val="24"/>
                <w:szCs w:val="24"/>
              </w:rPr>
            </w:pPr>
          </w:p>
          <w:p w14:paraId="270C3722" w14:textId="77777777" w:rsidR="00AD40FE" w:rsidRPr="00A91161" w:rsidRDefault="00AD40FE" w:rsidP="00AD40FE">
            <w:pPr>
              <w:spacing w:after="0" w:line="240" w:lineRule="auto"/>
              <w:rPr>
                <w:rFonts w:ascii="Times New Roman" w:hAnsi="Times New Roman" w:cs="Times New Roman"/>
                <w:sz w:val="24"/>
                <w:szCs w:val="24"/>
              </w:rPr>
            </w:pPr>
          </w:p>
          <w:p w14:paraId="4DAF2564" w14:textId="77777777" w:rsidR="00AD40FE" w:rsidRPr="00A91161" w:rsidRDefault="00AD40FE" w:rsidP="00AD40FE">
            <w:pPr>
              <w:spacing w:after="0" w:line="240" w:lineRule="auto"/>
              <w:rPr>
                <w:rFonts w:ascii="Times New Roman" w:hAnsi="Times New Roman" w:cs="Times New Roman"/>
                <w:sz w:val="24"/>
                <w:szCs w:val="24"/>
              </w:rPr>
            </w:pPr>
          </w:p>
          <w:p w14:paraId="7DBD8ECF" w14:textId="77777777" w:rsidR="00AD40FE" w:rsidRPr="00A91161" w:rsidRDefault="00AD40FE" w:rsidP="00AD40FE">
            <w:pPr>
              <w:spacing w:after="0" w:line="240" w:lineRule="auto"/>
              <w:rPr>
                <w:rFonts w:ascii="Times New Roman" w:hAnsi="Times New Roman" w:cs="Times New Roman"/>
                <w:sz w:val="24"/>
                <w:szCs w:val="24"/>
              </w:rPr>
            </w:pPr>
          </w:p>
          <w:p w14:paraId="1D29F6B5" w14:textId="77777777" w:rsidR="00AD40FE" w:rsidRPr="00A91161" w:rsidRDefault="00AD40FE" w:rsidP="00AD40FE">
            <w:pPr>
              <w:spacing w:after="0" w:line="240" w:lineRule="auto"/>
              <w:rPr>
                <w:rFonts w:ascii="Times New Roman" w:hAnsi="Times New Roman" w:cs="Times New Roman"/>
                <w:sz w:val="24"/>
                <w:szCs w:val="24"/>
              </w:rPr>
            </w:pPr>
          </w:p>
          <w:p w14:paraId="4D7DA9F3" w14:textId="77777777" w:rsidR="00AD40FE" w:rsidRPr="00A91161" w:rsidRDefault="00AD40FE" w:rsidP="00AD40FE">
            <w:pPr>
              <w:spacing w:after="0" w:line="240" w:lineRule="auto"/>
              <w:rPr>
                <w:rFonts w:ascii="Times New Roman" w:hAnsi="Times New Roman" w:cs="Times New Roman"/>
                <w:sz w:val="24"/>
                <w:szCs w:val="24"/>
              </w:rPr>
            </w:pPr>
          </w:p>
          <w:p w14:paraId="7FDCBCCF" w14:textId="77777777" w:rsidR="00AD40FE" w:rsidRPr="00A91161" w:rsidRDefault="00AD40FE" w:rsidP="00AD40FE">
            <w:pPr>
              <w:spacing w:after="0" w:line="240" w:lineRule="auto"/>
              <w:rPr>
                <w:rFonts w:ascii="Times New Roman" w:hAnsi="Times New Roman" w:cs="Times New Roman"/>
                <w:sz w:val="24"/>
                <w:szCs w:val="24"/>
              </w:rPr>
            </w:pPr>
          </w:p>
          <w:p w14:paraId="21F96DE9" w14:textId="77777777" w:rsidR="00AD40FE" w:rsidRPr="00A91161" w:rsidRDefault="00AD40FE" w:rsidP="00AD40FE">
            <w:pPr>
              <w:spacing w:after="0" w:line="240" w:lineRule="auto"/>
              <w:rPr>
                <w:rFonts w:ascii="Times New Roman" w:hAnsi="Times New Roman" w:cs="Times New Roman"/>
                <w:sz w:val="24"/>
                <w:szCs w:val="24"/>
              </w:rPr>
            </w:pPr>
          </w:p>
          <w:p w14:paraId="31DF54E9" w14:textId="77777777" w:rsidR="00AD40FE" w:rsidRPr="00A91161" w:rsidRDefault="00AD40FE" w:rsidP="00AD40FE">
            <w:pPr>
              <w:spacing w:after="0" w:line="240" w:lineRule="auto"/>
              <w:rPr>
                <w:rFonts w:ascii="Times New Roman" w:hAnsi="Times New Roman" w:cs="Times New Roman"/>
                <w:sz w:val="24"/>
                <w:szCs w:val="24"/>
              </w:rPr>
            </w:pPr>
          </w:p>
          <w:p w14:paraId="44D5326A" w14:textId="77777777" w:rsidR="00AD40FE" w:rsidRPr="00A91161" w:rsidRDefault="00AD40FE" w:rsidP="00AD40FE">
            <w:pPr>
              <w:spacing w:after="0" w:line="240" w:lineRule="auto"/>
              <w:rPr>
                <w:rFonts w:ascii="Times New Roman" w:hAnsi="Times New Roman" w:cs="Times New Roman"/>
                <w:sz w:val="24"/>
                <w:szCs w:val="24"/>
              </w:rPr>
            </w:pPr>
          </w:p>
          <w:p w14:paraId="75AA0E0E" w14:textId="77777777" w:rsidR="00AD40FE" w:rsidRPr="00A91161" w:rsidRDefault="00AD40FE" w:rsidP="00AD40FE">
            <w:pPr>
              <w:spacing w:after="0" w:line="240" w:lineRule="auto"/>
              <w:rPr>
                <w:rFonts w:ascii="Times New Roman" w:hAnsi="Times New Roman" w:cs="Times New Roman"/>
                <w:sz w:val="24"/>
                <w:szCs w:val="24"/>
              </w:rPr>
            </w:pPr>
          </w:p>
          <w:p w14:paraId="0DF6FDB4" w14:textId="77777777" w:rsidR="00AD40FE" w:rsidRPr="00A91161" w:rsidRDefault="00AD40FE" w:rsidP="00AD40FE">
            <w:pPr>
              <w:spacing w:after="0" w:line="240" w:lineRule="auto"/>
              <w:rPr>
                <w:rFonts w:ascii="Times New Roman" w:hAnsi="Times New Roman" w:cs="Times New Roman"/>
                <w:sz w:val="24"/>
                <w:szCs w:val="24"/>
              </w:rPr>
            </w:pPr>
          </w:p>
          <w:p w14:paraId="26DA7189" w14:textId="77777777" w:rsidR="00AD40FE" w:rsidRPr="00A91161" w:rsidRDefault="00AD40FE" w:rsidP="00AD40FE">
            <w:pPr>
              <w:spacing w:after="0" w:line="240" w:lineRule="auto"/>
              <w:rPr>
                <w:rFonts w:ascii="Times New Roman" w:hAnsi="Times New Roman" w:cs="Times New Roman"/>
                <w:sz w:val="24"/>
                <w:szCs w:val="24"/>
              </w:rPr>
            </w:pPr>
            <w:r w:rsidRPr="00A91161">
              <w:rPr>
                <w:rFonts w:ascii="Times New Roman" w:hAnsi="Times New Roman" w:cs="Times New Roman"/>
                <w:sz w:val="24"/>
                <w:szCs w:val="24"/>
              </w:rPr>
              <w:t xml:space="preserve">хирургическое лечение </w:t>
            </w:r>
          </w:p>
          <w:p w14:paraId="7B252731" w14:textId="77777777" w:rsidR="00AD40FE" w:rsidRPr="00A91161" w:rsidRDefault="00AD40FE" w:rsidP="00AD40FE">
            <w:pPr>
              <w:spacing w:after="0" w:line="240" w:lineRule="auto"/>
              <w:rPr>
                <w:rFonts w:ascii="Times New Roman" w:hAnsi="Times New Roman" w:cs="Times New Roman"/>
                <w:sz w:val="24"/>
                <w:szCs w:val="24"/>
              </w:rPr>
            </w:pPr>
          </w:p>
          <w:p w14:paraId="2E97022E" w14:textId="77777777" w:rsidR="00AD40FE" w:rsidRPr="00A91161" w:rsidRDefault="00AD40FE" w:rsidP="00AD40FE">
            <w:pPr>
              <w:spacing w:after="0" w:line="240" w:lineRule="auto"/>
              <w:rPr>
                <w:rFonts w:ascii="Times New Roman" w:hAnsi="Times New Roman" w:cs="Times New Roman"/>
                <w:sz w:val="24"/>
                <w:szCs w:val="24"/>
              </w:rPr>
            </w:pPr>
          </w:p>
          <w:p w14:paraId="6B4250C9" w14:textId="77777777" w:rsidR="00AD40FE" w:rsidRPr="00A91161" w:rsidRDefault="00AD40FE" w:rsidP="00AD40FE">
            <w:pPr>
              <w:spacing w:after="0" w:line="240" w:lineRule="auto"/>
              <w:rPr>
                <w:rFonts w:ascii="Times New Roman" w:hAnsi="Times New Roman" w:cs="Times New Roman"/>
                <w:sz w:val="24"/>
                <w:szCs w:val="24"/>
              </w:rPr>
            </w:pPr>
          </w:p>
          <w:p w14:paraId="3966D2E4" w14:textId="77777777" w:rsidR="00AD40FE" w:rsidRPr="00A91161" w:rsidRDefault="00AD40FE" w:rsidP="00AD40FE">
            <w:pPr>
              <w:spacing w:after="0" w:line="240" w:lineRule="auto"/>
              <w:rPr>
                <w:rFonts w:ascii="Times New Roman" w:hAnsi="Times New Roman" w:cs="Times New Roman"/>
                <w:sz w:val="24"/>
                <w:szCs w:val="24"/>
              </w:rPr>
            </w:pPr>
          </w:p>
          <w:p w14:paraId="1C50420C" w14:textId="77777777" w:rsidR="00AD40FE" w:rsidRPr="00A91161" w:rsidRDefault="00AD40FE" w:rsidP="00AD40FE">
            <w:pPr>
              <w:spacing w:after="0" w:line="240" w:lineRule="auto"/>
              <w:rPr>
                <w:rFonts w:ascii="Times New Roman" w:hAnsi="Times New Roman" w:cs="Times New Roman"/>
                <w:sz w:val="24"/>
                <w:szCs w:val="24"/>
              </w:rPr>
            </w:pPr>
          </w:p>
          <w:p w14:paraId="549AC3C7" w14:textId="77777777" w:rsidR="00AD40FE" w:rsidRPr="00A91161" w:rsidRDefault="00AD40FE" w:rsidP="00AD40FE">
            <w:pPr>
              <w:spacing w:after="0" w:line="240" w:lineRule="auto"/>
              <w:rPr>
                <w:rFonts w:ascii="Times New Roman" w:hAnsi="Times New Roman" w:cs="Times New Roman"/>
                <w:sz w:val="24"/>
                <w:szCs w:val="24"/>
              </w:rPr>
            </w:pPr>
          </w:p>
          <w:p w14:paraId="7D1E4F4D" w14:textId="77777777" w:rsidR="00AD40FE" w:rsidRPr="00A91161" w:rsidRDefault="00AD40FE" w:rsidP="00AD40FE">
            <w:pPr>
              <w:spacing w:after="0" w:line="240" w:lineRule="auto"/>
              <w:rPr>
                <w:rFonts w:ascii="Times New Roman" w:hAnsi="Times New Roman" w:cs="Times New Roman"/>
                <w:sz w:val="24"/>
                <w:szCs w:val="24"/>
              </w:rPr>
            </w:pPr>
          </w:p>
          <w:p w14:paraId="27284732" w14:textId="77777777" w:rsidR="00AD40FE" w:rsidRPr="00A91161" w:rsidRDefault="00AD40FE" w:rsidP="00AD40FE">
            <w:pPr>
              <w:spacing w:after="0" w:line="240" w:lineRule="auto"/>
              <w:rPr>
                <w:rFonts w:ascii="Times New Roman" w:hAnsi="Times New Roman" w:cs="Times New Roman"/>
                <w:sz w:val="24"/>
                <w:szCs w:val="24"/>
              </w:rPr>
            </w:pPr>
          </w:p>
          <w:p w14:paraId="6735F571" w14:textId="77777777" w:rsidR="00AD40FE" w:rsidRPr="00A91161" w:rsidRDefault="00AD40FE" w:rsidP="00AD40FE">
            <w:pPr>
              <w:spacing w:after="0" w:line="240" w:lineRule="auto"/>
              <w:rPr>
                <w:rFonts w:ascii="Times New Roman" w:hAnsi="Times New Roman" w:cs="Times New Roman"/>
                <w:sz w:val="24"/>
                <w:szCs w:val="24"/>
              </w:rPr>
            </w:pPr>
          </w:p>
          <w:p w14:paraId="1010A667" w14:textId="77777777" w:rsidR="00AD40FE" w:rsidRPr="00A91161" w:rsidRDefault="00AD40FE" w:rsidP="00AD40FE">
            <w:pPr>
              <w:spacing w:after="0" w:line="240" w:lineRule="auto"/>
              <w:rPr>
                <w:rFonts w:ascii="Times New Roman" w:hAnsi="Times New Roman" w:cs="Times New Roman"/>
                <w:sz w:val="24"/>
                <w:szCs w:val="24"/>
              </w:rPr>
            </w:pPr>
          </w:p>
          <w:p w14:paraId="627B79B7" w14:textId="77777777" w:rsidR="00AD40FE" w:rsidRPr="00A91161" w:rsidRDefault="00AD40FE" w:rsidP="00AD40FE">
            <w:pPr>
              <w:spacing w:after="0" w:line="240" w:lineRule="auto"/>
              <w:rPr>
                <w:rFonts w:ascii="Times New Roman" w:hAnsi="Times New Roman" w:cs="Times New Roman"/>
                <w:sz w:val="24"/>
                <w:szCs w:val="24"/>
              </w:rPr>
            </w:pPr>
          </w:p>
          <w:p w14:paraId="3950BD54" w14:textId="77777777" w:rsidR="00AD40FE" w:rsidRPr="00A91161" w:rsidRDefault="00AD40FE" w:rsidP="00AD40FE">
            <w:pPr>
              <w:spacing w:after="0" w:line="240" w:lineRule="auto"/>
              <w:rPr>
                <w:rFonts w:ascii="Times New Roman" w:hAnsi="Times New Roman" w:cs="Times New Roman"/>
                <w:sz w:val="24"/>
                <w:szCs w:val="24"/>
              </w:rPr>
            </w:pPr>
          </w:p>
          <w:p w14:paraId="5602CAF7" w14:textId="77777777" w:rsidR="00AD40FE" w:rsidRPr="00A91161" w:rsidRDefault="00AD40FE" w:rsidP="00AD40FE">
            <w:pPr>
              <w:spacing w:after="0" w:line="240" w:lineRule="auto"/>
              <w:rPr>
                <w:rFonts w:ascii="Times New Roman" w:hAnsi="Times New Roman" w:cs="Times New Roman"/>
                <w:sz w:val="24"/>
                <w:szCs w:val="24"/>
              </w:rPr>
            </w:pPr>
          </w:p>
          <w:p w14:paraId="33CD4E45" w14:textId="77777777" w:rsidR="00AD40FE" w:rsidRPr="00A91161" w:rsidRDefault="00AD40FE" w:rsidP="00AD40FE">
            <w:pPr>
              <w:spacing w:after="0" w:line="240" w:lineRule="auto"/>
              <w:rPr>
                <w:rFonts w:ascii="Times New Roman" w:hAnsi="Times New Roman" w:cs="Times New Roman"/>
                <w:sz w:val="24"/>
                <w:szCs w:val="24"/>
              </w:rPr>
            </w:pPr>
          </w:p>
          <w:p w14:paraId="500F174B" w14:textId="77777777" w:rsidR="00AD40FE" w:rsidRPr="00A91161" w:rsidRDefault="00AD40FE" w:rsidP="00AD40FE">
            <w:pPr>
              <w:spacing w:after="0" w:line="240" w:lineRule="auto"/>
              <w:rPr>
                <w:rFonts w:ascii="Times New Roman" w:hAnsi="Times New Roman" w:cs="Times New Roman"/>
                <w:sz w:val="24"/>
                <w:szCs w:val="24"/>
              </w:rPr>
            </w:pPr>
          </w:p>
          <w:p w14:paraId="32B4BDA2" w14:textId="77777777" w:rsidR="00AD40FE" w:rsidRPr="00A91161" w:rsidRDefault="00AD40FE" w:rsidP="00AD40FE">
            <w:pPr>
              <w:spacing w:after="0" w:line="240" w:lineRule="auto"/>
              <w:rPr>
                <w:rFonts w:ascii="Times New Roman" w:hAnsi="Times New Roman" w:cs="Times New Roman"/>
                <w:sz w:val="24"/>
                <w:szCs w:val="24"/>
              </w:rPr>
            </w:pPr>
          </w:p>
          <w:p w14:paraId="3D4857CD" w14:textId="77777777" w:rsidR="00AD40FE" w:rsidRPr="00A91161" w:rsidRDefault="00AD40FE" w:rsidP="00AD40FE">
            <w:pPr>
              <w:spacing w:after="0" w:line="240" w:lineRule="auto"/>
              <w:rPr>
                <w:rFonts w:ascii="Times New Roman" w:hAnsi="Times New Roman" w:cs="Times New Roman"/>
                <w:sz w:val="24"/>
                <w:szCs w:val="24"/>
              </w:rPr>
            </w:pPr>
          </w:p>
          <w:p w14:paraId="5ED9FC2B" w14:textId="77777777" w:rsidR="00AD40FE" w:rsidRPr="00A91161" w:rsidRDefault="00AD40FE" w:rsidP="00AD40FE">
            <w:pPr>
              <w:spacing w:after="0" w:line="240" w:lineRule="auto"/>
              <w:rPr>
                <w:rFonts w:ascii="Times New Roman" w:hAnsi="Times New Roman" w:cs="Times New Roman"/>
                <w:sz w:val="24"/>
                <w:szCs w:val="24"/>
              </w:rPr>
            </w:pPr>
          </w:p>
          <w:p w14:paraId="3A3C1E20" w14:textId="77777777" w:rsidR="00AD40FE" w:rsidRPr="00A91161" w:rsidRDefault="00AD40FE" w:rsidP="00AD40FE">
            <w:pPr>
              <w:spacing w:after="0" w:line="240" w:lineRule="auto"/>
              <w:rPr>
                <w:rFonts w:ascii="Times New Roman" w:hAnsi="Times New Roman" w:cs="Times New Roman"/>
                <w:sz w:val="24"/>
                <w:szCs w:val="24"/>
              </w:rPr>
            </w:pPr>
          </w:p>
          <w:p w14:paraId="0D2E1C98" w14:textId="77777777" w:rsidR="00AD40FE" w:rsidRPr="00A91161" w:rsidRDefault="00AD40FE" w:rsidP="00AD40FE">
            <w:pPr>
              <w:spacing w:after="0" w:line="240" w:lineRule="auto"/>
              <w:rPr>
                <w:rFonts w:ascii="Times New Roman" w:hAnsi="Times New Roman" w:cs="Times New Roman"/>
                <w:sz w:val="24"/>
                <w:szCs w:val="24"/>
              </w:rPr>
            </w:pPr>
          </w:p>
          <w:p w14:paraId="047C7B87" w14:textId="77777777" w:rsidR="00AD40FE" w:rsidRPr="00A91161" w:rsidRDefault="00AD40FE" w:rsidP="00AD40FE">
            <w:pPr>
              <w:spacing w:after="0" w:line="240" w:lineRule="auto"/>
              <w:rPr>
                <w:rFonts w:ascii="Times New Roman" w:hAnsi="Times New Roman" w:cs="Times New Roman"/>
                <w:sz w:val="24"/>
                <w:szCs w:val="24"/>
              </w:rPr>
            </w:pPr>
          </w:p>
          <w:p w14:paraId="0B194771" w14:textId="77777777" w:rsidR="00AD40FE" w:rsidRPr="00A91161" w:rsidRDefault="00AD40FE" w:rsidP="00AD40FE">
            <w:pPr>
              <w:spacing w:after="0" w:line="240" w:lineRule="auto"/>
              <w:rPr>
                <w:rFonts w:ascii="Times New Roman" w:hAnsi="Times New Roman" w:cs="Times New Roman"/>
                <w:sz w:val="24"/>
                <w:szCs w:val="24"/>
              </w:rPr>
            </w:pPr>
          </w:p>
          <w:p w14:paraId="3279F9A2" w14:textId="77777777" w:rsidR="00AD40FE" w:rsidRPr="00A91161" w:rsidRDefault="00AD40FE" w:rsidP="00AD40FE">
            <w:pPr>
              <w:spacing w:after="0" w:line="240" w:lineRule="auto"/>
              <w:rPr>
                <w:rFonts w:ascii="Times New Roman" w:hAnsi="Times New Roman" w:cs="Times New Roman"/>
                <w:sz w:val="24"/>
                <w:szCs w:val="24"/>
              </w:rPr>
            </w:pPr>
          </w:p>
          <w:p w14:paraId="6D4B9802" w14:textId="77777777" w:rsidR="00AD40FE" w:rsidRPr="00A91161" w:rsidRDefault="00AD40FE" w:rsidP="00AD40FE">
            <w:pPr>
              <w:spacing w:after="0" w:line="240" w:lineRule="auto"/>
              <w:rPr>
                <w:rFonts w:ascii="Times New Roman" w:hAnsi="Times New Roman" w:cs="Times New Roman"/>
                <w:sz w:val="24"/>
                <w:szCs w:val="24"/>
              </w:rPr>
            </w:pPr>
          </w:p>
          <w:p w14:paraId="6E8C3F77" w14:textId="77777777" w:rsidR="00AD40FE" w:rsidRPr="00A91161" w:rsidRDefault="00AD40FE" w:rsidP="00AD40FE">
            <w:pPr>
              <w:spacing w:after="0" w:line="240" w:lineRule="auto"/>
              <w:rPr>
                <w:rFonts w:ascii="Times New Roman" w:hAnsi="Times New Roman" w:cs="Times New Roman"/>
                <w:sz w:val="24"/>
                <w:szCs w:val="24"/>
              </w:rPr>
            </w:pPr>
          </w:p>
          <w:p w14:paraId="5FAC3636" w14:textId="77777777" w:rsidR="00AD40FE" w:rsidRPr="00A91161" w:rsidRDefault="00AD40FE" w:rsidP="00AD40FE">
            <w:pPr>
              <w:spacing w:after="0" w:line="240" w:lineRule="auto"/>
              <w:rPr>
                <w:rFonts w:ascii="Times New Roman" w:hAnsi="Times New Roman" w:cs="Times New Roman"/>
                <w:sz w:val="24"/>
                <w:szCs w:val="24"/>
              </w:rPr>
            </w:pPr>
          </w:p>
          <w:p w14:paraId="1C4ECDC1" w14:textId="77777777" w:rsidR="00AD40FE" w:rsidRPr="00A91161" w:rsidRDefault="00AD40FE" w:rsidP="00AD40FE">
            <w:pPr>
              <w:spacing w:after="0" w:line="240" w:lineRule="auto"/>
              <w:rPr>
                <w:rFonts w:ascii="Times New Roman" w:hAnsi="Times New Roman" w:cs="Times New Roman"/>
                <w:sz w:val="24"/>
                <w:szCs w:val="24"/>
              </w:rPr>
            </w:pPr>
          </w:p>
          <w:p w14:paraId="006D7208" w14:textId="77777777" w:rsidR="00AD40FE" w:rsidRPr="00A91161" w:rsidRDefault="00AD40FE" w:rsidP="00AD40FE">
            <w:pPr>
              <w:spacing w:after="0" w:line="240" w:lineRule="auto"/>
              <w:rPr>
                <w:rFonts w:ascii="Times New Roman" w:hAnsi="Times New Roman" w:cs="Times New Roman"/>
                <w:sz w:val="24"/>
                <w:szCs w:val="24"/>
              </w:rPr>
            </w:pPr>
          </w:p>
          <w:p w14:paraId="31A682CB" w14:textId="77777777" w:rsidR="00AD40FE" w:rsidRPr="00A91161" w:rsidRDefault="00AD40FE" w:rsidP="00AD40FE">
            <w:pPr>
              <w:spacing w:after="0" w:line="240" w:lineRule="auto"/>
              <w:rPr>
                <w:rFonts w:ascii="Times New Roman" w:hAnsi="Times New Roman" w:cs="Times New Roman"/>
                <w:sz w:val="24"/>
                <w:szCs w:val="24"/>
              </w:rPr>
            </w:pPr>
          </w:p>
          <w:p w14:paraId="4989995F" w14:textId="77777777" w:rsidR="00AD40FE" w:rsidRPr="00A91161" w:rsidRDefault="00AD40FE" w:rsidP="00AD40FE">
            <w:pPr>
              <w:spacing w:after="0" w:line="240" w:lineRule="auto"/>
              <w:rPr>
                <w:rFonts w:ascii="Times New Roman" w:hAnsi="Times New Roman" w:cs="Times New Roman"/>
                <w:sz w:val="24"/>
                <w:szCs w:val="24"/>
              </w:rPr>
            </w:pPr>
          </w:p>
          <w:p w14:paraId="70E627E0" w14:textId="77777777" w:rsidR="00AD40FE" w:rsidRPr="00A91161" w:rsidRDefault="00AD40FE" w:rsidP="00AD40FE">
            <w:pPr>
              <w:spacing w:after="0" w:line="240" w:lineRule="auto"/>
              <w:rPr>
                <w:rFonts w:ascii="Times New Roman" w:hAnsi="Times New Roman" w:cs="Times New Roman"/>
                <w:sz w:val="24"/>
                <w:szCs w:val="24"/>
              </w:rPr>
            </w:pPr>
          </w:p>
          <w:p w14:paraId="0D21AACB" w14:textId="77777777" w:rsidR="00AD40FE" w:rsidRPr="00A91161" w:rsidRDefault="00AD40FE" w:rsidP="00AD40FE">
            <w:pPr>
              <w:spacing w:after="0" w:line="240" w:lineRule="auto"/>
              <w:rPr>
                <w:rFonts w:ascii="Times New Roman" w:hAnsi="Times New Roman" w:cs="Times New Roman"/>
                <w:sz w:val="24"/>
                <w:szCs w:val="24"/>
              </w:rPr>
            </w:pPr>
          </w:p>
          <w:p w14:paraId="62E21B81" w14:textId="77777777" w:rsidR="00AD40FE" w:rsidRPr="00A91161" w:rsidRDefault="00AD40FE" w:rsidP="00AD40FE">
            <w:pPr>
              <w:spacing w:after="0" w:line="240" w:lineRule="auto"/>
              <w:rPr>
                <w:rFonts w:ascii="Times New Roman" w:hAnsi="Times New Roman" w:cs="Times New Roman"/>
                <w:sz w:val="24"/>
                <w:szCs w:val="24"/>
              </w:rPr>
            </w:pPr>
          </w:p>
          <w:p w14:paraId="7422888D" w14:textId="77777777" w:rsidR="00AD40FE" w:rsidRPr="00A91161" w:rsidRDefault="00AD40FE" w:rsidP="00AD40FE">
            <w:pPr>
              <w:spacing w:after="0" w:line="240" w:lineRule="auto"/>
              <w:rPr>
                <w:rFonts w:ascii="Times New Roman" w:hAnsi="Times New Roman" w:cs="Times New Roman"/>
                <w:sz w:val="24"/>
                <w:szCs w:val="24"/>
              </w:rPr>
            </w:pPr>
          </w:p>
          <w:p w14:paraId="29A3B250" w14:textId="77777777" w:rsidR="00AD40FE" w:rsidRPr="00A91161" w:rsidRDefault="00AD40FE" w:rsidP="00AD40FE">
            <w:pPr>
              <w:spacing w:after="0" w:line="240" w:lineRule="auto"/>
              <w:rPr>
                <w:rFonts w:ascii="Times New Roman" w:hAnsi="Times New Roman" w:cs="Times New Roman"/>
                <w:sz w:val="24"/>
                <w:szCs w:val="24"/>
              </w:rPr>
            </w:pPr>
          </w:p>
          <w:p w14:paraId="7BECFAF8" w14:textId="77777777" w:rsidR="00AD40FE" w:rsidRPr="00A91161" w:rsidRDefault="00AD40FE" w:rsidP="00AD40FE">
            <w:pPr>
              <w:spacing w:after="0" w:line="240" w:lineRule="auto"/>
              <w:rPr>
                <w:rFonts w:ascii="Times New Roman" w:hAnsi="Times New Roman" w:cs="Times New Roman"/>
                <w:sz w:val="24"/>
                <w:szCs w:val="24"/>
              </w:rPr>
            </w:pPr>
          </w:p>
          <w:p w14:paraId="32F9A658" w14:textId="77777777" w:rsidR="00AD40FE" w:rsidRPr="00A91161" w:rsidRDefault="00AD40FE" w:rsidP="00AD40FE">
            <w:pPr>
              <w:spacing w:after="0" w:line="240" w:lineRule="auto"/>
              <w:rPr>
                <w:rFonts w:ascii="Times New Roman" w:hAnsi="Times New Roman" w:cs="Times New Roman"/>
                <w:sz w:val="24"/>
                <w:szCs w:val="24"/>
              </w:rPr>
            </w:pPr>
          </w:p>
          <w:p w14:paraId="7FEA58FB" w14:textId="77777777" w:rsidR="00AD40FE" w:rsidRPr="00A91161" w:rsidRDefault="00AD40FE" w:rsidP="00AD40FE">
            <w:pPr>
              <w:spacing w:after="0" w:line="240" w:lineRule="auto"/>
              <w:rPr>
                <w:rFonts w:ascii="Times New Roman" w:hAnsi="Times New Roman" w:cs="Times New Roman"/>
                <w:sz w:val="24"/>
                <w:szCs w:val="24"/>
              </w:rPr>
            </w:pPr>
          </w:p>
          <w:p w14:paraId="192B6FA5" w14:textId="77777777" w:rsidR="00AD40FE" w:rsidRPr="00A91161" w:rsidRDefault="00AD40FE" w:rsidP="00AD40FE">
            <w:pPr>
              <w:spacing w:after="0" w:line="240" w:lineRule="auto"/>
              <w:rPr>
                <w:rFonts w:ascii="Times New Roman" w:hAnsi="Times New Roman" w:cs="Times New Roman"/>
                <w:sz w:val="24"/>
                <w:szCs w:val="24"/>
              </w:rPr>
            </w:pPr>
          </w:p>
          <w:p w14:paraId="2B32B792" w14:textId="77777777" w:rsidR="00AD40FE" w:rsidRPr="00A91161" w:rsidRDefault="00AD40FE" w:rsidP="00AD40FE">
            <w:pPr>
              <w:spacing w:after="0" w:line="240" w:lineRule="auto"/>
              <w:rPr>
                <w:rFonts w:ascii="Times New Roman" w:hAnsi="Times New Roman" w:cs="Times New Roman"/>
                <w:sz w:val="24"/>
                <w:szCs w:val="24"/>
              </w:rPr>
            </w:pPr>
          </w:p>
          <w:p w14:paraId="008ECA5C" w14:textId="77777777" w:rsidR="00AD40FE" w:rsidRPr="00A91161" w:rsidRDefault="00AD40FE" w:rsidP="00AD40FE">
            <w:pPr>
              <w:spacing w:after="0" w:line="240" w:lineRule="auto"/>
              <w:rPr>
                <w:rFonts w:ascii="Times New Roman" w:hAnsi="Times New Roman" w:cs="Times New Roman"/>
                <w:sz w:val="24"/>
                <w:szCs w:val="24"/>
              </w:rPr>
            </w:pPr>
          </w:p>
          <w:p w14:paraId="70B4AEE9" w14:textId="77777777" w:rsidR="00AD40FE" w:rsidRPr="00A91161" w:rsidRDefault="00AD40FE" w:rsidP="00AD40FE">
            <w:pPr>
              <w:spacing w:after="0" w:line="240" w:lineRule="auto"/>
              <w:rPr>
                <w:rFonts w:ascii="Times New Roman" w:hAnsi="Times New Roman" w:cs="Times New Roman"/>
                <w:sz w:val="24"/>
                <w:szCs w:val="24"/>
              </w:rPr>
            </w:pPr>
          </w:p>
          <w:p w14:paraId="4A60A9AC" w14:textId="1AA4852F" w:rsidR="00AD40FE" w:rsidRPr="00A91161" w:rsidRDefault="00AD40FE" w:rsidP="00AD40FE">
            <w:pPr>
              <w:spacing w:after="0" w:line="240" w:lineRule="auto"/>
              <w:rPr>
                <w:rFonts w:ascii="Times New Roman" w:hAnsi="Times New Roman" w:cs="Times New Roman"/>
                <w:sz w:val="24"/>
                <w:szCs w:val="24"/>
              </w:rPr>
            </w:pPr>
            <w:r w:rsidRPr="00A91161">
              <w:rPr>
                <w:rFonts w:ascii="Times New Roman" w:hAnsi="Times New Roman" w:cs="Times New Roman"/>
                <w:sz w:val="24"/>
                <w:szCs w:val="24"/>
              </w:rPr>
              <w:t>Хирургиченское лечение</w:t>
            </w:r>
          </w:p>
          <w:p w14:paraId="01F013BF" w14:textId="5EA711BF" w:rsidR="00AD40FE" w:rsidRPr="00A9116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BF0D" w14:textId="12784564" w:rsidR="00AD40FE" w:rsidRPr="00A91161" w:rsidRDefault="00AD40FE" w:rsidP="00AD40FE">
            <w:pPr>
              <w:spacing w:after="0" w:line="240" w:lineRule="auto"/>
              <w:rPr>
                <w:rFonts w:ascii="Times New Roman" w:hAnsi="Times New Roman" w:cs="Times New Roman"/>
                <w:sz w:val="24"/>
                <w:szCs w:val="24"/>
              </w:rPr>
            </w:pPr>
            <w:r w:rsidRPr="00A91161">
              <w:rPr>
                <w:rFonts w:ascii="Times New Roman" w:hAnsi="Times New Roman" w:cs="Times New Roman"/>
                <w:sz w:val="24"/>
                <w:szCs w:val="24"/>
              </w:rPr>
              <w:t>резекция поджелудочной железы субтотальная</w:t>
            </w:r>
          </w:p>
          <w:p w14:paraId="2B0AC201" w14:textId="77777777" w:rsidR="00AD40FE" w:rsidRPr="00A91161" w:rsidRDefault="00AD40FE" w:rsidP="00AD40FE">
            <w:pPr>
              <w:spacing w:after="0" w:line="240" w:lineRule="auto"/>
              <w:rPr>
                <w:rFonts w:ascii="Times New Roman" w:hAnsi="Times New Roman" w:cs="Times New Roman"/>
                <w:sz w:val="24"/>
                <w:szCs w:val="24"/>
              </w:rPr>
            </w:pPr>
          </w:p>
          <w:p w14:paraId="5A92F2DE" w14:textId="77777777" w:rsidR="00AD40FE" w:rsidRPr="00A91161" w:rsidRDefault="00AD40FE" w:rsidP="00AD40FE">
            <w:pPr>
              <w:spacing w:after="0" w:line="240" w:lineRule="auto"/>
              <w:rPr>
                <w:rFonts w:ascii="Times New Roman" w:hAnsi="Times New Roman" w:cs="Times New Roman"/>
                <w:sz w:val="24"/>
                <w:szCs w:val="24"/>
              </w:rPr>
            </w:pPr>
            <w:r w:rsidRPr="00A91161">
              <w:rPr>
                <w:rFonts w:ascii="Times New Roman" w:hAnsi="Times New Roman" w:cs="Times New Roman"/>
                <w:sz w:val="24"/>
                <w:szCs w:val="24"/>
              </w:rPr>
              <w:t>наложение гепатикоеюноанастомоза</w:t>
            </w:r>
          </w:p>
          <w:p w14:paraId="65D42A84" w14:textId="527C0EC8" w:rsidR="00AD40FE" w:rsidRPr="00A91161" w:rsidRDefault="00AD40FE" w:rsidP="00AD40FE">
            <w:pPr>
              <w:spacing w:after="0" w:line="240" w:lineRule="auto"/>
              <w:rPr>
                <w:rFonts w:ascii="Times New Roman" w:hAnsi="Times New Roman" w:cs="Times New Roman"/>
                <w:sz w:val="24"/>
                <w:szCs w:val="24"/>
              </w:rPr>
            </w:pPr>
            <w:r w:rsidRPr="00A91161">
              <w:rPr>
                <w:rFonts w:ascii="Times New Roman" w:hAnsi="Times New Roman" w:cs="Times New Roman"/>
                <w:sz w:val="24"/>
                <w:szCs w:val="24"/>
              </w:rPr>
              <w:t>резекция поджелудочной железы эндоскопическая</w:t>
            </w:r>
          </w:p>
          <w:p w14:paraId="3EB0044F"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дистальная резекция поджелудочной железы с сохранением селезенки</w:t>
            </w:r>
          </w:p>
          <w:p w14:paraId="4488D1FE"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дистальная резекция поджелудочной железы со спленэктомией</w:t>
            </w:r>
          </w:p>
          <w:p w14:paraId="4ECE3099"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срединная резекция поджелудочной железы (атипичная резекция)</w:t>
            </w:r>
          </w:p>
          <w:p w14:paraId="572B3CBD" w14:textId="77777777" w:rsidR="00AD40FE" w:rsidRPr="00A91161" w:rsidRDefault="00AD40FE" w:rsidP="00AD40FE">
            <w:pPr>
              <w:spacing w:line="240" w:lineRule="atLeast"/>
              <w:rPr>
                <w:rFonts w:ascii="Times New Roman" w:hAnsi="Times New Roman" w:cs="Times New Roman"/>
                <w:sz w:val="24"/>
                <w:szCs w:val="24"/>
              </w:rPr>
            </w:pPr>
          </w:p>
          <w:p w14:paraId="30C612BA"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панкреатодуоденальная резекция с резекцией желудка</w:t>
            </w:r>
          </w:p>
          <w:p w14:paraId="757FEF1A"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субтотальная резекция головки поджелудочной железы</w:t>
            </w:r>
          </w:p>
          <w:p w14:paraId="78D6227E" w14:textId="5DDAB5BB"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продольная панкреатоеюностомия</w:t>
            </w:r>
          </w:p>
          <w:p w14:paraId="6EDC2FF5"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резекция печени с использованием лапароскопической техники</w:t>
            </w:r>
          </w:p>
          <w:p w14:paraId="05AEBE5A"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резекция одного сегмента печени</w:t>
            </w:r>
          </w:p>
          <w:p w14:paraId="127A98C9"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резекция сегмента (сегментов) печени с реконструктивно-пластическим компонентом</w:t>
            </w:r>
          </w:p>
          <w:p w14:paraId="44F9B1C7"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резекция печени атипичная</w:t>
            </w:r>
          </w:p>
          <w:p w14:paraId="5E4379FA"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эмболизация печени с использованием лекарственных средств</w:t>
            </w:r>
          </w:p>
          <w:p w14:paraId="1333E12D"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резекция сегмента (сегментов) печени комбинированная с ангиопластикой</w:t>
            </w:r>
          </w:p>
          <w:p w14:paraId="1428C2D6"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абляция при новообразованиях печени</w:t>
            </w:r>
          </w:p>
          <w:p w14:paraId="7AC74296"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резекция печени с использованием лапароскопической техники</w:t>
            </w:r>
          </w:p>
          <w:p w14:paraId="7B1A24FE"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резекция одного сегмента печени</w:t>
            </w:r>
          </w:p>
          <w:p w14:paraId="62FAB90F"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резекция сегмента (сегментов) печени с реконструктивно-пластическим компонентом</w:t>
            </w:r>
          </w:p>
          <w:p w14:paraId="0A9126D2"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резекция печени атипичная</w:t>
            </w:r>
          </w:p>
          <w:p w14:paraId="55D39A70"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эмболизация печени с использованием лекарственных средств</w:t>
            </w:r>
          </w:p>
          <w:p w14:paraId="5D2E4C0F"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резекция сегмента (сегментов) печени комбинированная с ангиопластикой</w:t>
            </w:r>
          </w:p>
          <w:p w14:paraId="3971E18A" w14:textId="6A8D3AD2"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абляция при новообразованиях печени</w:t>
            </w:r>
          </w:p>
          <w:p w14:paraId="4716810D" w14:textId="1ECF4F6F"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реконструктивно-пластическая операция по восстановлению непрерывности кишечника - закрытие стомы с формированием анастомоза реконструктивно-пластическая операция по восстановлению непрерывности кишечника - закрытие стомы с формированием анастомоза</w:t>
            </w:r>
          </w:p>
          <w:p w14:paraId="12271325" w14:textId="0016204D" w:rsidR="00AD40FE" w:rsidRPr="00A91161" w:rsidRDefault="00AD40FE" w:rsidP="00AD40FE">
            <w:pPr>
              <w:spacing w:line="240" w:lineRule="atLeast"/>
              <w:rPr>
                <w:rFonts w:ascii="Times New Roman" w:hAnsi="Times New Roman" w:cs="Times New Roman"/>
                <w:sz w:val="24"/>
                <w:szCs w:val="24"/>
              </w:rPr>
            </w:pPr>
          </w:p>
          <w:p w14:paraId="677CA015" w14:textId="77777777" w:rsidR="00AD40FE" w:rsidRPr="00A91161"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колэктомия с резекцией прямой кишки, мукозэктомией прямой кишки, с формированием тонкокишечного резервуара, илеоректального анастомоза, илеостомия</w:t>
            </w:r>
          </w:p>
          <w:p w14:paraId="73A805EB" w14:textId="205D1E38" w:rsidR="00AD40FE" w:rsidRDefault="00AD40FE" w:rsidP="00AD40FE">
            <w:pPr>
              <w:spacing w:line="240" w:lineRule="atLeast"/>
              <w:rPr>
                <w:rFonts w:ascii="Times New Roman" w:hAnsi="Times New Roman" w:cs="Times New Roman"/>
                <w:sz w:val="24"/>
                <w:szCs w:val="24"/>
              </w:rPr>
            </w:pPr>
            <w:r w:rsidRPr="00A91161">
              <w:rPr>
                <w:rFonts w:ascii="Times New Roman" w:hAnsi="Times New Roman" w:cs="Times New Roman"/>
                <w:sz w:val="24"/>
                <w:szCs w:val="24"/>
              </w:rPr>
              <w:t>субтотальная резекция ободочной кишки с брюшно-анальной резекцией прямой кишки и низведением правых отделов ободочной кишки в анальный канал</w:t>
            </w:r>
          </w:p>
          <w:p w14:paraId="1C8DA0B1" w14:textId="77777777" w:rsidR="00AD40FE" w:rsidRPr="004B2EE1" w:rsidRDefault="00AD40FE" w:rsidP="00AD40FE">
            <w:pPr>
              <w:spacing w:line="240" w:lineRule="atLeast"/>
              <w:rPr>
                <w:rFonts w:ascii="Times New Roman" w:hAnsi="Times New Roman" w:cs="Times New Roman"/>
                <w:sz w:val="24"/>
                <w:szCs w:val="24"/>
              </w:rPr>
            </w:pPr>
            <w:r w:rsidRPr="004B2EE1">
              <w:rPr>
                <w:rFonts w:ascii="Times New Roman" w:hAnsi="Times New Roman" w:cs="Times New Roman"/>
                <w:sz w:val="24"/>
                <w:szCs w:val="24"/>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p w14:paraId="2F5D126D" w14:textId="005A6877" w:rsidR="00AD40FE" w:rsidRPr="004B2EE1" w:rsidRDefault="00AD40FE" w:rsidP="00AD40FE">
            <w:pPr>
              <w:spacing w:line="240" w:lineRule="atLeast"/>
              <w:rPr>
                <w:rFonts w:ascii="Times New Roman" w:hAnsi="Times New Roman" w:cs="Times New Roman"/>
                <w:sz w:val="24"/>
                <w:szCs w:val="24"/>
              </w:rPr>
            </w:pPr>
          </w:p>
          <w:p w14:paraId="4786EA9D" w14:textId="79929C09" w:rsidR="00AD40FE" w:rsidRPr="004B2EE1" w:rsidRDefault="00AD40FE" w:rsidP="00AD40FE">
            <w:pPr>
              <w:spacing w:line="240" w:lineRule="atLeast"/>
              <w:rPr>
                <w:rFonts w:ascii="Times New Roman" w:hAnsi="Times New Roman" w:cs="Times New Roman"/>
                <w:sz w:val="24"/>
                <w:szCs w:val="24"/>
              </w:rPr>
            </w:pPr>
            <w:r w:rsidRPr="004B2EE1">
              <w:rPr>
                <w:rFonts w:ascii="Times New Roman" w:hAnsi="Times New Roman" w:cs="Times New Roman"/>
                <w:sz w:val="24"/>
                <w:szCs w:val="24"/>
              </w:rPr>
              <w:t>иссечение свища с пластикой внутреннего свищевого отверстия сегментом прямой или ободочной кишки</w:t>
            </w:r>
          </w:p>
          <w:p w14:paraId="0878F212" w14:textId="11F57910" w:rsidR="00AD40FE" w:rsidRPr="004B2EE1" w:rsidRDefault="00AD40FE" w:rsidP="00AD40FE">
            <w:pPr>
              <w:spacing w:line="240" w:lineRule="atLeast"/>
              <w:rPr>
                <w:rFonts w:ascii="Times New Roman" w:hAnsi="Times New Roman" w:cs="Times New Roman"/>
                <w:sz w:val="24"/>
                <w:szCs w:val="24"/>
              </w:rPr>
            </w:pPr>
            <w:r w:rsidRPr="004B2EE1">
              <w:rPr>
                <w:rFonts w:ascii="Times New Roman" w:hAnsi="Times New Roman" w:cs="Times New Roman"/>
                <w:sz w:val="24"/>
                <w:szCs w:val="24"/>
              </w:rPr>
              <w:t xml:space="preserve">резекция ободочной кишки, в том числе с ликвидацией свища </w:t>
            </w:r>
          </w:p>
          <w:p w14:paraId="4C5D57E0" w14:textId="77777777" w:rsidR="00AD40FE" w:rsidRPr="004B2EE1" w:rsidRDefault="00AD40FE" w:rsidP="00AD40FE">
            <w:pPr>
              <w:spacing w:line="240" w:lineRule="atLeast"/>
              <w:rPr>
                <w:rFonts w:ascii="Times New Roman" w:hAnsi="Times New Roman" w:cs="Times New Roman"/>
                <w:sz w:val="24"/>
                <w:szCs w:val="24"/>
              </w:rPr>
            </w:pPr>
            <w:r w:rsidRPr="004B2EE1">
              <w:rPr>
                <w:rFonts w:ascii="Times New Roman" w:hAnsi="Times New Roman" w:cs="Times New Roman"/>
                <w:sz w:val="24"/>
                <w:szCs w:val="24"/>
              </w:rPr>
              <w:t>резекция ободочной кишки с аппендэктомией, разворотом кишки на 180 градусов, формированием асцендо-ректального анастомоза</w:t>
            </w:r>
          </w:p>
          <w:p w14:paraId="235A2873" w14:textId="77777777" w:rsidR="00AD40FE" w:rsidRPr="004B2EE1" w:rsidRDefault="00AD40FE" w:rsidP="00AD40FE">
            <w:pPr>
              <w:spacing w:line="240" w:lineRule="atLeast"/>
              <w:rPr>
                <w:rFonts w:ascii="Times New Roman" w:hAnsi="Times New Roman" w:cs="Times New Roman"/>
                <w:sz w:val="24"/>
                <w:szCs w:val="24"/>
              </w:rPr>
            </w:pPr>
            <w:r w:rsidRPr="004B2EE1">
              <w:rPr>
                <w:rFonts w:ascii="Times New Roman" w:hAnsi="Times New Roman" w:cs="Times New Roman"/>
                <w:sz w:val="24"/>
                <w:szCs w:val="24"/>
              </w:rPr>
              <w:t xml:space="preserve">резекция ободочной кишки с формированием наданального </w:t>
            </w:r>
            <w:proofErr w:type="gramStart"/>
            <w:r w:rsidRPr="004B2EE1">
              <w:rPr>
                <w:rFonts w:ascii="Times New Roman" w:hAnsi="Times New Roman" w:cs="Times New Roman"/>
                <w:sz w:val="24"/>
                <w:szCs w:val="24"/>
              </w:rPr>
              <w:t>конце-бокового</w:t>
            </w:r>
            <w:proofErr w:type="gramEnd"/>
            <w:r w:rsidRPr="004B2EE1">
              <w:rPr>
                <w:rFonts w:ascii="Times New Roman" w:hAnsi="Times New Roman" w:cs="Times New Roman"/>
                <w:sz w:val="24"/>
                <w:szCs w:val="24"/>
              </w:rPr>
              <w:t xml:space="preserve"> колоректального анастомоза</w:t>
            </w:r>
          </w:p>
          <w:p w14:paraId="6A1421AC" w14:textId="77777777" w:rsidR="00AD40FE" w:rsidRPr="004B2EE1" w:rsidRDefault="00AD40FE" w:rsidP="00AD40FE">
            <w:pPr>
              <w:spacing w:line="240" w:lineRule="atLeast"/>
              <w:rPr>
                <w:rFonts w:ascii="Times New Roman" w:hAnsi="Times New Roman" w:cs="Times New Roman"/>
                <w:sz w:val="24"/>
                <w:szCs w:val="24"/>
              </w:rPr>
            </w:pPr>
            <w:r w:rsidRPr="004B2EE1">
              <w:rPr>
                <w:rFonts w:ascii="Times New Roman" w:hAnsi="Times New Roman" w:cs="Times New Roman"/>
                <w:sz w:val="24"/>
                <w:szCs w:val="24"/>
              </w:rPr>
              <w:t>резекция ободочной кишки с аппендэктомией, разворотом кишки на 180 градусов, формированием асцендо-ректального анастомоза</w:t>
            </w:r>
          </w:p>
          <w:p w14:paraId="7A5F7B8F" w14:textId="77777777" w:rsidR="00AD40FE" w:rsidRPr="004B2EE1" w:rsidRDefault="00AD40FE" w:rsidP="00AD40FE">
            <w:pPr>
              <w:spacing w:line="240" w:lineRule="atLeast"/>
              <w:rPr>
                <w:rFonts w:ascii="Times New Roman" w:hAnsi="Times New Roman" w:cs="Times New Roman"/>
                <w:sz w:val="24"/>
                <w:szCs w:val="24"/>
              </w:rPr>
            </w:pPr>
            <w:r w:rsidRPr="004B2EE1">
              <w:rPr>
                <w:rFonts w:ascii="Times New Roman" w:hAnsi="Times New Roman" w:cs="Times New Roman"/>
                <w:sz w:val="24"/>
                <w:szCs w:val="24"/>
              </w:rPr>
              <w:t>реконструктивно-восстановительная операция по восстановлению непрерывности кишечника с ликвидацией стомы, формированием анастомоза</w:t>
            </w:r>
          </w:p>
          <w:p w14:paraId="6C7B1E38" w14:textId="77777777" w:rsidR="00AD40FE" w:rsidRPr="004B2EE1" w:rsidRDefault="00AD40FE" w:rsidP="00AD40FE">
            <w:pPr>
              <w:spacing w:line="240" w:lineRule="atLeast"/>
              <w:rPr>
                <w:rFonts w:ascii="Times New Roman" w:hAnsi="Times New Roman" w:cs="Times New Roman"/>
                <w:sz w:val="24"/>
                <w:szCs w:val="24"/>
              </w:rPr>
            </w:pPr>
            <w:r w:rsidRPr="004B2EE1">
              <w:rPr>
                <w:rFonts w:ascii="Times New Roman" w:hAnsi="Times New Roman" w:cs="Times New Roman"/>
                <w:sz w:val="24"/>
                <w:szCs w:val="24"/>
              </w:rPr>
              <w:t>резекция пораженных отделов ободочной и (или) прямой кишки</w:t>
            </w:r>
          </w:p>
          <w:p w14:paraId="1275CFD9" w14:textId="77777777" w:rsidR="00AD40FE" w:rsidRPr="004B2EE1" w:rsidRDefault="00AD40FE" w:rsidP="00AD40FE">
            <w:pPr>
              <w:spacing w:line="240" w:lineRule="atLeast"/>
              <w:rPr>
                <w:rFonts w:ascii="Times New Roman" w:hAnsi="Times New Roman" w:cs="Times New Roman"/>
                <w:sz w:val="24"/>
                <w:szCs w:val="24"/>
              </w:rPr>
            </w:pPr>
            <w:r w:rsidRPr="004B2EE1">
              <w:rPr>
                <w:rFonts w:ascii="Times New Roman" w:hAnsi="Times New Roman" w:cs="Times New Roman"/>
                <w:sz w:val="24"/>
                <w:szCs w:val="24"/>
              </w:rPr>
              <w:t>колпроктэктомия с формированием резервуарного анастомоза, илеостомия</w:t>
            </w:r>
          </w:p>
          <w:p w14:paraId="3A12EAE4" w14:textId="77777777" w:rsidR="00AD40FE" w:rsidRPr="004B2EE1" w:rsidRDefault="00AD40FE" w:rsidP="00AD40FE">
            <w:pPr>
              <w:spacing w:line="240" w:lineRule="atLeast"/>
              <w:rPr>
                <w:rFonts w:ascii="Times New Roman" w:hAnsi="Times New Roman" w:cs="Times New Roman"/>
                <w:sz w:val="24"/>
                <w:szCs w:val="24"/>
              </w:rPr>
            </w:pPr>
            <w:r w:rsidRPr="004B2EE1">
              <w:rPr>
                <w:rFonts w:ascii="Times New Roman" w:hAnsi="Times New Roman" w:cs="Times New Roman"/>
                <w:sz w:val="24"/>
                <w:szCs w:val="24"/>
              </w:rPr>
              <w:t>резекция оставшихся отделов ободочной и прямой кишки, илеостомия</w:t>
            </w:r>
          </w:p>
          <w:p w14:paraId="70093A27" w14:textId="77777777" w:rsidR="00AD40FE" w:rsidRPr="004B2EE1" w:rsidRDefault="00AD40FE" w:rsidP="00AD40FE">
            <w:pPr>
              <w:spacing w:line="240" w:lineRule="atLeast"/>
              <w:rPr>
                <w:rFonts w:ascii="Times New Roman" w:hAnsi="Times New Roman" w:cs="Times New Roman"/>
                <w:sz w:val="24"/>
                <w:szCs w:val="24"/>
              </w:rPr>
            </w:pPr>
            <w:r w:rsidRPr="004B2EE1">
              <w:rPr>
                <w:rFonts w:ascii="Times New Roman" w:hAnsi="Times New Roman" w:cs="Times New Roman"/>
                <w:sz w:val="24"/>
                <w:szCs w:val="24"/>
              </w:rPr>
              <w:t>колпроктэктомия с формированием резервуарного анастомоза, илеостомия</w:t>
            </w:r>
          </w:p>
          <w:p w14:paraId="72323CDB" w14:textId="75319F63" w:rsidR="00AD40FE" w:rsidRPr="00A91161" w:rsidRDefault="00AD40FE" w:rsidP="00AD40FE">
            <w:pPr>
              <w:spacing w:line="240" w:lineRule="atLeast"/>
              <w:rPr>
                <w:rFonts w:ascii="Times New Roman" w:eastAsia="Times New Roman" w:hAnsi="Times New Roman" w:cs="Times New Roman"/>
                <w:color w:val="000000"/>
                <w:sz w:val="24"/>
                <w:szCs w:val="24"/>
                <w:lang w:eastAsia="ru-RU"/>
              </w:rPr>
            </w:pPr>
            <w:r w:rsidRPr="004B2EE1">
              <w:rPr>
                <w:rFonts w:ascii="Times New Roman" w:hAnsi="Times New Roman" w:cs="Times New Roman"/>
                <w:sz w:val="24"/>
                <w:szCs w:val="24"/>
              </w:rPr>
              <w:t>резекция пораженного участка тонкой и (или) толстой кишки, в том числе с формированием анастомоза, илеостомия (колостомия)</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71ECB" w14:textId="0244E3F9" w:rsidR="00AD40FE" w:rsidRPr="00A91161" w:rsidRDefault="00381F04"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222 969,0</w:t>
            </w:r>
          </w:p>
        </w:tc>
      </w:tr>
      <w:tr w:rsidR="00AD40FE" w:rsidRPr="00217221" w14:paraId="004676AA" w14:textId="77777777" w:rsidTr="00626327">
        <w:trPr>
          <w:trHeight w:val="1974"/>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025062A9" w14:textId="0758134A"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w:t>
            </w:r>
          </w:p>
        </w:tc>
        <w:tc>
          <w:tcPr>
            <w:tcW w:w="3130" w:type="dxa"/>
            <w:tcBorders>
              <w:top w:val="single" w:sz="4" w:space="0" w:color="auto"/>
              <w:left w:val="single" w:sz="4" w:space="0" w:color="auto"/>
              <w:bottom w:val="single" w:sz="4" w:space="0" w:color="auto"/>
              <w:right w:val="single" w:sz="4" w:space="0" w:color="auto"/>
            </w:tcBorders>
            <w:shd w:val="clear" w:color="auto" w:fill="auto"/>
          </w:tcPr>
          <w:p w14:paraId="60E5A3A4" w14:textId="475017DA" w:rsidR="00AD40FE" w:rsidRPr="007271E7" w:rsidRDefault="00AD40FE" w:rsidP="00AD40FE">
            <w:pPr>
              <w:spacing w:after="0" w:line="240" w:lineRule="auto"/>
              <w:jc w:val="both"/>
              <w:rPr>
                <w:rFonts w:ascii="Times New Roman" w:eastAsia="Times New Roman" w:hAnsi="Times New Roman" w:cs="Times New Roman"/>
                <w:color w:val="000000"/>
                <w:sz w:val="24"/>
                <w:szCs w:val="24"/>
                <w:lang w:eastAsia="ru-RU"/>
              </w:rPr>
            </w:pPr>
            <w:r w:rsidRPr="007271E7">
              <w:rPr>
                <w:rFonts w:ascii="Times New Roman" w:hAnsi="Times New Roman" w:cs="Times New Roman"/>
                <w:sz w:val="24"/>
                <w:szCs w:val="24"/>
              </w:rPr>
              <w:t>Хирургическое лечение новообразований надпочечников и забрюшинного пространства</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3B7E6" w14:textId="66AFDE45" w:rsidR="00AD40FE" w:rsidRPr="007271E7"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7271E7">
              <w:rPr>
                <w:rFonts w:ascii="Times New Roman" w:hAnsi="Times New Roman" w:cs="Times New Roman"/>
                <w:sz w:val="24"/>
                <w:szCs w:val="24"/>
              </w:rPr>
              <w:t>E27.5, D35.0, D48.3, E26.0, E24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EFDF2" w14:textId="77777777" w:rsidR="00AD40FE" w:rsidRPr="007271E7" w:rsidRDefault="00AD40FE" w:rsidP="00AD40FE">
            <w:pPr>
              <w:spacing w:line="240" w:lineRule="atLeast"/>
              <w:rPr>
                <w:rFonts w:ascii="Times New Roman" w:hAnsi="Times New Roman" w:cs="Times New Roman"/>
                <w:sz w:val="24"/>
                <w:szCs w:val="24"/>
              </w:rPr>
            </w:pPr>
            <w:r w:rsidRPr="007271E7">
              <w:rPr>
                <w:rFonts w:ascii="Times New Roman" w:hAnsi="Times New Roman" w:cs="Times New Roman"/>
                <w:sz w:val="24"/>
                <w:szCs w:val="24"/>
              </w:rPr>
              <w:t>новообразования надпочечников и забрюшинного пространства</w:t>
            </w:r>
          </w:p>
          <w:p w14:paraId="4372E3EC" w14:textId="0290F094" w:rsidR="00AD40FE" w:rsidRPr="007271E7" w:rsidRDefault="00AD40FE" w:rsidP="00AD40FE">
            <w:pPr>
              <w:spacing w:after="0" w:line="240" w:lineRule="auto"/>
              <w:rPr>
                <w:rFonts w:ascii="Times New Roman" w:eastAsia="Times New Roman" w:hAnsi="Times New Roman" w:cs="Times New Roman"/>
                <w:color w:val="000000"/>
                <w:sz w:val="24"/>
                <w:szCs w:val="24"/>
                <w:lang w:eastAsia="ru-RU"/>
              </w:rPr>
            </w:pPr>
            <w:r w:rsidRPr="007271E7">
              <w:rPr>
                <w:rFonts w:ascii="Times New Roman" w:hAnsi="Times New Roman" w:cs="Times New Roman"/>
                <w:sz w:val="24"/>
                <w:szCs w:val="24"/>
              </w:rPr>
              <w:t>заболевания надпочечников гиперальдостеронизм гиперкортицизм. Синдром</w:t>
            </w:r>
            <w:r w:rsidRPr="007271E7">
              <w:rPr>
                <w:rFonts w:ascii="Times New Roman" w:hAnsi="Times New Roman" w:cs="Times New Roman"/>
                <w:sz w:val="24"/>
                <w:szCs w:val="24"/>
              </w:rPr>
              <w:br/>
              <w:t>Иценко - Кушинга (кортикостерома)</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EA7C2" w14:textId="0D6A1212" w:rsidR="00AD40FE" w:rsidRPr="007271E7"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7271E7">
              <w:rPr>
                <w:rFonts w:ascii="Times New Roman" w:hAnsi="Times New Roman" w:cs="Times New Roman"/>
                <w:sz w:val="24"/>
                <w:szCs w:val="24"/>
              </w:rPr>
              <w:t>хирургическое лечение</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3E7C7" w14:textId="1FBA7311" w:rsidR="00AD40FE" w:rsidRPr="00AF1F33" w:rsidRDefault="00AD40FE" w:rsidP="00AD40FE">
            <w:pPr>
              <w:spacing w:line="240" w:lineRule="atLeast"/>
              <w:rPr>
                <w:rFonts w:ascii="Times New Roman" w:hAnsi="Times New Roman" w:cs="Times New Roman"/>
                <w:sz w:val="24"/>
                <w:szCs w:val="24"/>
              </w:rPr>
            </w:pPr>
            <w:r w:rsidRPr="00AF1F33">
              <w:rPr>
                <w:rFonts w:ascii="Times New Roman" w:hAnsi="Times New Roman" w:cs="Times New Roman"/>
                <w:sz w:val="24"/>
                <w:szCs w:val="24"/>
              </w:rPr>
              <w:t>односторонняя адреналэктомия открытым доступом (лапаротомия, люмботомия, торакофренолапаротомия)</w:t>
            </w:r>
          </w:p>
          <w:p w14:paraId="4EDD0454" w14:textId="0FFBEA5A" w:rsidR="00AD40FE" w:rsidRPr="00AF1F33" w:rsidRDefault="00AD40FE" w:rsidP="00AD40FE">
            <w:pPr>
              <w:spacing w:line="240" w:lineRule="atLeast"/>
              <w:rPr>
                <w:rFonts w:ascii="Times New Roman" w:hAnsi="Times New Roman" w:cs="Times New Roman"/>
                <w:sz w:val="24"/>
                <w:szCs w:val="24"/>
              </w:rPr>
            </w:pPr>
          </w:p>
          <w:p w14:paraId="58FDA782" w14:textId="77777777" w:rsidR="00AD40FE" w:rsidRPr="00AF1F33" w:rsidRDefault="00AD40FE" w:rsidP="00AD40FE">
            <w:pPr>
              <w:spacing w:line="240" w:lineRule="atLeast"/>
              <w:rPr>
                <w:rFonts w:ascii="Times New Roman" w:hAnsi="Times New Roman" w:cs="Times New Roman"/>
                <w:sz w:val="24"/>
                <w:szCs w:val="24"/>
              </w:rPr>
            </w:pPr>
            <w:r w:rsidRPr="00AF1F33">
              <w:rPr>
                <w:rFonts w:ascii="Times New Roman" w:hAnsi="Times New Roman" w:cs="Times New Roman"/>
                <w:sz w:val="24"/>
                <w:szCs w:val="24"/>
              </w:rPr>
              <w:t>удаление параганглиомы открытым доступом (лапаротомия, люмботомия, торакофренолапаротомия)</w:t>
            </w:r>
          </w:p>
          <w:p w14:paraId="4E5A3E62" w14:textId="161019D8" w:rsidR="00AD40FE" w:rsidRPr="00AF1F33" w:rsidRDefault="00AD40FE" w:rsidP="00AD40FE">
            <w:pPr>
              <w:spacing w:line="240" w:lineRule="atLeast"/>
              <w:rPr>
                <w:rFonts w:ascii="Times New Roman" w:hAnsi="Times New Roman" w:cs="Times New Roman"/>
                <w:sz w:val="24"/>
                <w:szCs w:val="24"/>
              </w:rPr>
            </w:pPr>
          </w:p>
          <w:p w14:paraId="0D1949B1" w14:textId="77777777" w:rsidR="00AD40FE" w:rsidRPr="00AF1F33" w:rsidRDefault="00AD40FE" w:rsidP="00AD40FE">
            <w:pPr>
              <w:spacing w:line="240" w:lineRule="atLeast"/>
              <w:rPr>
                <w:rFonts w:ascii="Times New Roman" w:hAnsi="Times New Roman" w:cs="Times New Roman"/>
                <w:sz w:val="24"/>
                <w:szCs w:val="24"/>
              </w:rPr>
            </w:pPr>
            <w:r w:rsidRPr="00AF1F33">
              <w:rPr>
                <w:rFonts w:ascii="Times New Roman" w:hAnsi="Times New Roman" w:cs="Times New Roman"/>
                <w:sz w:val="24"/>
                <w:szCs w:val="24"/>
              </w:rPr>
              <w:t>эндоскопическое удаление параганглиомы</w:t>
            </w:r>
          </w:p>
          <w:p w14:paraId="02BC315D" w14:textId="1E2CB182" w:rsidR="00AD40FE" w:rsidRPr="00AF1F33" w:rsidRDefault="00AD40FE" w:rsidP="00AD40FE">
            <w:pPr>
              <w:spacing w:line="240" w:lineRule="atLeast"/>
              <w:rPr>
                <w:rFonts w:ascii="Times New Roman" w:hAnsi="Times New Roman" w:cs="Times New Roman"/>
                <w:sz w:val="24"/>
                <w:szCs w:val="24"/>
              </w:rPr>
            </w:pPr>
          </w:p>
          <w:p w14:paraId="5BF0CB8E" w14:textId="77777777" w:rsidR="00AD40FE" w:rsidRPr="00AF1F33" w:rsidRDefault="00AD40FE" w:rsidP="00AD40FE">
            <w:pPr>
              <w:spacing w:line="240" w:lineRule="atLeast"/>
              <w:rPr>
                <w:rFonts w:ascii="Times New Roman" w:hAnsi="Times New Roman" w:cs="Times New Roman"/>
                <w:sz w:val="24"/>
                <w:szCs w:val="24"/>
              </w:rPr>
            </w:pPr>
            <w:r w:rsidRPr="00AF1F33">
              <w:rPr>
                <w:rFonts w:ascii="Times New Roman" w:hAnsi="Times New Roman" w:cs="Times New Roman"/>
                <w:sz w:val="24"/>
                <w:szCs w:val="24"/>
              </w:rPr>
              <w:t>аортокавальная лимфаденэктомия лапаротомным доступом</w:t>
            </w:r>
          </w:p>
          <w:p w14:paraId="73D2F632" w14:textId="77777777" w:rsidR="00AD40FE" w:rsidRPr="00AF1F33" w:rsidRDefault="00AD40FE" w:rsidP="00AD40FE">
            <w:pPr>
              <w:spacing w:line="240" w:lineRule="atLeast"/>
              <w:rPr>
                <w:rFonts w:ascii="Times New Roman" w:hAnsi="Times New Roman" w:cs="Times New Roman"/>
                <w:sz w:val="24"/>
                <w:szCs w:val="24"/>
              </w:rPr>
            </w:pPr>
            <w:proofErr w:type="gramStart"/>
            <w:r w:rsidRPr="00AF1F33">
              <w:rPr>
                <w:rFonts w:ascii="Times New Roman" w:hAnsi="Times New Roman" w:cs="Times New Roman"/>
                <w:sz w:val="24"/>
                <w:szCs w:val="24"/>
              </w:rPr>
              <w:t>эндоскопическая</w:t>
            </w:r>
            <w:proofErr w:type="gramEnd"/>
            <w:r w:rsidRPr="00AF1F33">
              <w:rPr>
                <w:rFonts w:ascii="Times New Roman" w:hAnsi="Times New Roman" w:cs="Times New Roman"/>
                <w:sz w:val="24"/>
                <w:szCs w:val="24"/>
              </w:rPr>
              <w:t xml:space="preserve"> адреналэктомия с опухолью</w:t>
            </w:r>
          </w:p>
          <w:p w14:paraId="76B64F56" w14:textId="77777777" w:rsidR="00AD40FE" w:rsidRPr="00AF1F33" w:rsidRDefault="00AD40FE" w:rsidP="00AD40FE">
            <w:pPr>
              <w:spacing w:line="240" w:lineRule="atLeast"/>
              <w:rPr>
                <w:rFonts w:ascii="Times New Roman" w:hAnsi="Times New Roman" w:cs="Times New Roman"/>
                <w:sz w:val="24"/>
                <w:szCs w:val="24"/>
              </w:rPr>
            </w:pPr>
            <w:r w:rsidRPr="00AF1F33">
              <w:rPr>
                <w:rFonts w:ascii="Times New Roman" w:hAnsi="Times New Roman" w:cs="Times New Roman"/>
                <w:sz w:val="24"/>
                <w:szCs w:val="24"/>
              </w:rPr>
              <w:t>двусторонняя эндоскопическая адреналэктомия</w:t>
            </w:r>
          </w:p>
          <w:p w14:paraId="22BE8711" w14:textId="77777777" w:rsidR="00AD40FE" w:rsidRPr="00AF1F33" w:rsidRDefault="00AD40FE" w:rsidP="00AD40FE">
            <w:pPr>
              <w:spacing w:line="240" w:lineRule="atLeast"/>
              <w:rPr>
                <w:rFonts w:ascii="Times New Roman" w:hAnsi="Times New Roman" w:cs="Times New Roman"/>
                <w:sz w:val="24"/>
                <w:szCs w:val="24"/>
              </w:rPr>
            </w:pPr>
            <w:proofErr w:type="gramStart"/>
            <w:r w:rsidRPr="00AF1F33">
              <w:rPr>
                <w:rFonts w:ascii="Times New Roman" w:hAnsi="Times New Roman" w:cs="Times New Roman"/>
                <w:sz w:val="24"/>
                <w:szCs w:val="24"/>
              </w:rPr>
              <w:t>двусторонняя</w:t>
            </w:r>
            <w:proofErr w:type="gramEnd"/>
            <w:r w:rsidRPr="00AF1F33">
              <w:rPr>
                <w:rFonts w:ascii="Times New Roman" w:hAnsi="Times New Roman" w:cs="Times New Roman"/>
                <w:sz w:val="24"/>
                <w:szCs w:val="24"/>
              </w:rPr>
              <w:t xml:space="preserve"> эндоскопическая адреналэктомия с опухолями</w:t>
            </w:r>
          </w:p>
          <w:p w14:paraId="02504B54" w14:textId="77777777" w:rsidR="00AD40FE" w:rsidRPr="00AF1F33" w:rsidRDefault="00AD40FE" w:rsidP="00AD40FE">
            <w:pPr>
              <w:spacing w:line="240" w:lineRule="atLeast"/>
              <w:rPr>
                <w:rFonts w:ascii="Times New Roman" w:hAnsi="Times New Roman" w:cs="Times New Roman"/>
                <w:sz w:val="24"/>
                <w:szCs w:val="24"/>
              </w:rPr>
            </w:pPr>
          </w:p>
          <w:p w14:paraId="5D66992D" w14:textId="77777777" w:rsidR="00AD40FE" w:rsidRPr="00AF1F33" w:rsidRDefault="00AD40FE" w:rsidP="00AD40FE">
            <w:pPr>
              <w:spacing w:line="240" w:lineRule="atLeast"/>
              <w:rPr>
                <w:rFonts w:ascii="Times New Roman" w:hAnsi="Times New Roman" w:cs="Times New Roman"/>
                <w:sz w:val="24"/>
                <w:szCs w:val="24"/>
              </w:rPr>
            </w:pPr>
            <w:r w:rsidRPr="00AF1F33">
              <w:rPr>
                <w:rFonts w:ascii="Times New Roman" w:hAnsi="Times New Roman" w:cs="Times New Roman"/>
                <w:sz w:val="24"/>
                <w:szCs w:val="24"/>
              </w:rPr>
              <w:t>аортокавальная лимфаденэктомия эндоскопическая</w:t>
            </w:r>
          </w:p>
          <w:p w14:paraId="440F2E03" w14:textId="77777777" w:rsidR="00AD40FE" w:rsidRPr="00AF1F33" w:rsidRDefault="00AD40FE" w:rsidP="00AD40FE">
            <w:pPr>
              <w:spacing w:line="240" w:lineRule="atLeast"/>
              <w:rPr>
                <w:rFonts w:ascii="Times New Roman" w:hAnsi="Times New Roman" w:cs="Times New Roman"/>
                <w:sz w:val="24"/>
                <w:szCs w:val="24"/>
              </w:rPr>
            </w:pPr>
            <w:proofErr w:type="gramStart"/>
            <w:r w:rsidRPr="00AF1F33">
              <w:rPr>
                <w:rFonts w:ascii="Times New Roman" w:hAnsi="Times New Roman" w:cs="Times New Roman"/>
                <w:sz w:val="24"/>
                <w:szCs w:val="24"/>
              </w:rPr>
              <w:t>двусторонняя</w:t>
            </w:r>
            <w:proofErr w:type="gramEnd"/>
            <w:r w:rsidRPr="00AF1F33">
              <w:rPr>
                <w:rFonts w:ascii="Times New Roman" w:hAnsi="Times New Roman" w:cs="Times New Roman"/>
                <w:sz w:val="24"/>
                <w:szCs w:val="24"/>
              </w:rPr>
              <w:t xml:space="preserve"> эндоскопическая адреналэктомия с опухолями</w:t>
            </w:r>
          </w:p>
          <w:p w14:paraId="156511B1" w14:textId="77777777" w:rsidR="00AD40FE" w:rsidRPr="00AF1F33" w:rsidRDefault="00AD40FE" w:rsidP="00AD40FE">
            <w:pPr>
              <w:spacing w:line="240" w:lineRule="atLeast"/>
              <w:rPr>
                <w:rFonts w:ascii="Times New Roman" w:hAnsi="Times New Roman" w:cs="Times New Roman"/>
                <w:sz w:val="24"/>
                <w:szCs w:val="24"/>
              </w:rPr>
            </w:pPr>
          </w:p>
          <w:p w14:paraId="61647CA7" w14:textId="77777777" w:rsidR="00AD40FE" w:rsidRPr="00AF1F33" w:rsidRDefault="00AD40FE" w:rsidP="00AD40FE">
            <w:pPr>
              <w:spacing w:line="240" w:lineRule="atLeast"/>
              <w:rPr>
                <w:rFonts w:ascii="Times New Roman" w:hAnsi="Times New Roman" w:cs="Times New Roman"/>
                <w:sz w:val="24"/>
                <w:szCs w:val="24"/>
              </w:rPr>
            </w:pPr>
            <w:r w:rsidRPr="00AF1F33">
              <w:rPr>
                <w:rFonts w:ascii="Times New Roman" w:hAnsi="Times New Roman" w:cs="Times New Roman"/>
                <w:sz w:val="24"/>
                <w:szCs w:val="24"/>
              </w:rPr>
              <w:t>аортокавальная лимфаденэктомия эндоскопическая</w:t>
            </w:r>
          </w:p>
          <w:p w14:paraId="749F26A2" w14:textId="77777777" w:rsidR="00AD40FE" w:rsidRPr="00AF1F33" w:rsidRDefault="00AD40FE" w:rsidP="00AD40FE">
            <w:pPr>
              <w:spacing w:line="240" w:lineRule="atLeast"/>
              <w:rPr>
                <w:rFonts w:ascii="Times New Roman" w:hAnsi="Times New Roman" w:cs="Times New Roman"/>
                <w:sz w:val="24"/>
                <w:szCs w:val="24"/>
              </w:rPr>
            </w:pPr>
            <w:r w:rsidRPr="00AF1F33">
              <w:rPr>
                <w:rFonts w:ascii="Times New Roman" w:hAnsi="Times New Roman" w:cs="Times New Roman"/>
                <w:sz w:val="24"/>
                <w:szCs w:val="24"/>
              </w:rPr>
              <w:t>удаление неорганной забрюшинной опухоли</w:t>
            </w:r>
          </w:p>
          <w:p w14:paraId="46967AD8" w14:textId="25EE8FDB" w:rsidR="00AD40FE" w:rsidRPr="00AF1F33" w:rsidRDefault="00AD40FE" w:rsidP="00AD40FE">
            <w:pPr>
              <w:spacing w:after="0" w:line="240" w:lineRule="auto"/>
              <w:jc w:val="center"/>
              <w:rPr>
                <w:rFonts w:ascii="Times New Roman" w:eastAsia="Times New Roman" w:hAnsi="Times New Roman" w:cs="Times New Roman"/>
                <w:color w:val="000000"/>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178B43" w14:textId="6DA72538" w:rsidR="00AD40FE" w:rsidRPr="00217221" w:rsidRDefault="00381F04"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251 504,0</w:t>
            </w:r>
          </w:p>
        </w:tc>
      </w:tr>
      <w:tr w:rsidR="00AD40FE" w:rsidRPr="00217221" w14:paraId="569DD377" w14:textId="77777777" w:rsidTr="000634A8">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41BA88" w14:textId="68634543"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Челюстно-лицевая хирургия </w:t>
            </w:r>
          </w:p>
        </w:tc>
      </w:tr>
      <w:tr w:rsidR="00AD40FE" w:rsidRPr="00217221" w14:paraId="325125CF" w14:textId="77777777" w:rsidTr="00017DBF">
        <w:trPr>
          <w:trHeight w:val="315"/>
        </w:trPr>
        <w:tc>
          <w:tcPr>
            <w:tcW w:w="0" w:type="auto"/>
            <w:vMerge w:val="restart"/>
            <w:tcBorders>
              <w:top w:val="nil"/>
              <w:left w:val="single" w:sz="4" w:space="0" w:color="auto"/>
              <w:right w:val="single" w:sz="4" w:space="0" w:color="auto"/>
            </w:tcBorders>
            <w:shd w:val="clear" w:color="auto" w:fill="auto"/>
            <w:vAlign w:val="center"/>
            <w:hideMark/>
          </w:tcPr>
          <w:p w14:paraId="4BBB6AE3" w14:textId="42177736" w:rsidR="00AD40FE" w:rsidRPr="00217221" w:rsidRDefault="00381F04"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w:t>
            </w:r>
          </w:p>
        </w:tc>
        <w:tc>
          <w:tcPr>
            <w:tcW w:w="0" w:type="auto"/>
            <w:vMerge w:val="restart"/>
            <w:tcBorders>
              <w:top w:val="nil"/>
              <w:left w:val="single" w:sz="4" w:space="0" w:color="auto"/>
              <w:right w:val="single" w:sz="4" w:space="0" w:color="auto"/>
            </w:tcBorders>
            <w:shd w:val="clear" w:color="auto" w:fill="auto"/>
            <w:vAlign w:val="center"/>
            <w:hideMark/>
          </w:tcPr>
          <w:p w14:paraId="7000615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операции при врожденных пороках развития черепно-челюстно-лицевой области</w:t>
            </w:r>
          </w:p>
        </w:tc>
        <w:tc>
          <w:tcPr>
            <w:tcW w:w="0" w:type="auto"/>
            <w:tcBorders>
              <w:top w:val="nil"/>
              <w:left w:val="single" w:sz="4" w:space="0" w:color="auto"/>
              <w:right w:val="single" w:sz="4" w:space="0" w:color="auto"/>
            </w:tcBorders>
            <w:shd w:val="clear" w:color="auto" w:fill="auto"/>
            <w:vAlign w:val="center"/>
            <w:hideMark/>
          </w:tcPr>
          <w:p w14:paraId="59A3A032"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Q36.9</w:t>
            </w:r>
          </w:p>
        </w:tc>
        <w:tc>
          <w:tcPr>
            <w:tcW w:w="0" w:type="auto"/>
            <w:tcBorders>
              <w:top w:val="nil"/>
              <w:left w:val="single" w:sz="4" w:space="0" w:color="auto"/>
              <w:right w:val="single" w:sz="4" w:space="0" w:color="auto"/>
            </w:tcBorders>
            <w:shd w:val="clear" w:color="auto" w:fill="auto"/>
            <w:vAlign w:val="center"/>
            <w:hideMark/>
          </w:tcPr>
          <w:p w14:paraId="75458A9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врожденная полная односторонняя расщелина верхней губы</w:t>
            </w:r>
          </w:p>
        </w:tc>
        <w:tc>
          <w:tcPr>
            <w:tcW w:w="0" w:type="auto"/>
            <w:tcBorders>
              <w:top w:val="nil"/>
              <w:left w:val="single" w:sz="4" w:space="0" w:color="auto"/>
              <w:right w:val="single" w:sz="4" w:space="0" w:color="auto"/>
            </w:tcBorders>
            <w:shd w:val="clear" w:color="auto" w:fill="auto"/>
            <w:vAlign w:val="center"/>
            <w:hideMark/>
          </w:tcPr>
          <w:p w14:paraId="07E26FF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14EE17B2"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реконструктивная хейлоринопластика</w:t>
            </w:r>
          </w:p>
        </w:tc>
        <w:tc>
          <w:tcPr>
            <w:tcW w:w="0" w:type="auto"/>
            <w:vMerge w:val="restart"/>
            <w:tcBorders>
              <w:top w:val="nil"/>
              <w:left w:val="single" w:sz="4" w:space="0" w:color="auto"/>
              <w:right w:val="single" w:sz="4" w:space="0" w:color="auto"/>
            </w:tcBorders>
            <w:shd w:val="clear" w:color="auto" w:fill="auto"/>
            <w:vAlign w:val="center"/>
            <w:hideMark/>
          </w:tcPr>
          <w:p w14:paraId="0D0FCDA7" w14:textId="6BFE54B0" w:rsidR="00AD40FE" w:rsidRPr="00217221" w:rsidRDefault="00381F04"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178 854,0</w:t>
            </w:r>
          </w:p>
        </w:tc>
      </w:tr>
      <w:tr w:rsidR="00AD40FE" w:rsidRPr="00217221" w14:paraId="378F78F5" w14:textId="77777777" w:rsidTr="00017DBF">
        <w:trPr>
          <w:trHeight w:val="630"/>
        </w:trPr>
        <w:tc>
          <w:tcPr>
            <w:tcW w:w="0" w:type="auto"/>
            <w:vMerge/>
            <w:tcBorders>
              <w:top w:val="nil"/>
              <w:left w:val="single" w:sz="4" w:space="0" w:color="auto"/>
              <w:right w:val="single" w:sz="4" w:space="0" w:color="auto"/>
            </w:tcBorders>
            <w:vAlign w:val="center"/>
            <w:hideMark/>
          </w:tcPr>
          <w:p w14:paraId="6E243B21"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EFD6562"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A275F4E"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L91, M96, M95.0</w:t>
            </w:r>
          </w:p>
        </w:tc>
        <w:tc>
          <w:tcPr>
            <w:tcW w:w="0" w:type="auto"/>
            <w:tcBorders>
              <w:top w:val="nil"/>
              <w:left w:val="single" w:sz="4" w:space="0" w:color="auto"/>
              <w:right w:val="single" w:sz="4" w:space="0" w:color="auto"/>
            </w:tcBorders>
            <w:shd w:val="clear" w:color="auto" w:fill="auto"/>
            <w:vAlign w:val="center"/>
            <w:hideMark/>
          </w:tcPr>
          <w:p w14:paraId="3380132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рубцовая деформация верхней губы и концевого отдела носа после ранее проведенной хейлоринопластики</w:t>
            </w:r>
          </w:p>
        </w:tc>
        <w:tc>
          <w:tcPr>
            <w:tcW w:w="0" w:type="auto"/>
            <w:tcBorders>
              <w:top w:val="nil"/>
              <w:left w:val="single" w:sz="4" w:space="0" w:color="auto"/>
              <w:right w:val="single" w:sz="4" w:space="0" w:color="auto"/>
            </w:tcBorders>
            <w:shd w:val="clear" w:color="auto" w:fill="auto"/>
            <w:vAlign w:val="center"/>
            <w:hideMark/>
          </w:tcPr>
          <w:p w14:paraId="536C3EA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AAD357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хирургическая коррекция рубцовой деформации верхней губы и носа местными тканями</w:t>
            </w:r>
          </w:p>
        </w:tc>
        <w:tc>
          <w:tcPr>
            <w:tcW w:w="0" w:type="auto"/>
            <w:vMerge/>
            <w:tcBorders>
              <w:top w:val="nil"/>
              <w:left w:val="single" w:sz="4" w:space="0" w:color="auto"/>
              <w:right w:val="single" w:sz="4" w:space="0" w:color="auto"/>
            </w:tcBorders>
            <w:vAlign w:val="center"/>
            <w:hideMark/>
          </w:tcPr>
          <w:p w14:paraId="61E8B5B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0F8E433C" w14:textId="77777777" w:rsidTr="00017DBF">
        <w:trPr>
          <w:trHeight w:val="945"/>
        </w:trPr>
        <w:tc>
          <w:tcPr>
            <w:tcW w:w="0" w:type="auto"/>
            <w:vMerge/>
            <w:tcBorders>
              <w:top w:val="nil"/>
              <w:left w:val="single" w:sz="4" w:space="0" w:color="auto"/>
              <w:right w:val="single" w:sz="4" w:space="0" w:color="auto"/>
            </w:tcBorders>
            <w:vAlign w:val="center"/>
            <w:hideMark/>
          </w:tcPr>
          <w:p w14:paraId="16201C2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8E5EDF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7E82EF2"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Q35.1, M96</w:t>
            </w:r>
          </w:p>
        </w:tc>
        <w:tc>
          <w:tcPr>
            <w:tcW w:w="0" w:type="auto"/>
            <w:tcBorders>
              <w:top w:val="nil"/>
              <w:left w:val="single" w:sz="4" w:space="0" w:color="auto"/>
              <w:right w:val="single" w:sz="4" w:space="0" w:color="auto"/>
            </w:tcBorders>
            <w:shd w:val="clear" w:color="auto" w:fill="auto"/>
            <w:vAlign w:val="center"/>
            <w:hideMark/>
          </w:tcPr>
          <w:p w14:paraId="015DD58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послеоперационный дефект твердого неба</w:t>
            </w:r>
          </w:p>
        </w:tc>
        <w:tc>
          <w:tcPr>
            <w:tcW w:w="0" w:type="auto"/>
            <w:tcBorders>
              <w:top w:val="nil"/>
              <w:left w:val="single" w:sz="4" w:space="0" w:color="auto"/>
              <w:right w:val="single" w:sz="4" w:space="0" w:color="auto"/>
            </w:tcBorders>
            <w:shd w:val="clear" w:color="auto" w:fill="auto"/>
            <w:vAlign w:val="center"/>
            <w:hideMark/>
          </w:tcPr>
          <w:p w14:paraId="07D661A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66E39C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пластика твердого неба лоскутом на ножке из прилегающих участков (из щеки, языка, верхней губы, носогубной складки)</w:t>
            </w:r>
          </w:p>
        </w:tc>
        <w:tc>
          <w:tcPr>
            <w:tcW w:w="0" w:type="auto"/>
            <w:vMerge/>
            <w:tcBorders>
              <w:top w:val="nil"/>
              <w:left w:val="single" w:sz="4" w:space="0" w:color="auto"/>
              <w:right w:val="single" w:sz="4" w:space="0" w:color="auto"/>
            </w:tcBorders>
            <w:vAlign w:val="center"/>
            <w:hideMark/>
          </w:tcPr>
          <w:p w14:paraId="0DABB6B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774EECAE" w14:textId="77777777" w:rsidTr="00017DBF">
        <w:trPr>
          <w:trHeight w:val="630"/>
        </w:trPr>
        <w:tc>
          <w:tcPr>
            <w:tcW w:w="0" w:type="auto"/>
            <w:vMerge/>
            <w:tcBorders>
              <w:top w:val="nil"/>
              <w:left w:val="single" w:sz="4" w:space="0" w:color="auto"/>
              <w:right w:val="single" w:sz="4" w:space="0" w:color="auto"/>
            </w:tcBorders>
            <w:vAlign w:val="center"/>
            <w:hideMark/>
          </w:tcPr>
          <w:p w14:paraId="5FB60EB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65F6BF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5BE4C6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087066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0D93B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EE93F81"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реконструктивно-пластическая операция с использованием реваскуляризированного лоскута</w:t>
            </w:r>
          </w:p>
        </w:tc>
        <w:tc>
          <w:tcPr>
            <w:tcW w:w="0" w:type="auto"/>
            <w:vMerge/>
            <w:tcBorders>
              <w:top w:val="nil"/>
              <w:left w:val="single" w:sz="4" w:space="0" w:color="auto"/>
              <w:right w:val="single" w:sz="4" w:space="0" w:color="auto"/>
            </w:tcBorders>
            <w:vAlign w:val="center"/>
            <w:hideMark/>
          </w:tcPr>
          <w:p w14:paraId="3536184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3066E38F" w14:textId="77777777" w:rsidTr="00017DBF">
        <w:trPr>
          <w:trHeight w:val="1575"/>
        </w:trPr>
        <w:tc>
          <w:tcPr>
            <w:tcW w:w="0" w:type="auto"/>
            <w:vMerge/>
            <w:tcBorders>
              <w:top w:val="nil"/>
              <w:left w:val="single" w:sz="4" w:space="0" w:color="auto"/>
              <w:right w:val="single" w:sz="4" w:space="0" w:color="auto"/>
            </w:tcBorders>
            <w:vAlign w:val="center"/>
            <w:hideMark/>
          </w:tcPr>
          <w:p w14:paraId="29DABD9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7A7C60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A6516FF"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Q35, Q38</w:t>
            </w:r>
          </w:p>
        </w:tc>
        <w:tc>
          <w:tcPr>
            <w:tcW w:w="0" w:type="auto"/>
            <w:tcBorders>
              <w:top w:val="nil"/>
              <w:left w:val="single" w:sz="4" w:space="0" w:color="auto"/>
              <w:right w:val="single" w:sz="4" w:space="0" w:color="auto"/>
            </w:tcBorders>
            <w:shd w:val="clear" w:color="auto" w:fill="auto"/>
            <w:vAlign w:val="center"/>
            <w:hideMark/>
          </w:tcPr>
          <w:p w14:paraId="632FF24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врожденная и приобретенная небно-глоточная недостаточность различного генеза</w:t>
            </w:r>
          </w:p>
        </w:tc>
        <w:tc>
          <w:tcPr>
            <w:tcW w:w="0" w:type="auto"/>
            <w:tcBorders>
              <w:top w:val="nil"/>
              <w:left w:val="single" w:sz="4" w:space="0" w:color="auto"/>
              <w:right w:val="single" w:sz="4" w:space="0" w:color="auto"/>
            </w:tcBorders>
            <w:shd w:val="clear" w:color="auto" w:fill="auto"/>
            <w:vAlign w:val="center"/>
            <w:hideMark/>
          </w:tcPr>
          <w:p w14:paraId="416F609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8DA75C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0" w:type="auto"/>
            <w:vMerge/>
            <w:tcBorders>
              <w:top w:val="nil"/>
              <w:left w:val="single" w:sz="4" w:space="0" w:color="auto"/>
              <w:right w:val="single" w:sz="4" w:space="0" w:color="auto"/>
            </w:tcBorders>
            <w:vAlign w:val="center"/>
            <w:hideMark/>
          </w:tcPr>
          <w:p w14:paraId="1FE507B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12BE3FF5" w14:textId="77777777" w:rsidTr="00017DBF">
        <w:trPr>
          <w:trHeight w:val="1260"/>
        </w:trPr>
        <w:tc>
          <w:tcPr>
            <w:tcW w:w="0" w:type="auto"/>
            <w:vMerge/>
            <w:tcBorders>
              <w:top w:val="nil"/>
              <w:left w:val="single" w:sz="4" w:space="0" w:color="auto"/>
              <w:right w:val="single" w:sz="4" w:space="0" w:color="auto"/>
            </w:tcBorders>
            <w:vAlign w:val="center"/>
            <w:hideMark/>
          </w:tcPr>
          <w:p w14:paraId="7634AF2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E2F581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9530867"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Q18, Q30</w:t>
            </w:r>
          </w:p>
        </w:tc>
        <w:tc>
          <w:tcPr>
            <w:tcW w:w="0" w:type="auto"/>
            <w:tcBorders>
              <w:top w:val="nil"/>
              <w:left w:val="single" w:sz="4" w:space="0" w:color="auto"/>
              <w:right w:val="single" w:sz="4" w:space="0" w:color="auto"/>
            </w:tcBorders>
            <w:shd w:val="clear" w:color="auto" w:fill="auto"/>
            <w:vAlign w:val="center"/>
            <w:hideMark/>
          </w:tcPr>
          <w:p w14:paraId="61762B0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врожденная расщелина носа, лица - косая, поперечная, срединная</w:t>
            </w:r>
          </w:p>
        </w:tc>
        <w:tc>
          <w:tcPr>
            <w:tcW w:w="0" w:type="auto"/>
            <w:tcBorders>
              <w:top w:val="nil"/>
              <w:left w:val="single" w:sz="4" w:space="0" w:color="auto"/>
              <w:right w:val="single" w:sz="4" w:space="0" w:color="auto"/>
            </w:tcBorders>
            <w:shd w:val="clear" w:color="auto" w:fill="auto"/>
            <w:vAlign w:val="center"/>
            <w:hideMark/>
          </w:tcPr>
          <w:p w14:paraId="0D5DED6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7689EC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0" w:type="auto"/>
            <w:vMerge/>
            <w:tcBorders>
              <w:top w:val="nil"/>
              <w:left w:val="single" w:sz="4" w:space="0" w:color="auto"/>
              <w:right w:val="single" w:sz="4" w:space="0" w:color="auto"/>
            </w:tcBorders>
            <w:vAlign w:val="center"/>
            <w:hideMark/>
          </w:tcPr>
          <w:p w14:paraId="339FC11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58A3FC40" w14:textId="77777777" w:rsidTr="00017DBF">
        <w:trPr>
          <w:trHeight w:val="1260"/>
        </w:trPr>
        <w:tc>
          <w:tcPr>
            <w:tcW w:w="0" w:type="auto"/>
            <w:vMerge/>
            <w:tcBorders>
              <w:top w:val="nil"/>
              <w:left w:val="single" w:sz="4" w:space="0" w:color="auto"/>
              <w:right w:val="single" w:sz="4" w:space="0" w:color="auto"/>
            </w:tcBorders>
            <w:vAlign w:val="center"/>
            <w:hideMark/>
          </w:tcPr>
          <w:p w14:paraId="27A855E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FF32AD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EC08534"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K07.0, K07.1, K07.2</w:t>
            </w:r>
          </w:p>
        </w:tc>
        <w:tc>
          <w:tcPr>
            <w:tcW w:w="0" w:type="auto"/>
            <w:tcBorders>
              <w:top w:val="nil"/>
              <w:left w:val="single" w:sz="4" w:space="0" w:color="auto"/>
              <w:right w:val="single" w:sz="4" w:space="0" w:color="auto"/>
            </w:tcBorders>
            <w:shd w:val="clear" w:color="auto" w:fill="auto"/>
            <w:vAlign w:val="center"/>
            <w:hideMark/>
          </w:tcPr>
          <w:p w14:paraId="2AC2EDC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аномалии челюстно-лицевой области, включая аномалии прикуса</w:t>
            </w:r>
          </w:p>
        </w:tc>
        <w:tc>
          <w:tcPr>
            <w:tcW w:w="0" w:type="auto"/>
            <w:tcBorders>
              <w:top w:val="nil"/>
              <w:left w:val="single" w:sz="4" w:space="0" w:color="auto"/>
              <w:right w:val="single" w:sz="4" w:space="0" w:color="auto"/>
            </w:tcBorders>
            <w:shd w:val="clear" w:color="auto" w:fill="auto"/>
            <w:vAlign w:val="center"/>
            <w:hideMark/>
          </w:tcPr>
          <w:p w14:paraId="13292651"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CAFB34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0" w:type="auto"/>
            <w:vMerge/>
            <w:tcBorders>
              <w:top w:val="nil"/>
              <w:left w:val="single" w:sz="4" w:space="0" w:color="auto"/>
              <w:right w:val="single" w:sz="4" w:space="0" w:color="auto"/>
            </w:tcBorders>
            <w:vAlign w:val="center"/>
            <w:hideMark/>
          </w:tcPr>
          <w:p w14:paraId="6B7DEAC2"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2C9357ED" w14:textId="77777777" w:rsidTr="00017DBF">
        <w:trPr>
          <w:trHeight w:val="630"/>
        </w:trPr>
        <w:tc>
          <w:tcPr>
            <w:tcW w:w="0" w:type="auto"/>
            <w:vMerge/>
            <w:tcBorders>
              <w:top w:val="nil"/>
              <w:left w:val="single" w:sz="4" w:space="0" w:color="auto"/>
              <w:right w:val="single" w:sz="4" w:space="0" w:color="auto"/>
            </w:tcBorders>
            <w:vAlign w:val="center"/>
            <w:hideMark/>
          </w:tcPr>
          <w:p w14:paraId="2611131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78174701"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0" w:type="auto"/>
            <w:tcBorders>
              <w:top w:val="nil"/>
              <w:left w:val="single" w:sz="4" w:space="0" w:color="auto"/>
              <w:right w:val="single" w:sz="4" w:space="0" w:color="auto"/>
            </w:tcBorders>
            <w:shd w:val="clear" w:color="auto" w:fill="auto"/>
            <w:vAlign w:val="center"/>
            <w:hideMark/>
          </w:tcPr>
          <w:p w14:paraId="300BDACA"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M95.1, Q87.0</w:t>
            </w:r>
          </w:p>
        </w:tc>
        <w:tc>
          <w:tcPr>
            <w:tcW w:w="0" w:type="auto"/>
            <w:tcBorders>
              <w:top w:val="nil"/>
              <w:left w:val="single" w:sz="4" w:space="0" w:color="auto"/>
              <w:right w:val="single" w:sz="4" w:space="0" w:color="auto"/>
            </w:tcBorders>
            <w:shd w:val="clear" w:color="auto" w:fill="auto"/>
            <w:vAlign w:val="center"/>
            <w:hideMark/>
          </w:tcPr>
          <w:p w14:paraId="51D540B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субтотальный дефект и деформация ушной раковины</w:t>
            </w:r>
          </w:p>
        </w:tc>
        <w:tc>
          <w:tcPr>
            <w:tcW w:w="0" w:type="auto"/>
            <w:tcBorders>
              <w:top w:val="nil"/>
              <w:left w:val="single" w:sz="4" w:space="0" w:color="auto"/>
              <w:right w:val="single" w:sz="4" w:space="0" w:color="auto"/>
            </w:tcBorders>
            <w:shd w:val="clear" w:color="auto" w:fill="auto"/>
            <w:vAlign w:val="center"/>
            <w:hideMark/>
          </w:tcPr>
          <w:p w14:paraId="7D2165D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054C67B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пластика с использованием тканей из прилегающих к ушной раковине участков</w:t>
            </w:r>
          </w:p>
        </w:tc>
        <w:tc>
          <w:tcPr>
            <w:tcW w:w="0" w:type="auto"/>
            <w:vMerge/>
            <w:tcBorders>
              <w:top w:val="nil"/>
              <w:left w:val="single" w:sz="4" w:space="0" w:color="auto"/>
              <w:right w:val="single" w:sz="4" w:space="0" w:color="auto"/>
            </w:tcBorders>
            <w:vAlign w:val="center"/>
            <w:hideMark/>
          </w:tcPr>
          <w:p w14:paraId="5F326D2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4569492A" w14:textId="77777777" w:rsidTr="00017DBF">
        <w:trPr>
          <w:trHeight w:val="315"/>
        </w:trPr>
        <w:tc>
          <w:tcPr>
            <w:tcW w:w="0" w:type="auto"/>
            <w:vMerge/>
            <w:tcBorders>
              <w:top w:val="nil"/>
              <w:left w:val="single" w:sz="4" w:space="0" w:color="auto"/>
              <w:right w:val="single" w:sz="4" w:space="0" w:color="auto"/>
            </w:tcBorders>
            <w:vAlign w:val="center"/>
            <w:hideMark/>
          </w:tcPr>
          <w:p w14:paraId="2BA0ED4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7BA750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728AA5F"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Q18.5</w:t>
            </w:r>
          </w:p>
        </w:tc>
        <w:tc>
          <w:tcPr>
            <w:tcW w:w="0" w:type="auto"/>
            <w:tcBorders>
              <w:top w:val="nil"/>
              <w:left w:val="single" w:sz="4" w:space="0" w:color="auto"/>
              <w:right w:val="single" w:sz="4" w:space="0" w:color="auto"/>
            </w:tcBorders>
            <w:shd w:val="clear" w:color="auto" w:fill="auto"/>
            <w:vAlign w:val="center"/>
            <w:hideMark/>
          </w:tcPr>
          <w:p w14:paraId="5E1CB8A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микростомия</w:t>
            </w:r>
          </w:p>
        </w:tc>
        <w:tc>
          <w:tcPr>
            <w:tcW w:w="0" w:type="auto"/>
            <w:tcBorders>
              <w:top w:val="nil"/>
              <w:left w:val="single" w:sz="4" w:space="0" w:color="auto"/>
              <w:right w:val="single" w:sz="4" w:space="0" w:color="auto"/>
            </w:tcBorders>
            <w:shd w:val="clear" w:color="auto" w:fill="auto"/>
            <w:vAlign w:val="center"/>
            <w:hideMark/>
          </w:tcPr>
          <w:p w14:paraId="0EE4DD1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D01E5C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пластическое устранение микростомы</w:t>
            </w:r>
          </w:p>
        </w:tc>
        <w:tc>
          <w:tcPr>
            <w:tcW w:w="0" w:type="auto"/>
            <w:vMerge/>
            <w:tcBorders>
              <w:top w:val="nil"/>
              <w:left w:val="single" w:sz="4" w:space="0" w:color="auto"/>
              <w:right w:val="single" w:sz="4" w:space="0" w:color="auto"/>
            </w:tcBorders>
            <w:vAlign w:val="center"/>
            <w:hideMark/>
          </w:tcPr>
          <w:p w14:paraId="4CD93F9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58D8070A" w14:textId="77777777" w:rsidTr="00017DBF">
        <w:trPr>
          <w:trHeight w:val="315"/>
        </w:trPr>
        <w:tc>
          <w:tcPr>
            <w:tcW w:w="0" w:type="auto"/>
            <w:vMerge/>
            <w:tcBorders>
              <w:top w:val="nil"/>
              <w:left w:val="single" w:sz="4" w:space="0" w:color="auto"/>
              <w:right w:val="single" w:sz="4" w:space="0" w:color="auto"/>
            </w:tcBorders>
            <w:vAlign w:val="center"/>
            <w:hideMark/>
          </w:tcPr>
          <w:p w14:paraId="7328AAC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A2C319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C774899"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Q18.4</w:t>
            </w:r>
          </w:p>
        </w:tc>
        <w:tc>
          <w:tcPr>
            <w:tcW w:w="0" w:type="auto"/>
            <w:tcBorders>
              <w:top w:val="nil"/>
              <w:left w:val="single" w:sz="4" w:space="0" w:color="auto"/>
              <w:right w:val="single" w:sz="4" w:space="0" w:color="auto"/>
            </w:tcBorders>
            <w:shd w:val="clear" w:color="auto" w:fill="auto"/>
            <w:vAlign w:val="center"/>
            <w:hideMark/>
          </w:tcPr>
          <w:p w14:paraId="5728C7D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макростомия</w:t>
            </w:r>
          </w:p>
        </w:tc>
        <w:tc>
          <w:tcPr>
            <w:tcW w:w="0" w:type="auto"/>
            <w:tcBorders>
              <w:top w:val="nil"/>
              <w:left w:val="single" w:sz="4" w:space="0" w:color="auto"/>
              <w:right w:val="single" w:sz="4" w:space="0" w:color="auto"/>
            </w:tcBorders>
            <w:shd w:val="clear" w:color="auto" w:fill="auto"/>
            <w:vAlign w:val="center"/>
            <w:hideMark/>
          </w:tcPr>
          <w:p w14:paraId="52881831"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A14DE6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пластическое устранение макростомы</w:t>
            </w:r>
          </w:p>
        </w:tc>
        <w:tc>
          <w:tcPr>
            <w:tcW w:w="0" w:type="auto"/>
            <w:vMerge/>
            <w:tcBorders>
              <w:top w:val="nil"/>
              <w:left w:val="single" w:sz="4" w:space="0" w:color="auto"/>
              <w:right w:val="single" w:sz="4" w:space="0" w:color="auto"/>
            </w:tcBorders>
            <w:vAlign w:val="center"/>
            <w:hideMark/>
          </w:tcPr>
          <w:p w14:paraId="1DA4DDA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5EB3A6E7" w14:textId="77777777" w:rsidTr="00017DBF">
        <w:trPr>
          <w:trHeight w:val="3465"/>
        </w:trPr>
        <w:tc>
          <w:tcPr>
            <w:tcW w:w="0" w:type="auto"/>
            <w:vMerge/>
            <w:tcBorders>
              <w:top w:val="nil"/>
              <w:left w:val="single" w:sz="4" w:space="0" w:color="auto"/>
              <w:right w:val="single" w:sz="4" w:space="0" w:color="auto"/>
            </w:tcBorders>
            <w:vAlign w:val="center"/>
            <w:hideMark/>
          </w:tcPr>
          <w:p w14:paraId="7292ED6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9A9D83E"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0" w:type="auto"/>
            <w:tcBorders>
              <w:top w:val="nil"/>
              <w:left w:val="single" w:sz="4" w:space="0" w:color="auto"/>
              <w:right w:val="single" w:sz="4" w:space="0" w:color="auto"/>
            </w:tcBorders>
            <w:shd w:val="clear" w:color="auto" w:fill="auto"/>
            <w:vAlign w:val="center"/>
            <w:hideMark/>
          </w:tcPr>
          <w:p w14:paraId="53D97DF1"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D11.0</w:t>
            </w:r>
          </w:p>
        </w:tc>
        <w:tc>
          <w:tcPr>
            <w:tcW w:w="0" w:type="auto"/>
            <w:tcBorders>
              <w:top w:val="nil"/>
              <w:left w:val="single" w:sz="4" w:space="0" w:color="auto"/>
              <w:right w:val="single" w:sz="4" w:space="0" w:color="auto"/>
            </w:tcBorders>
            <w:shd w:val="clear" w:color="auto" w:fill="auto"/>
            <w:vAlign w:val="center"/>
            <w:hideMark/>
          </w:tcPr>
          <w:p w14:paraId="59C161F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доброкачественное новообразование околоушной слюнной железы</w:t>
            </w:r>
          </w:p>
        </w:tc>
        <w:tc>
          <w:tcPr>
            <w:tcW w:w="0" w:type="auto"/>
            <w:tcBorders>
              <w:top w:val="nil"/>
              <w:left w:val="single" w:sz="4" w:space="0" w:color="auto"/>
              <w:right w:val="single" w:sz="4" w:space="0" w:color="auto"/>
            </w:tcBorders>
            <w:shd w:val="clear" w:color="auto" w:fill="auto"/>
            <w:vAlign w:val="center"/>
            <w:hideMark/>
          </w:tcPr>
          <w:p w14:paraId="6AD80B4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D35BF1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новообразования</w:t>
            </w:r>
          </w:p>
        </w:tc>
        <w:tc>
          <w:tcPr>
            <w:tcW w:w="0" w:type="auto"/>
            <w:vMerge/>
            <w:tcBorders>
              <w:top w:val="nil"/>
              <w:left w:val="single" w:sz="4" w:space="0" w:color="auto"/>
              <w:right w:val="single" w:sz="4" w:space="0" w:color="auto"/>
            </w:tcBorders>
            <w:vAlign w:val="center"/>
            <w:hideMark/>
          </w:tcPr>
          <w:p w14:paraId="11F0D1F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7E0F127A" w14:textId="77777777" w:rsidTr="00017DBF">
        <w:trPr>
          <w:trHeight w:val="630"/>
        </w:trPr>
        <w:tc>
          <w:tcPr>
            <w:tcW w:w="0" w:type="auto"/>
            <w:vMerge/>
            <w:tcBorders>
              <w:top w:val="nil"/>
              <w:left w:val="single" w:sz="4" w:space="0" w:color="auto"/>
              <w:right w:val="single" w:sz="4" w:space="0" w:color="auto"/>
            </w:tcBorders>
            <w:vAlign w:val="center"/>
            <w:hideMark/>
          </w:tcPr>
          <w:p w14:paraId="2D16D24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5F8D7F8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0" w:type="auto"/>
            <w:tcBorders>
              <w:top w:val="nil"/>
              <w:left w:val="single" w:sz="4" w:space="0" w:color="auto"/>
              <w:right w:val="single" w:sz="4" w:space="0" w:color="auto"/>
            </w:tcBorders>
            <w:shd w:val="clear" w:color="auto" w:fill="auto"/>
            <w:vAlign w:val="center"/>
            <w:hideMark/>
          </w:tcPr>
          <w:p w14:paraId="52631FEF"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D11.9</w:t>
            </w:r>
          </w:p>
        </w:tc>
        <w:tc>
          <w:tcPr>
            <w:tcW w:w="0" w:type="auto"/>
            <w:tcBorders>
              <w:top w:val="nil"/>
              <w:left w:val="single" w:sz="4" w:space="0" w:color="auto"/>
              <w:right w:val="single" w:sz="4" w:space="0" w:color="auto"/>
            </w:tcBorders>
            <w:shd w:val="clear" w:color="auto" w:fill="auto"/>
            <w:vAlign w:val="center"/>
            <w:hideMark/>
          </w:tcPr>
          <w:p w14:paraId="3FCCFA40"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новообразование околоушной слюнной железы с распространением в прилегающие области</w:t>
            </w:r>
          </w:p>
        </w:tc>
        <w:tc>
          <w:tcPr>
            <w:tcW w:w="0" w:type="auto"/>
            <w:tcBorders>
              <w:top w:val="nil"/>
              <w:left w:val="single" w:sz="4" w:space="0" w:color="auto"/>
              <w:right w:val="single" w:sz="4" w:space="0" w:color="auto"/>
            </w:tcBorders>
            <w:shd w:val="clear" w:color="auto" w:fill="auto"/>
            <w:vAlign w:val="center"/>
            <w:hideMark/>
          </w:tcPr>
          <w:p w14:paraId="35A94EB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B3D26F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новообразования</w:t>
            </w:r>
          </w:p>
        </w:tc>
        <w:tc>
          <w:tcPr>
            <w:tcW w:w="0" w:type="auto"/>
            <w:vMerge/>
            <w:tcBorders>
              <w:top w:val="nil"/>
              <w:left w:val="single" w:sz="4" w:space="0" w:color="auto"/>
              <w:right w:val="single" w:sz="4" w:space="0" w:color="auto"/>
            </w:tcBorders>
            <w:vAlign w:val="center"/>
            <w:hideMark/>
          </w:tcPr>
          <w:p w14:paraId="340D51F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3D094750" w14:textId="77777777" w:rsidTr="00017DBF">
        <w:trPr>
          <w:trHeight w:val="1575"/>
        </w:trPr>
        <w:tc>
          <w:tcPr>
            <w:tcW w:w="0" w:type="auto"/>
            <w:vMerge/>
            <w:tcBorders>
              <w:top w:val="nil"/>
              <w:left w:val="single" w:sz="4" w:space="0" w:color="auto"/>
              <w:right w:val="single" w:sz="4" w:space="0" w:color="auto"/>
            </w:tcBorders>
            <w:vAlign w:val="center"/>
            <w:hideMark/>
          </w:tcPr>
          <w:p w14:paraId="2344BBA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EE077F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4665D2D"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D16.4, D16.5</w:t>
            </w:r>
          </w:p>
        </w:tc>
        <w:tc>
          <w:tcPr>
            <w:tcW w:w="0" w:type="auto"/>
            <w:tcBorders>
              <w:top w:val="nil"/>
              <w:left w:val="single" w:sz="4" w:space="0" w:color="auto"/>
              <w:right w:val="single" w:sz="4" w:space="0" w:color="auto"/>
            </w:tcBorders>
            <w:shd w:val="clear" w:color="auto" w:fill="auto"/>
            <w:vAlign w:val="center"/>
            <w:hideMark/>
          </w:tcPr>
          <w:p w14:paraId="06114E2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доброкачественные новообразования челюстей и послеоперационные дефекты</w:t>
            </w:r>
          </w:p>
        </w:tc>
        <w:tc>
          <w:tcPr>
            <w:tcW w:w="0" w:type="auto"/>
            <w:tcBorders>
              <w:top w:val="nil"/>
              <w:left w:val="single" w:sz="4" w:space="0" w:color="auto"/>
              <w:right w:val="single" w:sz="4" w:space="0" w:color="auto"/>
            </w:tcBorders>
            <w:shd w:val="clear" w:color="auto" w:fill="auto"/>
            <w:vAlign w:val="center"/>
            <w:hideMark/>
          </w:tcPr>
          <w:p w14:paraId="60F020F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72D3B5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0" w:type="auto"/>
            <w:vMerge/>
            <w:tcBorders>
              <w:top w:val="nil"/>
              <w:left w:val="single" w:sz="4" w:space="0" w:color="auto"/>
              <w:right w:val="single" w:sz="4" w:space="0" w:color="auto"/>
            </w:tcBorders>
            <w:vAlign w:val="center"/>
            <w:hideMark/>
          </w:tcPr>
          <w:p w14:paraId="1D4A0E0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2C97D3E3" w14:textId="77777777" w:rsidTr="00017DBF">
        <w:trPr>
          <w:trHeight w:val="945"/>
        </w:trPr>
        <w:tc>
          <w:tcPr>
            <w:tcW w:w="0" w:type="auto"/>
            <w:vMerge/>
            <w:tcBorders>
              <w:top w:val="nil"/>
              <w:left w:val="single" w:sz="4" w:space="0" w:color="auto"/>
              <w:bottom w:val="single" w:sz="4" w:space="0" w:color="auto"/>
              <w:right w:val="single" w:sz="4" w:space="0" w:color="auto"/>
            </w:tcBorders>
            <w:vAlign w:val="center"/>
            <w:hideMark/>
          </w:tcPr>
          <w:p w14:paraId="28018BF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62B27B"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660449"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T90.2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BF11B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последствия переломов черепа и костей лицевого скелета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16EE2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EBBE84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устранение дефектов и деформаций с использованием трансплантационных и имплантационных материалов</w:t>
            </w:r>
          </w:p>
        </w:tc>
        <w:tc>
          <w:tcPr>
            <w:tcW w:w="0" w:type="auto"/>
            <w:vMerge/>
            <w:tcBorders>
              <w:top w:val="nil"/>
              <w:left w:val="single" w:sz="4" w:space="0" w:color="auto"/>
              <w:bottom w:val="single" w:sz="4" w:space="0" w:color="auto"/>
              <w:right w:val="single" w:sz="4" w:space="0" w:color="auto"/>
            </w:tcBorders>
            <w:vAlign w:val="center"/>
            <w:hideMark/>
          </w:tcPr>
          <w:p w14:paraId="39CA9A8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75A7832C" w14:textId="77777777" w:rsidTr="00017DBF">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7A87BF0"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Эндокринология</w:t>
            </w:r>
          </w:p>
        </w:tc>
      </w:tr>
      <w:tr w:rsidR="00AD40FE" w:rsidRPr="00217221" w14:paraId="1B17C435" w14:textId="77777777" w:rsidTr="00017DBF">
        <w:trPr>
          <w:trHeight w:val="1575"/>
        </w:trPr>
        <w:tc>
          <w:tcPr>
            <w:tcW w:w="0" w:type="auto"/>
            <w:vMerge w:val="restart"/>
            <w:tcBorders>
              <w:top w:val="single" w:sz="4" w:space="0" w:color="auto"/>
              <w:left w:val="single" w:sz="4" w:space="0" w:color="auto"/>
              <w:right w:val="single" w:sz="4" w:space="0" w:color="auto"/>
            </w:tcBorders>
            <w:shd w:val="clear" w:color="auto" w:fill="auto"/>
            <w:hideMark/>
          </w:tcPr>
          <w:p w14:paraId="366018C9" w14:textId="04AF882E" w:rsidR="00AD40FE" w:rsidRPr="00217221" w:rsidRDefault="00381F04"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r w:rsidR="00AD40FE" w:rsidRPr="00217221">
              <w:rPr>
                <w:rFonts w:ascii="Times New Roman" w:eastAsia="Times New Roman" w:hAnsi="Times New Roman" w:cs="Times New Roman"/>
                <w:color w:val="000000"/>
                <w:sz w:val="24"/>
                <w:szCs w:val="24"/>
                <w:lang w:eastAsia="ru-RU"/>
              </w:rPr>
              <w:t>.</w:t>
            </w:r>
          </w:p>
        </w:tc>
        <w:tc>
          <w:tcPr>
            <w:tcW w:w="0" w:type="auto"/>
            <w:vMerge w:val="restart"/>
            <w:tcBorders>
              <w:top w:val="single" w:sz="4" w:space="0" w:color="auto"/>
              <w:left w:val="single" w:sz="4" w:space="0" w:color="auto"/>
              <w:right w:val="single" w:sz="4" w:space="0" w:color="auto"/>
            </w:tcBorders>
            <w:shd w:val="clear" w:color="auto" w:fill="auto"/>
            <w:hideMark/>
          </w:tcPr>
          <w:p w14:paraId="1FA39CC8"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0" w:type="auto"/>
            <w:tcBorders>
              <w:top w:val="single" w:sz="4" w:space="0" w:color="auto"/>
              <w:left w:val="single" w:sz="4" w:space="0" w:color="auto"/>
              <w:right w:val="single" w:sz="4" w:space="0" w:color="auto"/>
            </w:tcBorders>
            <w:shd w:val="clear" w:color="auto" w:fill="auto"/>
            <w:hideMark/>
          </w:tcPr>
          <w:p w14:paraId="62C25C40"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E10.9, E11.9, E13.9, E14.9</w:t>
            </w:r>
          </w:p>
        </w:tc>
        <w:tc>
          <w:tcPr>
            <w:tcW w:w="0" w:type="auto"/>
            <w:tcBorders>
              <w:top w:val="single" w:sz="4" w:space="0" w:color="auto"/>
              <w:left w:val="single" w:sz="4" w:space="0" w:color="auto"/>
              <w:right w:val="single" w:sz="4" w:space="0" w:color="auto"/>
            </w:tcBorders>
            <w:shd w:val="clear" w:color="auto" w:fill="auto"/>
            <w:hideMark/>
          </w:tcPr>
          <w:p w14:paraId="5559FAE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сахарный диабет с нестандартным течением, синдромальные, моногенные формы сахарного диабета</w:t>
            </w:r>
          </w:p>
        </w:tc>
        <w:tc>
          <w:tcPr>
            <w:tcW w:w="0" w:type="auto"/>
            <w:tcBorders>
              <w:top w:val="single" w:sz="4" w:space="0" w:color="auto"/>
              <w:left w:val="single" w:sz="4" w:space="0" w:color="auto"/>
              <w:right w:val="single" w:sz="4" w:space="0" w:color="auto"/>
            </w:tcBorders>
            <w:shd w:val="clear" w:color="auto" w:fill="auto"/>
            <w:hideMark/>
          </w:tcPr>
          <w:p w14:paraId="77FB998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single" w:sz="4" w:space="0" w:color="auto"/>
              <w:left w:val="single" w:sz="4" w:space="0" w:color="auto"/>
              <w:right w:val="single" w:sz="4" w:space="0" w:color="auto"/>
            </w:tcBorders>
            <w:shd w:val="clear" w:color="auto" w:fill="auto"/>
            <w:hideMark/>
          </w:tcPr>
          <w:p w14:paraId="62A02400" w14:textId="77777777" w:rsidR="00AD40FE"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p w14:paraId="0A3EBF6C" w14:textId="176D9956"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single" w:sz="4" w:space="0" w:color="auto"/>
              <w:left w:val="single" w:sz="4" w:space="0" w:color="auto"/>
              <w:right w:val="single" w:sz="4" w:space="0" w:color="auto"/>
            </w:tcBorders>
            <w:shd w:val="clear" w:color="auto" w:fill="auto"/>
            <w:hideMark/>
          </w:tcPr>
          <w:p w14:paraId="244235D4" w14:textId="6C97E04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381F04">
              <w:rPr>
                <w:rFonts w:ascii="Times New Roman" w:eastAsia="Times New Roman" w:hAnsi="Times New Roman" w:cs="Times New Roman"/>
                <w:color w:val="000000"/>
                <w:sz w:val="24"/>
                <w:szCs w:val="24"/>
                <w:lang w:eastAsia="ru-RU"/>
              </w:rPr>
              <w:t>44 808</w:t>
            </w:r>
            <w:r>
              <w:rPr>
                <w:rFonts w:ascii="Times New Roman" w:eastAsia="Times New Roman" w:hAnsi="Times New Roman" w:cs="Times New Roman"/>
                <w:color w:val="000000"/>
                <w:sz w:val="24"/>
                <w:szCs w:val="24"/>
                <w:lang w:eastAsia="ru-RU"/>
              </w:rPr>
              <w:t>,00</w:t>
            </w:r>
          </w:p>
        </w:tc>
      </w:tr>
      <w:tr w:rsidR="00AD40FE" w:rsidRPr="00217221" w14:paraId="572B19C1" w14:textId="77777777" w:rsidTr="001A4D23">
        <w:trPr>
          <w:trHeight w:val="1890"/>
        </w:trPr>
        <w:tc>
          <w:tcPr>
            <w:tcW w:w="0" w:type="auto"/>
            <w:vMerge/>
            <w:tcBorders>
              <w:top w:val="nil"/>
              <w:left w:val="single" w:sz="4" w:space="0" w:color="auto"/>
              <w:right w:val="single" w:sz="4" w:space="0" w:color="auto"/>
            </w:tcBorders>
            <w:vAlign w:val="center"/>
            <w:hideMark/>
          </w:tcPr>
          <w:p w14:paraId="79CEF5F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3BE5D2C"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0909180F"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E10.2, E10.4, E10.5, E10.7, E11.2, E11.4, E11.5, E11.7</w:t>
            </w:r>
          </w:p>
        </w:tc>
        <w:tc>
          <w:tcPr>
            <w:tcW w:w="0" w:type="auto"/>
            <w:tcBorders>
              <w:top w:val="nil"/>
              <w:left w:val="single" w:sz="4" w:space="0" w:color="auto"/>
              <w:right w:val="single" w:sz="4" w:space="0" w:color="auto"/>
            </w:tcBorders>
            <w:shd w:val="clear" w:color="auto" w:fill="auto"/>
            <w:hideMark/>
          </w:tcPr>
          <w:p w14:paraId="3CECBE55"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0" w:type="auto"/>
            <w:tcBorders>
              <w:top w:val="nil"/>
              <w:left w:val="single" w:sz="4" w:space="0" w:color="auto"/>
              <w:right w:val="single" w:sz="4" w:space="0" w:color="auto"/>
            </w:tcBorders>
            <w:shd w:val="clear" w:color="auto" w:fill="auto"/>
            <w:hideMark/>
          </w:tcPr>
          <w:p w14:paraId="614E964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1EE7DBA4"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0" w:type="auto"/>
            <w:vMerge/>
            <w:tcBorders>
              <w:top w:val="nil"/>
              <w:left w:val="single" w:sz="4" w:space="0" w:color="auto"/>
              <w:right w:val="single" w:sz="4" w:space="0" w:color="auto"/>
            </w:tcBorders>
            <w:vAlign w:val="center"/>
            <w:hideMark/>
          </w:tcPr>
          <w:p w14:paraId="3FE1DEBF"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r w:rsidR="00AD40FE" w:rsidRPr="00217221" w14:paraId="112ED0AA" w14:textId="77777777" w:rsidTr="00017DBF">
        <w:trPr>
          <w:trHeight w:val="945"/>
        </w:trPr>
        <w:tc>
          <w:tcPr>
            <w:tcW w:w="0" w:type="auto"/>
            <w:vMerge w:val="restart"/>
            <w:tcBorders>
              <w:left w:val="single" w:sz="4" w:space="0" w:color="auto"/>
              <w:bottom w:val="single" w:sz="4" w:space="0" w:color="auto"/>
              <w:right w:val="single" w:sz="4" w:space="0" w:color="auto"/>
            </w:tcBorders>
            <w:shd w:val="clear" w:color="auto" w:fill="auto"/>
            <w:hideMark/>
          </w:tcPr>
          <w:p w14:paraId="2B87EF2F" w14:textId="790A3A69"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6</w:t>
            </w:r>
            <w:r w:rsidR="00381F04">
              <w:rPr>
                <w:rFonts w:ascii="Times New Roman" w:eastAsia="Times New Roman" w:hAnsi="Times New Roman" w:cs="Times New Roman"/>
                <w:color w:val="000000"/>
                <w:sz w:val="24"/>
                <w:szCs w:val="24"/>
                <w:lang w:eastAsia="ru-RU"/>
              </w:rPr>
              <w:t>7</w:t>
            </w:r>
            <w:r w:rsidRPr="00217221">
              <w:rPr>
                <w:rFonts w:ascii="Times New Roman" w:eastAsia="Times New Roman" w:hAnsi="Times New Roman" w:cs="Times New Roman"/>
                <w:color w:val="000000"/>
                <w:sz w:val="24"/>
                <w:szCs w:val="24"/>
                <w:lang w:eastAsia="ru-RU"/>
              </w:rPr>
              <w:t>.</w:t>
            </w:r>
          </w:p>
        </w:tc>
        <w:tc>
          <w:tcPr>
            <w:tcW w:w="0" w:type="auto"/>
            <w:vMerge w:val="restart"/>
            <w:tcBorders>
              <w:left w:val="single" w:sz="4" w:space="0" w:color="auto"/>
              <w:bottom w:val="single" w:sz="4" w:space="0" w:color="auto"/>
              <w:right w:val="single" w:sz="4" w:space="0" w:color="auto"/>
            </w:tcBorders>
            <w:shd w:val="clear" w:color="auto" w:fill="auto"/>
            <w:hideMark/>
          </w:tcPr>
          <w:p w14:paraId="18EFB16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лечение тяжелых форм АКТГ-синдрома</w:t>
            </w:r>
          </w:p>
        </w:tc>
        <w:tc>
          <w:tcPr>
            <w:tcW w:w="0" w:type="auto"/>
            <w:tcBorders>
              <w:left w:val="single" w:sz="4" w:space="0" w:color="auto"/>
              <w:right w:val="single" w:sz="4" w:space="0" w:color="auto"/>
            </w:tcBorders>
            <w:shd w:val="clear" w:color="auto" w:fill="auto"/>
            <w:hideMark/>
          </w:tcPr>
          <w:p w14:paraId="3E7548EE"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E24.3</w:t>
            </w:r>
          </w:p>
        </w:tc>
        <w:tc>
          <w:tcPr>
            <w:tcW w:w="0" w:type="auto"/>
            <w:tcBorders>
              <w:left w:val="single" w:sz="4" w:space="0" w:color="auto"/>
              <w:right w:val="single" w:sz="4" w:space="0" w:color="auto"/>
            </w:tcBorders>
            <w:shd w:val="clear" w:color="auto" w:fill="auto"/>
            <w:hideMark/>
          </w:tcPr>
          <w:p w14:paraId="347BB91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эктопический АКТГ - синдром (с выявленным источником эктопической секреции)</w:t>
            </w:r>
          </w:p>
        </w:tc>
        <w:tc>
          <w:tcPr>
            <w:tcW w:w="0" w:type="auto"/>
            <w:tcBorders>
              <w:left w:val="single" w:sz="4" w:space="0" w:color="auto"/>
              <w:right w:val="single" w:sz="4" w:space="0" w:color="auto"/>
            </w:tcBorders>
            <w:shd w:val="clear" w:color="auto" w:fill="auto"/>
            <w:hideMark/>
          </w:tcPr>
          <w:p w14:paraId="0979618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single" w:sz="4" w:space="0" w:color="auto"/>
              <w:right w:val="single" w:sz="4" w:space="0" w:color="auto"/>
            </w:tcBorders>
            <w:shd w:val="clear" w:color="auto" w:fill="auto"/>
            <w:hideMark/>
          </w:tcPr>
          <w:p w14:paraId="109F69A3"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 с последующим иммуногистохимическим исследованием ткани удаленной опухоли</w:t>
            </w:r>
          </w:p>
        </w:tc>
        <w:tc>
          <w:tcPr>
            <w:tcW w:w="0" w:type="auto"/>
            <w:vMerge w:val="restart"/>
            <w:tcBorders>
              <w:left w:val="single" w:sz="4" w:space="0" w:color="auto"/>
              <w:bottom w:val="single" w:sz="4" w:space="0" w:color="auto"/>
              <w:right w:val="single" w:sz="4" w:space="0" w:color="auto"/>
            </w:tcBorders>
            <w:shd w:val="clear" w:color="auto" w:fill="auto"/>
            <w:hideMark/>
          </w:tcPr>
          <w:p w14:paraId="4EA453C7" w14:textId="329E56D2" w:rsidR="00AD40FE" w:rsidRPr="00217221" w:rsidRDefault="00381F04" w:rsidP="00AD40F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24 329,0</w:t>
            </w:r>
          </w:p>
        </w:tc>
      </w:tr>
      <w:tr w:rsidR="00AD40FE" w:rsidRPr="00217221" w14:paraId="2618FDA1" w14:textId="77777777" w:rsidTr="00017DBF">
        <w:trPr>
          <w:trHeight w:val="1575"/>
        </w:trPr>
        <w:tc>
          <w:tcPr>
            <w:tcW w:w="0" w:type="auto"/>
            <w:vMerge/>
            <w:tcBorders>
              <w:top w:val="nil"/>
              <w:left w:val="single" w:sz="4" w:space="0" w:color="auto"/>
              <w:bottom w:val="single" w:sz="4" w:space="0" w:color="auto"/>
              <w:right w:val="single" w:sz="4" w:space="0" w:color="auto"/>
            </w:tcBorders>
            <w:vAlign w:val="center"/>
            <w:hideMark/>
          </w:tcPr>
          <w:p w14:paraId="4C07B54A"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2C62D"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399492" w14:textId="77777777" w:rsidR="00AD40FE" w:rsidRPr="00217221" w:rsidRDefault="00AD40FE" w:rsidP="00AD40FE">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E24.9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05984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синдром Иценко - Кушинга неуточненный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AFC3B7"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F44136"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0" w:type="auto"/>
            <w:vMerge/>
            <w:tcBorders>
              <w:top w:val="nil"/>
              <w:left w:val="single" w:sz="4" w:space="0" w:color="auto"/>
              <w:bottom w:val="single" w:sz="4" w:space="0" w:color="auto"/>
              <w:right w:val="single" w:sz="4" w:space="0" w:color="auto"/>
            </w:tcBorders>
            <w:vAlign w:val="center"/>
            <w:hideMark/>
          </w:tcPr>
          <w:p w14:paraId="687686A9" w14:textId="77777777" w:rsidR="00AD40FE" w:rsidRPr="00217221" w:rsidRDefault="00AD40FE" w:rsidP="00AD40FE">
            <w:pPr>
              <w:spacing w:after="0" w:line="240" w:lineRule="auto"/>
              <w:rPr>
                <w:rFonts w:ascii="Times New Roman" w:eastAsia="Times New Roman" w:hAnsi="Times New Roman" w:cs="Times New Roman"/>
                <w:color w:val="000000"/>
                <w:sz w:val="24"/>
                <w:szCs w:val="24"/>
                <w:lang w:eastAsia="ru-RU"/>
              </w:rPr>
            </w:pPr>
          </w:p>
        </w:tc>
      </w:tr>
    </w:tbl>
    <w:p w14:paraId="132A447B" w14:textId="77777777" w:rsidR="005241AE" w:rsidRDefault="005241AE" w:rsidP="005241AE">
      <w:pPr>
        <w:pStyle w:val="ConsPlusNormal"/>
        <w:spacing w:before="240"/>
        <w:ind w:firstLine="540"/>
        <w:jc w:val="both"/>
      </w:pPr>
      <w:r>
        <w:t>&lt;*&gt;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14:paraId="2B920C24" w14:textId="48505112" w:rsidR="00EC1220" w:rsidRDefault="005241AE" w:rsidP="00180C57">
      <w:pPr>
        <w:pStyle w:val="ConsPlusNormal"/>
        <w:spacing w:before="240"/>
        <w:ind w:firstLine="540"/>
        <w:jc w:val="both"/>
      </w:pPr>
      <w:proofErr w:type="gramStart"/>
      <w:r>
        <w:t xml:space="preserve">1 группа - </w:t>
      </w:r>
      <w:r w:rsidR="002D31E4">
        <w:t>34</w:t>
      </w:r>
      <w:r>
        <w:t xml:space="preserve">%; 2 группа - </w:t>
      </w:r>
      <w:r w:rsidR="002D31E4">
        <w:t>39</w:t>
      </w:r>
      <w:r>
        <w:t xml:space="preserve">%; 3 группа - </w:t>
      </w:r>
      <w:r w:rsidR="002D31E4">
        <w:t>22</w:t>
      </w:r>
      <w:r>
        <w:t>%; 4 группа - 3</w:t>
      </w:r>
      <w:r w:rsidR="002D31E4">
        <w:t>1</w:t>
      </w:r>
      <w:r>
        <w:t xml:space="preserve">%; 5 группа - </w:t>
      </w:r>
      <w:r w:rsidR="002D31E4">
        <w:t>7</w:t>
      </w:r>
      <w:r>
        <w:t xml:space="preserve">%; 6 группа - </w:t>
      </w:r>
      <w:r w:rsidR="002D31E4">
        <w:t>5</w:t>
      </w:r>
      <w:r>
        <w:t xml:space="preserve">0%; 7 группа - </w:t>
      </w:r>
      <w:r w:rsidR="002D31E4">
        <w:t>34</w:t>
      </w:r>
      <w:r>
        <w:t xml:space="preserve">%; 8 группа - </w:t>
      </w:r>
      <w:r w:rsidR="002D31E4">
        <w:t>49</w:t>
      </w:r>
      <w:r>
        <w:t xml:space="preserve">%; 9 группа - </w:t>
      </w:r>
      <w:r w:rsidR="002D31E4">
        <w:t>28</w:t>
      </w:r>
      <w:r>
        <w:t xml:space="preserve">%; 10 группа - </w:t>
      </w:r>
      <w:r w:rsidR="002D31E4">
        <w:t>25</w:t>
      </w:r>
      <w:r>
        <w:t xml:space="preserve">%; 11 группа - </w:t>
      </w:r>
      <w:r w:rsidR="002D31E4">
        <w:t>20</w:t>
      </w:r>
      <w:r>
        <w:t xml:space="preserve">%; 12 группа - </w:t>
      </w:r>
      <w:r w:rsidR="002D31E4">
        <w:t>18</w:t>
      </w:r>
      <w:r>
        <w:t xml:space="preserve">%; 13 группа - </w:t>
      </w:r>
      <w:r w:rsidR="002D31E4">
        <w:t>17</w:t>
      </w:r>
      <w:r>
        <w:t xml:space="preserve">%; 14 группа - </w:t>
      </w:r>
      <w:r w:rsidR="002D31E4">
        <w:t>38</w:t>
      </w:r>
      <w:r>
        <w:t xml:space="preserve">%; 15 группа - </w:t>
      </w:r>
      <w:r w:rsidR="002D31E4">
        <w:t>29</w:t>
      </w:r>
      <w:r>
        <w:t xml:space="preserve">%; 16 группа - </w:t>
      </w:r>
      <w:r w:rsidR="002D31E4">
        <w:t>22</w:t>
      </w:r>
      <w:r>
        <w:t xml:space="preserve">%; 17 группа - </w:t>
      </w:r>
      <w:r w:rsidR="002D31E4">
        <w:t>31</w:t>
      </w:r>
      <w:r>
        <w:t>%;</w:t>
      </w:r>
      <w:proofErr w:type="gramEnd"/>
      <w:r>
        <w:t xml:space="preserve"> </w:t>
      </w:r>
      <w:proofErr w:type="gramStart"/>
      <w:r>
        <w:t xml:space="preserve">18 группа - </w:t>
      </w:r>
      <w:r w:rsidR="002D31E4">
        <w:t>32</w:t>
      </w:r>
      <w:r>
        <w:t xml:space="preserve">%; 19 группа - </w:t>
      </w:r>
      <w:r w:rsidR="002D31E4">
        <w:t>55</w:t>
      </w:r>
      <w:r>
        <w:t>%; 20 группа - 3</w:t>
      </w:r>
      <w:r w:rsidR="002D31E4">
        <w:t>7</w:t>
      </w:r>
      <w:r>
        <w:t xml:space="preserve">%; 21 группа - </w:t>
      </w:r>
      <w:r w:rsidR="002D31E4">
        <w:t>23</w:t>
      </w:r>
      <w:r>
        <w:t>%; 22 группа - 3</w:t>
      </w:r>
      <w:r w:rsidR="002D31E4">
        <w:t>8</w:t>
      </w:r>
      <w:r>
        <w:t>%; 23 группа - 3</w:t>
      </w:r>
      <w:r w:rsidR="002D31E4">
        <w:t>6</w:t>
      </w:r>
      <w:r>
        <w:t xml:space="preserve">%; 24 группа - 35%; 25 группа - </w:t>
      </w:r>
      <w:r w:rsidR="00613409">
        <w:t>26</w:t>
      </w:r>
      <w:r>
        <w:t>%; 26 группа - 2</w:t>
      </w:r>
      <w:r w:rsidR="00613409">
        <w:t>0</w:t>
      </w:r>
      <w:r>
        <w:t xml:space="preserve">%; 27 группа - </w:t>
      </w:r>
      <w:r w:rsidR="00613409">
        <w:t>45</w:t>
      </w:r>
      <w:r>
        <w:t xml:space="preserve">%; 28 группа - </w:t>
      </w:r>
      <w:r w:rsidR="00613409">
        <w:t>35</w:t>
      </w:r>
      <w:r>
        <w:t xml:space="preserve">%; 29 группа - 35%; 30 группа </w:t>
      </w:r>
      <w:r w:rsidR="00613409">
        <w:t>–</w:t>
      </w:r>
      <w:r>
        <w:t xml:space="preserve"> </w:t>
      </w:r>
      <w:r w:rsidR="00613409">
        <w:t>0,2</w:t>
      </w:r>
      <w:r>
        <w:t>%; 31 группа - 3</w:t>
      </w:r>
      <w:r w:rsidR="00613409">
        <w:t>9</w:t>
      </w:r>
      <w:r>
        <w:t>%; 32 группа - 2</w:t>
      </w:r>
      <w:r w:rsidR="00613409">
        <w:t>3</w:t>
      </w:r>
      <w:r>
        <w:t>%; 33 группа - 3</w:t>
      </w:r>
      <w:r w:rsidR="00613409">
        <w:t>4</w:t>
      </w:r>
      <w:r>
        <w:t xml:space="preserve">%; 34 группа - </w:t>
      </w:r>
      <w:r w:rsidR="00613409">
        <w:t>22</w:t>
      </w:r>
      <w:r>
        <w:t>%;</w:t>
      </w:r>
      <w:proofErr w:type="gramEnd"/>
      <w:r>
        <w:t xml:space="preserve"> </w:t>
      </w:r>
      <w:proofErr w:type="gramStart"/>
      <w:r>
        <w:t xml:space="preserve">35 группа - </w:t>
      </w:r>
      <w:r w:rsidR="00613409">
        <w:t>19</w:t>
      </w:r>
      <w:r>
        <w:t xml:space="preserve">%; 36 группа - </w:t>
      </w:r>
      <w:r w:rsidR="00613409">
        <w:t>3</w:t>
      </w:r>
      <w:r>
        <w:t xml:space="preserve">6%; 37 группа - </w:t>
      </w:r>
      <w:r w:rsidR="00613409">
        <w:t>56</w:t>
      </w:r>
      <w:r>
        <w:t xml:space="preserve">%; 38 группа - </w:t>
      </w:r>
      <w:r w:rsidR="00613409">
        <w:t>50</w:t>
      </w:r>
      <w:r>
        <w:t xml:space="preserve">%; 39 группа - </w:t>
      </w:r>
      <w:r w:rsidR="00613409">
        <w:t>4</w:t>
      </w:r>
      <w:r>
        <w:t xml:space="preserve">4%; 40 группа - </w:t>
      </w:r>
      <w:r w:rsidR="00613409">
        <w:t>5</w:t>
      </w:r>
      <w:r>
        <w:t xml:space="preserve">4%; 41 группа - </w:t>
      </w:r>
      <w:r w:rsidR="00613409">
        <w:t>46</w:t>
      </w:r>
      <w:r>
        <w:t xml:space="preserve">%; 42 группа - </w:t>
      </w:r>
      <w:r w:rsidR="00613409">
        <w:t>34</w:t>
      </w:r>
      <w:r>
        <w:t>%; 43 группа - 2</w:t>
      </w:r>
      <w:r w:rsidR="00613409">
        <w:t>0</w:t>
      </w:r>
      <w:r>
        <w:t>%; 44 группа - 17%; 45 группа - 1</w:t>
      </w:r>
      <w:r w:rsidR="00613409">
        <w:t>4</w:t>
      </w:r>
      <w:r>
        <w:t xml:space="preserve">%; 46 группа - </w:t>
      </w:r>
      <w:r w:rsidR="00613409">
        <w:t>10</w:t>
      </w:r>
      <w:r>
        <w:t>%; 47 группа - 1</w:t>
      </w:r>
      <w:r w:rsidR="00613409">
        <w:t>0</w:t>
      </w:r>
      <w:r>
        <w:t xml:space="preserve">%; 48 группа - </w:t>
      </w:r>
      <w:r w:rsidR="00613409">
        <w:t>9</w:t>
      </w:r>
      <w:r>
        <w:t>%; 49 группа - 1</w:t>
      </w:r>
      <w:r w:rsidR="00613409">
        <w:t>7</w:t>
      </w:r>
      <w:r>
        <w:t xml:space="preserve">%; 50 группа - 15%; 51 группа - </w:t>
      </w:r>
      <w:r w:rsidR="00613409">
        <w:t>38</w:t>
      </w:r>
      <w:r>
        <w:t>%;</w:t>
      </w:r>
      <w:proofErr w:type="gramEnd"/>
      <w:r>
        <w:t xml:space="preserve"> 52 группа - </w:t>
      </w:r>
      <w:r w:rsidR="00613409">
        <w:t>17</w:t>
      </w:r>
      <w:r>
        <w:t xml:space="preserve">%; 53 группа - </w:t>
      </w:r>
      <w:r w:rsidR="00613409">
        <w:t>52</w:t>
      </w:r>
      <w:r>
        <w:t xml:space="preserve">%; 54 группа - </w:t>
      </w:r>
      <w:r w:rsidR="00613409">
        <w:t>18</w:t>
      </w:r>
      <w:r>
        <w:t xml:space="preserve">%; 55 группа - </w:t>
      </w:r>
      <w:r w:rsidR="00613409">
        <w:t>15</w:t>
      </w:r>
      <w:r>
        <w:t>%; 56 группа - 2</w:t>
      </w:r>
      <w:r w:rsidR="00613409">
        <w:t>5</w:t>
      </w:r>
      <w:r>
        <w:t>%; 57 группа - 3</w:t>
      </w:r>
      <w:r w:rsidR="00613409">
        <w:t>3</w:t>
      </w:r>
      <w:r>
        <w:t xml:space="preserve">%; 58 группа - </w:t>
      </w:r>
      <w:r w:rsidR="00613409">
        <w:t>2</w:t>
      </w:r>
      <w:r>
        <w:t xml:space="preserve">1%; 59 группа - </w:t>
      </w:r>
      <w:r w:rsidR="00613409">
        <w:t>45</w:t>
      </w:r>
      <w:r>
        <w:t xml:space="preserve">%; 60 группа - </w:t>
      </w:r>
      <w:r w:rsidR="00613409">
        <w:t>9</w:t>
      </w:r>
      <w:r>
        <w:t>%</w:t>
      </w:r>
      <w:r w:rsidR="00613409">
        <w:t>;61группа-29%; 62 группа-32%; 63 группа-20%; 64 группа-27%; 65 группа – 32%; 66 группа -17%; 67 группа -32%.</w:t>
      </w:r>
    </w:p>
    <w:p w14:paraId="3AEF9CA5" w14:textId="77777777" w:rsidR="00180C57" w:rsidRDefault="00180C57" w:rsidP="00F23321">
      <w:pPr>
        <w:spacing w:after="0" w:line="240" w:lineRule="auto"/>
        <w:jc w:val="center"/>
        <w:rPr>
          <w:rFonts w:ascii="Times New Roman" w:eastAsia="Times New Roman" w:hAnsi="Times New Roman" w:cs="Times New Roman"/>
          <w:sz w:val="24"/>
          <w:szCs w:val="24"/>
          <w:lang w:eastAsia="ru-RU"/>
        </w:rPr>
      </w:pPr>
    </w:p>
    <w:p w14:paraId="1BFC2CD0" w14:textId="77777777" w:rsidR="00180C57" w:rsidRDefault="00180C57" w:rsidP="00F23321">
      <w:pPr>
        <w:spacing w:after="0" w:line="240" w:lineRule="auto"/>
        <w:jc w:val="center"/>
        <w:rPr>
          <w:rFonts w:ascii="Times New Roman" w:eastAsia="Times New Roman" w:hAnsi="Times New Roman" w:cs="Times New Roman"/>
          <w:sz w:val="24"/>
          <w:szCs w:val="24"/>
          <w:lang w:eastAsia="ru-RU"/>
        </w:rPr>
      </w:pPr>
    </w:p>
    <w:p w14:paraId="79C8FB50" w14:textId="77777777" w:rsidR="00180C57" w:rsidRDefault="00180C57" w:rsidP="00F23321">
      <w:pPr>
        <w:spacing w:after="0" w:line="240" w:lineRule="auto"/>
        <w:jc w:val="center"/>
        <w:rPr>
          <w:rFonts w:ascii="Times New Roman" w:eastAsia="Times New Roman" w:hAnsi="Times New Roman" w:cs="Times New Roman"/>
          <w:sz w:val="24"/>
          <w:szCs w:val="24"/>
          <w:lang w:eastAsia="ru-RU"/>
        </w:rPr>
      </w:pPr>
    </w:p>
    <w:p w14:paraId="6BBB3208" w14:textId="2E5E3675" w:rsidR="00F23321" w:rsidRPr="00F23321" w:rsidRDefault="00F23321" w:rsidP="00F23321">
      <w:pPr>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Подписи сторон:</w:t>
      </w:r>
    </w:p>
    <w:p w14:paraId="077B4762"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1F6E326D"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Директор </w:t>
      </w:r>
    </w:p>
    <w:p w14:paraId="61913F6F"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Департамента здравоохранения</w:t>
      </w:r>
    </w:p>
    <w:p w14:paraId="1C3B7C3D" w14:textId="423C0F53"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Ханты-Мансийского автономного округа – Югры    </w:t>
      </w:r>
      <w:r w:rsidRPr="00F23321">
        <w:rPr>
          <w:rFonts w:ascii="Times New Roman" w:eastAsia="Times New Roman" w:hAnsi="Times New Roman" w:cs="Times New Roman"/>
          <w:sz w:val="28"/>
          <w:szCs w:val="28"/>
          <w:lang w:eastAsia="ru-RU"/>
        </w:rPr>
        <w:t xml:space="preserve">                                                                                                    </w:t>
      </w:r>
      <w:r w:rsidRPr="00F23321">
        <w:rPr>
          <w:rFonts w:ascii="Times New Roman" w:eastAsia="Times New Roman" w:hAnsi="Times New Roman" w:cs="Times New Roman"/>
          <w:sz w:val="24"/>
          <w:szCs w:val="24"/>
          <w:lang w:eastAsia="ru-RU"/>
        </w:rPr>
        <w:t xml:space="preserve">        А.А. Добровольский</w:t>
      </w:r>
    </w:p>
    <w:p w14:paraId="3119EDC1"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4AC2C46D"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5A579DA5" w14:textId="77777777" w:rsidR="00D241E5" w:rsidRPr="00D241E5" w:rsidRDefault="00D241E5" w:rsidP="00D241E5">
      <w:pPr>
        <w:spacing w:after="0" w:line="240" w:lineRule="auto"/>
        <w:jc w:val="both"/>
        <w:rPr>
          <w:rFonts w:ascii="Times New Roman" w:eastAsia="Times New Roman" w:hAnsi="Times New Roman" w:cs="Times New Roman"/>
          <w:sz w:val="24"/>
          <w:szCs w:val="24"/>
          <w:lang w:eastAsia="ru-RU"/>
        </w:rPr>
      </w:pPr>
      <w:r w:rsidRPr="00D241E5">
        <w:rPr>
          <w:rFonts w:ascii="Times New Roman" w:eastAsia="Times New Roman" w:hAnsi="Times New Roman" w:cs="Times New Roman"/>
          <w:sz w:val="24"/>
          <w:szCs w:val="24"/>
          <w:lang w:eastAsia="ru-RU"/>
        </w:rPr>
        <w:t>Первый заместитель директора</w:t>
      </w:r>
    </w:p>
    <w:p w14:paraId="6E479848" w14:textId="77777777" w:rsidR="00D241E5" w:rsidRPr="00D241E5" w:rsidRDefault="00D241E5" w:rsidP="00D241E5">
      <w:pPr>
        <w:spacing w:after="0" w:line="240" w:lineRule="auto"/>
        <w:jc w:val="both"/>
        <w:rPr>
          <w:rFonts w:ascii="Times New Roman" w:eastAsia="Times New Roman" w:hAnsi="Times New Roman" w:cs="Times New Roman"/>
          <w:sz w:val="24"/>
          <w:szCs w:val="24"/>
          <w:lang w:eastAsia="ru-RU"/>
        </w:rPr>
      </w:pPr>
      <w:r w:rsidRPr="00D241E5">
        <w:rPr>
          <w:rFonts w:ascii="Times New Roman" w:eastAsia="Times New Roman" w:hAnsi="Times New Roman" w:cs="Times New Roman"/>
          <w:sz w:val="24"/>
          <w:szCs w:val="24"/>
          <w:lang w:eastAsia="ru-RU"/>
        </w:rPr>
        <w:t>Территориального фонда</w:t>
      </w:r>
    </w:p>
    <w:p w14:paraId="4BA9FE16" w14:textId="77777777" w:rsidR="00D241E5" w:rsidRPr="00D241E5" w:rsidRDefault="00D241E5" w:rsidP="00D241E5">
      <w:pPr>
        <w:spacing w:after="0" w:line="240" w:lineRule="auto"/>
        <w:jc w:val="both"/>
        <w:rPr>
          <w:rFonts w:ascii="Times New Roman" w:eastAsia="Times New Roman" w:hAnsi="Times New Roman" w:cs="Times New Roman"/>
          <w:sz w:val="24"/>
          <w:szCs w:val="24"/>
          <w:lang w:eastAsia="ru-RU"/>
        </w:rPr>
      </w:pPr>
      <w:r w:rsidRPr="00D241E5">
        <w:rPr>
          <w:rFonts w:ascii="Times New Roman" w:eastAsia="Times New Roman" w:hAnsi="Times New Roman" w:cs="Times New Roman"/>
          <w:sz w:val="24"/>
          <w:szCs w:val="24"/>
          <w:lang w:eastAsia="ru-RU"/>
        </w:rPr>
        <w:t xml:space="preserve">обязательного медицинского страхования </w:t>
      </w:r>
    </w:p>
    <w:p w14:paraId="1F36AF47" w14:textId="2491B04D" w:rsidR="00F23321" w:rsidRPr="00F23321" w:rsidRDefault="00D241E5" w:rsidP="00D241E5">
      <w:pPr>
        <w:spacing w:after="0" w:line="240" w:lineRule="auto"/>
        <w:jc w:val="both"/>
        <w:rPr>
          <w:rFonts w:ascii="Times New Roman" w:eastAsia="Times New Roman" w:hAnsi="Times New Roman" w:cs="Times New Roman"/>
          <w:sz w:val="24"/>
          <w:szCs w:val="24"/>
          <w:lang w:eastAsia="ru-RU"/>
        </w:rPr>
      </w:pPr>
      <w:r w:rsidRPr="00D241E5">
        <w:rPr>
          <w:rFonts w:ascii="Times New Roman" w:eastAsia="Times New Roman" w:hAnsi="Times New Roman" w:cs="Times New Roman"/>
          <w:sz w:val="24"/>
          <w:szCs w:val="24"/>
          <w:lang w:eastAsia="ru-RU"/>
        </w:rPr>
        <w:t xml:space="preserve">Ханты-Мансийского автономного округа – Югры                                             </w:t>
      </w:r>
      <w:r>
        <w:rPr>
          <w:rFonts w:ascii="Times New Roman" w:eastAsia="Times New Roman" w:hAnsi="Times New Roman" w:cs="Times New Roman"/>
          <w:sz w:val="24"/>
          <w:szCs w:val="24"/>
          <w:lang w:eastAsia="ru-RU"/>
        </w:rPr>
        <w:t xml:space="preserve">                                                                                  </w:t>
      </w:r>
      <w:r w:rsidRPr="00D241E5">
        <w:rPr>
          <w:rFonts w:ascii="Times New Roman" w:eastAsia="Times New Roman" w:hAnsi="Times New Roman" w:cs="Times New Roman"/>
          <w:sz w:val="24"/>
          <w:szCs w:val="24"/>
          <w:lang w:eastAsia="ru-RU"/>
        </w:rPr>
        <w:t xml:space="preserve">                В.А. Смирнов</w:t>
      </w:r>
    </w:p>
    <w:p w14:paraId="610CA4A4"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Директор </w:t>
      </w:r>
    </w:p>
    <w:p w14:paraId="3D151772"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филиала ООО «Капитал МС» </w:t>
      </w:r>
    </w:p>
    <w:p w14:paraId="6D315185" w14:textId="47CCC2AF"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roofErr w:type="gramStart"/>
      <w:r w:rsidRPr="00F23321">
        <w:rPr>
          <w:rFonts w:ascii="Times New Roman" w:eastAsia="Times New Roman" w:hAnsi="Times New Roman" w:cs="Times New Roman"/>
          <w:sz w:val="24"/>
          <w:szCs w:val="24"/>
          <w:lang w:eastAsia="ru-RU"/>
        </w:rPr>
        <w:t>в</w:t>
      </w:r>
      <w:proofErr w:type="gramEnd"/>
      <w:r w:rsidRPr="00F23321">
        <w:rPr>
          <w:rFonts w:ascii="Times New Roman" w:eastAsia="Times New Roman" w:hAnsi="Times New Roman" w:cs="Times New Roman"/>
          <w:sz w:val="24"/>
          <w:szCs w:val="24"/>
          <w:lang w:eastAsia="ru-RU"/>
        </w:rPr>
        <w:t xml:space="preserve"> </w:t>
      </w:r>
      <w:proofErr w:type="gramStart"/>
      <w:r w:rsidRPr="00F23321">
        <w:rPr>
          <w:rFonts w:ascii="Times New Roman" w:eastAsia="Times New Roman" w:hAnsi="Times New Roman" w:cs="Times New Roman"/>
          <w:sz w:val="24"/>
          <w:szCs w:val="24"/>
          <w:lang w:eastAsia="ru-RU"/>
        </w:rPr>
        <w:t>Ханты-Мансийском</w:t>
      </w:r>
      <w:proofErr w:type="gramEnd"/>
      <w:r w:rsidRPr="00F23321">
        <w:rPr>
          <w:rFonts w:ascii="Times New Roman" w:eastAsia="Times New Roman" w:hAnsi="Times New Roman" w:cs="Times New Roman"/>
          <w:sz w:val="24"/>
          <w:szCs w:val="24"/>
          <w:lang w:eastAsia="ru-RU"/>
        </w:rPr>
        <w:t xml:space="preserve"> автономном округе – Югре       </w:t>
      </w:r>
      <w:r w:rsidRPr="00F23321">
        <w:rPr>
          <w:rFonts w:ascii="Times New Roman" w:eastAsia="Times New Roman" w:hAnsi="Times New Roman" w:cs="Times New Roman"/>
          <w:sz w:val="28"/>
          <w:szCs w:val="28"/>
          <w:lang w:eastAsia="ru-RU"/>
        </w:rPr>
        <w:t xml:space="preserve">                                </w:t>
      </w:r>
      <w:r w:rsidRPr="00F23321">
        <w:rPr>
          <w:rFonts w:ascii="Times New Roman" w:eastAsia="Times New Roman" w:hAnsi="Times New Roman" w:cs="Times New Roman"/>
          <w:sz w:val="24"/>
          <w:szCs w:val="24"/>
          <w:lang w:eastAsia="ru-RU"/>
        </w:rPr>
        <w:tab/>
        <w:t xml:space="preserve">                                                                                            И.Ю. Кузнецова</w:t>
      </w:r>
    </w:p>
    <w:p w14:paraId="181144BE"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6986F660"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79A6BA68"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 xml:space="preserve">Директор </w:t>
      </w:r>
    </w:p>
    <w:p w14:paraId="0C4A1973"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Ханты-Мансийского филиала</w:t>
      </w:r>
    </w:p>
    <w:p w14:paraId="11BF1963" w14:textId="7663C8DD"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 xml:space="preserve">ООО «АльфаСтрахование-ОМС»                                 </w:t>
      </w:r>
      <w:r w:rsidRPr="00F23321">
        <w:rPr>
          <w:rFonts w:ascii="Times New Roman" w:eastAsia="Times New Roman" w:hAnsi="Times New Roman" w:cs="Times New Roman"/>
          <w:sz w:val="28"/>
          <w:szCs w:val="28"/>
          <w:lang w:eastAsia="ru-RU"/>
        </w:rPr>
        <w:t xml:space="preserve">                                </w:t>
      </w:r>
      <w:r w:rsidRPr="00F23321">
        <w:rPr>
          <w:rFonts w:ascii="Times New Roman" w:eastAsia="SimSun" w:hAnsi="Times New Roman" w:cs="Times New Roman"/>
          <w:sz w:val="24"/>
          <w:szCs w:val="24"/>
          <w:lang w:eastAsia="ru-RU"/>
        </w:rPr>
        <w:t xml:space="preserve">                                                                                                     </w:t>
      </w:r>
      <w:r w:rsidR="00E818DC">
        <w:rPr>
          <w:rFonts w:ascii="Times New Roman" w:eastAsia="SimSun" w:hAnsi="Times New Roman" w:cs="Times New Roman"/>
          <w:sz w:val="24"/>
          <w:szCs w:val="24"/>
          <w:lang w:eastAsia="ru-RU"/>
        </w:rPr>
        <w:t>О</w:t>
      </w:r>
      <w:r w:rsidRPr="00F23321">
        <w:rPr>
          <w:rFonts w:ascii="Times New Roman" w:eastAsia="SimSun" w:hAnsi="Times New Roman" w:cs="Times New Roman"/>
          <w:sz w:val="24"/>
          <w:szCs w:val="24"/>
          <w:lang w:eastAsia="ru-RU"/>
        </w:rPr>
        <w:t xml:space="preserve">.А. </w:t>
      </w:r>
      <w:proofErr w:type="gramStart"/>
      <w:r w:rsidR="00E818DC">
        <w:rPr>
          <w:rFonts w:ascii="Times New Roman" w:eastAsia="SimSun" w:hAnsi="Times New Roman" w:cs="Times New Roman"/>
          <w:sz w:val="24"/>
          <w:szCs w:val="24"/>
          <w:lang w:eastAsia="ru-RU"/>
        </w:rPr>
        <w:t>Томин</w:t>
      </w:r>
      <w:proofErr w:type="gramEnd"/>
    </w:p>
    <w:p w14:paraId="6B3D9ED0"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p>
    <w:p w14:paraId="36028614"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p>
    <w:p w14:paraId="27BB9D2B" w14:textId="77777777" w:rsidR="00D241E5" w:rsidRPr="00D241E5" w:rsidRDefault="00D241E5" w:rsidP="00D241E5">
      <w:pPr>
        <w:spacing w:after="0" w:line="240" w:lineRule="auto"/>
        <w:jc w:val="both"/>
        <w:rPr>
          <w:rFonts w:ascii="Times New Roman" w:eastAsia="SimSun" w:hAnsi="Times New Roman" w:cs="Times New Roman"/>
          <w:sz w:val="24"/>
          <w:szCs w:val="24"/>
          <w:lang w:eastAsia="ru-RU"/>
        </w:rPr>
      </w:pPr>
      <w:r w:rsidRPr="00D241E5">
        <w:rPr>
          <w:rFonts w:ascii="Times New Roman" w:eastAsia="SimSun" w:hAnsi="Times New Roman" w:cs="Times New Roman"/>
          <w:sz w:val="24"/>
          <w:szCs w:val="24"/>
          <w:lang w:eastAsia="ru-RU"/>
        </w:rPr>
        <w:t>Член Ассоциации работников</w:t>
      </w:r>
    </w:p>
    <w:p w14:paraId="63894A58" w14:textId="77777777" w:rsidR="00D241E5" w:rsidRPr="00D241E5" w:rsidRDefault="00D241E5" w:rsidP="00D241E5">
      <w:pPr>
        <w:spacing w:after="0" w:line="240" w:lineRule="auto"/>
        <w:jc w:val="both"/>
        <w:rPr>
          <w:rFonts w:ascii="Times New Roman" w:eastAsia="SimSun" w:hAnsi="Times New Roman" w:cs="Times New Roman"/>
          <w:sz w:val="24"/>
          <w:szCs w:val="24"/>
          <w:lang w:eastAsia="ru-RU"/>
        </w:rPr>
      </w:pPr>
      <w:r w:rsidRPr="00D241E5">
        <w:rPr>
          <w:rFonts w:ascii="Times New Roman" w:eastAsia="SimSun" w:hAnsi="Times New Roman" w:cs="Times New Roman"/>
          <w:sz w:val="24"/>
          <w:szCs w:val="24"/>
          <w:lang w:eastAsia="ru-RU"/>
        </w:rPr>
        <w:t>здравоохранения Ханты-Мансийского</w:t>
      </w:r>
    </w:p>
    <w:p w14:paraId="266CBEB0" w14:textId="7A38D2FD" w:rsidR="00F23321" w:rsidRPr="00F23321" w:rsidRDefault="00D241E5" w:rsidP="00F23321">
      <w:pPr>
        <w:spacing w:after="0" w:line="240" w:lineRule="auto"/>
        <w:jc w:val="both"/>
        <w:rPr>
          <w:rFonts w:ascii="Times New Roman" w:eastAsia="SimSun" w:hAnsi="Times New Roman" w:cs="Times New Roman"/>
          <w:sz w:val="24"/>
          <w:szCs w:val="24"/>
          <w:lang w:eastAsia="ru-RU"/>
        </w:rPr>
      </w:pPr>
      <w:r w:rsidRPr="00D241E5">
        <w:rPr>
          <w:rFonts w:ascii="Times New Roman" w:eastAsia="SimSun" w:hAnsi="Times New Roman" w:cs="Times New Roman"/>
          <w:sz w:val="24"/>
          <w:szCs w:val="24"/>
          <w:lang w:eastAsia="ru-RU"/>
        </w:rPr>
        <w:t xml:space="preserve">автономного округа – Югры                                        </w:t>
      </w:r>
      <w:r>
        <w:rPr>
          <w:rFonts w:ascii="Times New Roman" w:eastAsia="SimSun" w:hAnsi="Times New Roman" w:cs="Times New Roman"/>
          <w:sz w:val="24"/>
          <w:szCs w:val="24"/>
          <w:lang w:eastAsia="ru-RU"/>
        </w:rPr>
        <w:t xml:space="preserve">                                                                                  </w:t>
      </w:r>
      <w:bookmarkStart w:id="0" w:name="_GoBack"/>
      <w:bookmarkEnd w:id="0"/>
      <w:r w:rsidRPr="00D241E5">
        <w:rPr>
          <w:rFonts w:ascii="Times New Roman" w:eastAsia="SimSun" w:hAnsi="Times New Roman" w:cs="Times New Roman"/>
          <w:sz w:val="24"/>
          <w:szCs w:val="24"/>
          <w:lang w:eastAsia="ru-RU"/>
        </w:rPr>
        <w:t xml:space="preserve">                                                    Е.Н. Иванникова</w:t>
      </w:r>
    </w:p>
    <w:p w14:paraId="34DC3E5B"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0050E96D"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7B8D3BBF" w14:textId="77777777" w:rsidR="00823869" w:rsidRPr="00823869" w:rsidRDefault="00823869" w:rsidP="00823869">
      <w:pPr>
        <w:spacing w:after="0" w:line="240" w:lineRule="auto"/>
        <w:jc w:val="both"/>
        <w:rPr>
          <w:rFonts w:ascii="Times New Roman" w:eastAsia="Times New Roman" w:hAnsi="Times New Roman" w:cs="Times New Roman"/>
          <w:sz w:val="24"/>
          <w:szCs w:val="24"/>
          <w:lang w:eastAsia="ru-RU"/>
        </w:rPr>
      </w:pPr>
      <w:r w:rsidRPr="00823869">
        <w:rPr>
          <w:rFonts w:ascii="Times New Roman" w:eastAsia="Times New Roman" w:hAnsi="Times New Roman" w:cs="Times New Roman"/>
          <w:sz w:val="24"/>
          <w:szCs w:val="24"/>
          <w:lang w:eastAsia="ru-RU"/>
        </w:rPr>
        <w:t>Председатель</w:t>
      </w:r>
    </w:p>
    <w:p w14:paraId="743A0E49" w14:textId="77777777" w:rsidR="00823869" w:rsidRPr="00823869" w:rsidRDefault="00823869" w:rsidP="00823869">
      <w:pPr>
        <w:spacing w:after="0" w:line="240" w:lineRule="auto"/>
        <w:jc w:val="both"/>
        <w:rPr>
          <w:rFonts w:ascii="Times New Roman" w:eastAsia="Times New Roman" w:hAnsi="Times New Roman" w:cs="Times New Roman"/>
          <w:sz w:val="24"/>
          <w:szCs w:val="24"/>
          <w:lang w:eastAsia="ru-RU"/>
        </w:rPr>
      </w:pPr>
      <w:r w:rsidRPr="00823869">
        <w:rPr>
          <w:rFonts w:ascii="Times New Roman" w:eastAsia="Times New Roman" w:hAnsi="Times New Roman" w:cs="Times New Roman"/>
          <w:sz w:val="24"/>
          <w:szCs w:val="24"/>
          <w:lang w:eastAsia="ru-RU"/>
        </w:rPr>
        <w:t>Региональной организации Профсоюза работников</w:t>
      </w:r>
    </w:p>
    <w:p w14:paraId="7243091E" w14:textId="77777777" w:rsidR="00823869" w:rsidRPr="00823869" w:rsidRDefault="00823869" w:rsidP="00823869">
      <w:pPr>
        <w:spacing w:after="0" w:line="240" w:lineRule="auto"/>
        <w:jc w:val="both"/>
        <w:rPr>
          <w:rFonts w:ascii="Times New Roman" w:eastAsia="Times New Roman" w:hAnsi="Times New Roman" w:cs="Times New Roman"/>
          <w:sz w:val="24"/>
          <w:szCs w:val="24"/>
          <w:lang w:eastAsia="ru-RU"/>
        </w:rPr>
      </w:pPr>
      <w:r w:rsidRPr="00823869">
        <w:rPr>
          <w:rFonts w:ascii="Times New Roman" w:eastAsia="Times New Roman" w:hAnsi="Times New Roman" w:cs="Times New Roman"/>
          <w:sz w:val="24"/>
          <w:szCs w:val="24"/>
          <w:lang w:eastAsia="ru-RU"/>
        </w:rPr>
        <w:t>здравоохранения Российской Федерации</w:t>
      </w:r>
    </w:p>
    <w:p w14:paraId="24E95237" w14:textId="11617977" w:rsidR="00F23321" w:rsidRDefault="00823869" w:rsidP="00823869">
      <w:pPr>
        <w:spacing w:after="0" w:line="240" w:lineRule="auto"/>
        <w:jc w:val="both"/>
      </w:pPr>
      <w:r w:rsidRPr="00823869">
        <w:rPr>
          <w:rFonts w:ascii="Times New Roman" w:eastAsia="Times New Roman" w:hAnsi="Times New Roman" w:cs="Times New Roman"/>
          <w:sz w:val="24"/>
          <w:szCs w:val="24"/>
          <w:lang w:eastAsia="ru-RU"/>
        </w:rPr>
        <w:t>Ханты-Мансийского автономного округа – Югры</w:t>
      </w:r>
      <w:r w:rsidR="00F23321" w:rsidRPr="00F23321">
        <w:rPr>
          <w:rFonts w:ascii="Times New Roman" w:eastAsia="Times New Roman" w:hAnsi="Times New Roman" w:cs="Times New Roman"/>
          <w:sz w:val="24"/>
          <w:szCs w:val="24"/>
          <w:lang w:eastAsia="ru-RU"/>
        </w:rPr>
        <w:tab/>
        <w:t xml:space="preserve">                                 </w:t>
      </w:r>
      <w:r w:rsidR="00F23321" w:rsidRPr="00F2332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F23321" w:rsidRPr="00F23321">
        <w:rPr>
          <w:rFonts w:ascii="Times New Roman" w:eastAsia="Times New Roman" w:hAnsi="Times New Roman" w:cs="Times New Roman"/>
          <w:sz w:val="28"/>
          <w:szCs w:val="28"/>
          <w:lang w:eastAsia="ru-RU"/>
        </w:rPr>
        <w:t xml:space="preserve">                                                                          </w:t>
      </w:r>
      <w:r w:rsidR="00F23321">
        <w:rPr>
          <w:rFonts w:ascii="Times New Roman" w:eastAsia="Times New Roman" w:hAnsi="Times New Roman" w:cs="Times New Roman"/>
          <w:sz w:val="28"/>
          <w:szCs w:val="28"/>
          <w:lang w:eastAsia="ru-RU"/>
        </w:rPr>
        <w:t xml:space="preserve"> </w:t>
      </w:r>
      <w:r w:rsidR="00F23321" w:rsidRPr="00F23321">
        <w:rPr>
          <w:rFonts w:ascii="Times New Roman" w:eastAsia="Times New Roman" w:hAnsi="Times New Roman" w:cs="Times New Roman"/>
          <w:sz w:val="28"/>
          <w:szCs w:val="28"/>
          <w:lang w:eastAsia="ru-RU"/>
        </w:rPr>
        <w:t xml:space="preserve"> </w:t>
      </w:r>
      <w:r w:rsidR="00F23321" w:rsidRPr="00F23321">
        <w:rPr>
          <w:rFonts w:ascii="Times New Roman" w:eastAsia="Times New Roman" w:hAnsi="Times New Roman" w:cs="Times New Roman"/>
          <w:sz w:val="24"/>
          <w:szCs w:val="24"/>
          <w:lang w:eastAsia="ru-RU"/>
        </w:rPr>
        <w:t xml:space="preserve"> О.Г. Меньшикова</w:t>
      </w:r>
    </w:p>
    <w:sectPr w:rsidR="00F23321" w:rsidSect="00F23321">
      <w:pgSz w:w="16838" w:h="11906" w:orient="landscape"/>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2"/>
  </w:compat>
  <w:rsids>
    <w:rsidRoot w:val="006B1AE3"/>
    <w:rsid w:val="00002646"/>
    <w:rsid w:val="000076C9"/>
    <w:rsid w:val="00015AB9"/>
    <w:rsid w:val="00017DBF"/>
    <w:rsid w:val="000325FA"/>
    <w:rsid w:val="00036D34"/>
    <w:rsid w:val="00036F73"/>
    <w:rsid w:val="0005621A"/>
    <w:rsid w:val="00061DBC"/>
    <w:rsid w:val="00062456"/>
    <w:rsid w:val="000634A8"/>
    <w:rsid w:val="00081E92"/>
    <w:rsid w:val="0008200F"/>
    <w:rsid w:val="000A05E8"/>
    <w:rsid w:val="000B1E6C"/>
    <w:rsid w:val="000B6A79"/>
    <w:rsid w:val="000B6FD5"/>
    <w:rsid w:val="000C1FB1"/>
    <w:rsid w:val="000D201C"/>
    <w:rsid w:val="000D68FB"/>
    <w:rsid w:val="000E0A57"/>
    <w:rsid w:val="000E1576"/>
    <w:rsid w:val="000E214F"/>
    <w:rsid w:val="000F658F"/>
    <w:rsid w:val="00102E7E"/>
    <w:rsid w:val="0011326B"/>
    <w:rsid w:val="00113394"/>
    <w:rsid w:val="00120D71"/>
    <w:rsid w:val="00123559"/>
    <w:rsid w:val="00124EB1"/>
    <w:rsid w:val="001406A6"/>
    <w:rsid w:val="00144A37"/>
    <w:rsid w:val="001477C4"/>
    <w:rsid w:val="0015131F"/>
    <w:rsid w:val="001531E3"/>
    <w:rsid w:val="00153891"/>
    <w:rsid w:val="0015658D"/>
    <w:rsid w:val="00157F27"/>
    <w:rsid w:val="00173887"/>
    <w:rsid w:val="00180C57"/>
    <w:rsid w:val="00180E88"/>
    <w:rsid w:val="001A4D23"/>
    <w:rsid w:val="001C4DD0"/>
    <w:rsid w:val="001D401E"/>
    <w:rsid w:val="001D4C77"/>
    <w:rsid w:val="001D76B6"/>
    <w:rsid w:val="001E1713"/>
    <w:rsid w:val="001E3208"/>
    <w:rsid w:val="001E4213"/>
    <w:rsid w:val="001F0CED"/>
    <w:rsid w:val="00204E50"/>
    <w:rsid w:val="002123DC"/>
    <w:rsid w:val="00217221"/>
    <w:rsid w:val="00220DFD"/>
    <w:rsid w:val="0022710B"/>
    <w:rsid w:val="0023354C"/>
    <w:rsid w:val="00237F3F"/>
    <w:rsid w:val="00256565"/>
    <w:rsid w:val="00262E80"/>
    <w:rsid w:val="00280004"/>
    <w:rsid w:val="00281213"/>
    <w:rsid w:val="002818D8"/>
    <w:rsid w:val="00286322"/>
    <w:rsid w:val="002A13F7"/>
    <w:rsid w:val="002A6EEB"/>
    <w:rsid w:val="002B632A"/>
    <w:rsid w:val="002C0712"/>
    <w:rsid w:val="002C36F7"/>
    <w:rsid w:val="002C5033"/>
    <w:rsid w:val="002D31E4"/>
    <w:rsid w:val="002F158F"/>
    <w:rsid w:val="00310DEE"/>
    <w:rsid w:val="00316E70"/>
    <w:rsid w:val="00341276"/>
    <w:rsid w:val="003446AA"/>
    <w:rsid w:val="00347EB4"/>
    <w:rsid w:val="00353A10"/>
    <w:rsid w:val="00353AB7"/>
    <w:rsid w:val="0035452E"/>
    <w:rsid w:val="00354714"/>
    <w:rsid w:val="0035510C"/>
    <w:rsid w:val="003659E3"/>
    <w:rsid w:val="00372E6C"/>
    <w:rsid w:val="00375022"/>
    <w:rsid w:val="00381F04"/>
    <w:rsid w:val="003A3828"/>
    <w:rsid w:val="003A4075"/>
    <w:rsid w:val="003A730D"/>
    <w:rsid w:val="003D45FD"/>
    <w:rsid w:val="003F1407"/>
    <w:rsid w:val="00401C0B"/>
    <w:rsid w:val="00415C9E"/>
    <w:rsid w:val="004255B7"/>
    <w:rsid w:val="00433DBE"/>
    <w:rsid w:val="0043623D"/>
    <w:rsid w:val="00445600"/>
    <w:rsid w:val="00452FD4"/>
    <w:rsid w:val="00455F5F"/>
    <w:rsid w:val="004654A5"/>
    <w:rsid w:val="00474C9A"/>
    <w:rsid w:val="0047751D"/>
    <w:rsid w:val="00481980"/>
    <w:rsid w:val="00491D61"/>
    <w:rsid w:val="004969D6"/>
    <w:rsid w:val="004A3311"/>
    <w:rsid w:val="004A4258"/>
    <w:rsid w:val="004A5C82"/>
    <w:rsid w:val="004B2EE1"/>
    <w:rsid w:val="004C1A98"/>
    <w:rsid w:val="004C321F"/>
    <w:rsid w:val="004C4587"/>
    <w:rsid w:val="004C5C46"/>
    <w:rsid w:val="004D2541"/>
    <w:rsid w:val="004E44A8"/>
    <w:rsid w:val="004F01AC"/>
    <w:rsid w:val="004F3A15"/>
    <w:rsid w:val="004F5FC0"/>
    <w:rsid w:val="00500FDE"/>
    <w:rsid w:val="00504FD3"/>
    <w:rsid w:val="00516CED"/>
    <w:rsid w:val="00522428"/>
    <w:rsid w:val="005241AE"/>
    <w:rsid w:val="00540F00"/>
    <w:rsid w:val="005418FA"/>
    <w:rsid w:val="005616B2"/>
    <w:rsid w:val="00567E6C"/>
    <w:rsid w:val="00570946"/>
    <w:rsid w:val="0057123D"/>
    <w:rsid w:val="00585C83"/>
    <w:rsid w:val="00586B5C"/>
    <w:rsid w:val="0059349D"/>
    <w:rsid w:val="00595E85"/>
    <w:rsid w:val="005A4E92"/>
    <w:rsid w:val="005A74B2"/>
    <w:rsid w:val="005B1B55"/>
    <w:rsid w:val="005C6C53"/>
    <w:rsid w:val="005D1871"/>
    <w:rsid w:val="00602436"/>
    <w:rsid w:val="006054AE"/>
    <w:rsid w:val="00613409"/>
    <w:rsid w:val="006137B8"/>
    <w:rsid w:val="00626327"/>
    <w:rsid w:val="00636A77"/>
    <w:rsid w:val="006542FB"/>
    <w:rsid w:val="00654B9F"/>
    <w:rsid w:val="0065524D"/>
    <w:rsid w:val="006569EC"/>
    <w:rsid w:val="006614C2"/>
    <w:rsid w:val="00695388"/>
    <w:rsid w:val="006A2243"/>
    <w:rsid w:val="006B1AA7"/>
    <w:rsid w:val="006B1AE3"/>
    <w:rsid w:val="006C066F"/>
    <w:rsid w:val="006F3011"/>
    <w:rsid w:val="007077B9"/>
    <w:rsid w:val="007108DC"/>
    <w:rsid w:val="0071114F"/>
    <w:rsid w:val="00712FB8"/>
    <w:rsid w:val="007138DA"/>
    <w:rsid w:val="0071734E"/>
    <w:rsid w:val="00720C22"/>
    <w:rsid w:val="00724DE0"/>
    <w:rsid w:val="007271E7"/>
    <w:rsid w:val="00727A26"/>
    <w:rsid w:val="00731F5D"/>
    <w:rsid w:val="00737121"/>
    <w:rsid w:val="00743949"/>
    <w:rsid w:val="00760629"/>
    <w:rsid w:val="007637F1"/>
    <w:rsid w:val="0077310A"/>
    <w:rsid w:val="00786559"/>
    <w:rsid w:val="0079600F"/>
    <w:rsid w:val="007A1738"/>
    <w:rsid w:val="007A4A0B"/>
    <w:rsid w:val="007B5202"/>
    <w:rsid w:val="007C0859"/>
    <w:rsid w:val="007D2E22"/>
    <w:rsid w:val="007D36C2"/>
    <w:rsid w:val="007D4AF6"/>
    <w:rsid w:val="007D6629"/>
    <w:rsid w:val="007E17B8"/>
    <w:rsid w:val="007E757F"/>
    <w:rsid w:val="007F7A4F"/>
    <w:rsid w:val="00810DB1"/>
    <w:rsid w:val="00823869"/>
    <w:rsid w:val="00825DDC"/>
    <w:rsid w:val="008329C4"/>
    <w:rsid w:val="0085581C"/>
    <w:rsid w:val="008573B9"/>
    <w:rsid w:val="008722BA"/>
    <w:rsid w:val="0087271F"/>
    <w:rsid w:val="00873261"/>
    <w:rsid w:val="008816FF"/>
    <w:rsid w:val="008A758C"/>
    <w:rsid w:val="008A7DCE"/>
    <w:rsid w:val="008B62BF"/>
    <w:rsid w:val="008C0F0E"/>
    <w:rsid w:val="008C24FC"/>
    <w:rsid w:val="008E133E"/>
    <w:rsid w:val="008F4F8C"/>
    <w:rsid w:val="00903BCE"/>
    <w:rsid w:val="0092345A"/>
    <w:rsid w:val="00923990"/>
    <w:rsid w:val="0094631E"/>
    <w:rsid w:val="00954094"/>
    <w:rsid w:val="009568E6"/>
    <w:rsid w:val="00957E24"/>
    <w:rsid w:val="009627BA"/>
    <w:rsid w:val="00964316"/>
    <w:rsid w:val="009732B8"/>
    <w:rsid w:val="00982E60"/>
    <w:rsid w:val="0098322A"/>
    <w:rsid w:val="009A0B79"/>
    <w:rsid w:val="009A1376"/>
    <w:rsid w:val="009A34AF"/>
    <w:rsid w:val="009A6531"/>
    <w:rsid w:val="009B36AF"/>
    <w:rsid w:val="009C520D"/>
    <w:rsid w:val="009C67C2"/>
    <w:rsid w:val="009C685B"/>
    <w:rsid w:val="009C6A92"/>
    <w:rsid w:val="009D2689"/>
    <w:rsid w:val="009F0753"/>
    <w:rsid w:val="009F3E3C"/>
    <w:rsid w:val="009F5A5B"/>
    <w:rsid w:val="009F7BF9"/>
    <w:rsid w:val="00A127DA"/>
    <w:rsid w:val="00A21F75"/>
    <w:rsid w:val="00A3188F"/>
    <w:rsid w:val="00A5082B"/>
    <w:rsid w:val="00A53824"/>
    <w:rsid w:val="00A66B7C"/>
    <w:rsid w:val="00A67624"/>
    <w:rsid w:val="00A721B9"/>
    <w:rsid w:val="00A82E17"/>
    <w:rsid w:val="00A83AEE"/>
    <w:rsid w:val="00A83FA1"/>
    <w:rsid w:val="00A86F5C"/>
    <w:rsid w:val="00A91161"/>
    <w:rsid w:val="00A92F30"/>
    <w:rsid w:val="00AA1154"/>
    <w:rsid w:val="00AA28BA"/>
    <w:rsid w:val="00AA73DF"/>
    <w:rsid w:val="00AB36EA"/>
    <w:rsid w:val="00AB3D20"/>
    <w:rsid w:val="00AC04C4"/>
    <w:rsid w:val="00AD40FE"/>
    <w:rsid w:val="00AD767A"/>
    <w:rsid w:val="00AF1F33"/>
    <w:rsid w:val="00AF32E0"/>
    <w:rsid w:val="00B210B5"/>
    <w:rsid w:val="00B324F2"/>
    <w:rsid w:val="00B411E7"/>
    <w:rsid w:val="00B468D0"/>
    <w:rsid w:val="00B524B5"/>
    <w:rsid w:val="00B60F41"/>
    <w:rsid w:val="00B62DF3"/>
    <w:rsid w:val="00B63447"/>
    <w:rsid w:val="00B6392F"/>
    <w:rsid w:val="00B747F8"/>
    <w:rsid w:val="00B765E3"/>
    <w:rsid w:val="00B76D16"/>
    <w:rsid w:val="00B97FA2"/>
    <w:rsid w:val="00BA5596"/>
    <w:rsid w:val="00BB005E"/>
    <w:rsid w:val="00BB3B8D"/>
    <w:rsid w:val="00BD7F9F"/>
    <w:rsid w:val="00BE3E3C"/>
    <w:rsid w:val="00BF0C27"/>
    <w:rsid w:val="00BF1496"/>
    <w:rsid w:val="00C07CED"/>
    <w:rsid w:val="00C14EAA"/>
    <w:rsid w:val="00C174AB"/>
    <w:rsid w:val="00C55170"/>
    <w:rsid w:val="00C61A75"/>
    <w:rsid w:val="00C62AF6"/>
    <w:rsid w:val="00C6591C"/>
    <w:rsid w:val="00C825AC"/>
    <w:rsid w:val="00C86BE6"/>
    <w:rsid w:val="00C90B56"/>
    <w:rsid w:val="00CB1214"/>
    <w:rsid w:val="00CC289C"/>
    <w:rsid w:val="00CC3391"/>
    <w:rsid w:val="00CC785E"/>
    <w:rsid w:val="00CD0146"/>
    <w:rsid w:val="00CF110B"/>
    <w:rsid w:val="00CF6A86"/>
    <w:rsid w:val="00CF761B"/>
    <w:rsid w:val="00D021C5"/>
    <w:rsid w:val="00D1129E"/>
    <w:rsid w:val="00D241E5"/>
    <w:rsid w:val="00D27EBE"/>
    <w:rsid w:val="00D30C40"/>
    <w:rsid w:val="00D426C6"/>
    <w:rsid w:val="00D4570A"/>
    <w:rsid w:val="00D51E6F"/>
    <w:rsid w:val="00D723DC"/>
    <w:rsid w:val="00D9121E"/>
    <w:rsid w:val="00D925B3"/>
    <w:rsid w:val="00D92EF7"/>
    <w:rsid w:val="00D96E6C"/>
    <w:rsid w:val="00D96FF7"/>
    <w:rsid w:val="00DA50D9"/>
    <w:rsid w:val="00DB1739"/>
    <w:rsid w:val="00DB68BE"/>
    <w:rsid w:val="00DC1A48"/>
    <w:rsid w:val="00DD2088"/>
    <w:rsid w:val="00DD507C"/>
    <w:rsid w:val="00DD71DA"/>
    <w:rsid w:val="00DE587C"/>
    <w:rsid w:val="00DE773A"/>
    <w:rsid w:val="00E03E07"/>
    <w:rsid w:val="00E074C1"/>
    <w:rsid w:val="00E11A9D"/>
    <w:rsid w:val="00E16882"/>
    <w:rsid w:val="00E4104E"/>
    <w:rsid w:val="00E41853"/>
    <w:rsid w:val="00E42AF5"/>
    <w:rsid w:val="00E564F8"/>
    <w:rsid w:val="00E818DC"/>
    <w:rsid w:val="00EA0235"/>
    <w:rsid w:val="00EA1754"/>
    <w:rsid w:val="00EA687D"/>
    <w:rsid w:val="00EB5893"/>
    <w:rsid w:val="00EC0D75"/>
    <w:rsid w:val="00EC1220"/>
    <w:rsid w:val="00EC4932"/>
    <w:rsid w:val="00EC52DB"/>
    <w:rsid w:val="00ED3FA3"/>
    <w:rsid w:val="00ED51ED"/>
    <w:rsid w:val="00EE5254"/>
    <w:rsid w:val="00EF22D4"/>
    <w:rsid w:val="00EF2D99"/>
    <w:rsid w:val="00F01684"/>
    <w:rsid w:val="00F01861"/>
    <w:rsid w:val="00F019B3"/>
    <w:rsid w:val="00F17428"/>
    <w:rsid w:val="00F23321"/>
    <w:rsid w:val="00F25611"/>
    <w:rsid w:val="00F37C47"/>
    <w:rsid w:val="00F41768"/>
    <w:rsid w:val="00F71CB2"/>
    <w:rsid w:val="00F72434"/>
    <w:rsid w:val="00F828F6"/>
    <w:rsid w:val="00F83443"/>
    <w:rsid w:val="00F867FA"/>
    <w:rsid w:val="00F90670"/>
    <w:rsid w:val="00FA7C05"/>
    <w:rsid w:val="00FB0622"/>
    <w:rsid w:val="00FB6CED"/>
    <w:rsid w:val="00FC148B"/>
    <w:rsid w:val="00FD01D3"/>
    <w:rsid w:val="00FE6C81"/>
    <w:rsid w:val="00FE7B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E4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23321"/>
  </w:style>
  <w:style w:type="paragraph" w:customStyle="1" w:styleId="msonormal0">
    <w:name w:val="msonormal"/>
    <w:basedOn w:val="a"/>
    <w:rsid w:val="00F233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header"/>
    <w:basedOn w:val="a"/>
    <w:link w:val="a4"/>
    <w:uiPriority w:val="99"/>
    <w:semiHidden/>
    <w:unhideWhenUsed/>
    <w:rsid w:val="00F23321"/>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semiHidden/>
    <w:rsid w:val="00F23321"/>
    <w:rPr>
      <w:rFonts w:ascii="Calibri" w:eastAsia="Calibri" w:hAnsi="Calibri" w:cs="Times New Roman"/>
    </w:rPr>
  </w:style>
  <w:style w:type="paragraph" w:styleId="a5">
    <w:name w:val="footer"/>
    <w:basedOn w:val="a"/>
    <w:link w:val="a6"/>
    <w:uiPriority w:val="99"/>
    <w:semiHidden/>
    <w:unhideWhenUsed/>
    <w:rsid w:val="00F23321"/>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semiHidden/>
    <w:rsid w:val="00F23321"/>
    <w:rPr>
      <w:rFonts w:ascii="Calibri" w:eastAsia="Calibri" w:hAnsi="Calibri" w:cs="Times New Roman"/>
    </w:rPr>
  </w:style>
  <w:style w:type="paragraph" w:customStyle="1" w:styleId="ConsPlusNormal">
    <w:name w:val="ConsPlusNormal"/>
    <w:rsid w:val="00F233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F2332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23321"/>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ConsPlusCell">
    <w:name w:val="ConsPlusCell"/>
    <w:uiPriority w:val="99"/>
    <w:rsid w:val="00F2332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F23321"/>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F2332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F233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F233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F233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7">
    <w:name w:val="Hyperlink"/>
    <w:basedOn w:val="a0"/>
    <w:link w:val="10"/>
    <w:unhideWhenUsed/>
    <w:rsid w:val="00F23321"/>
    <w:rPr>
      <w:color w:val="0000FF"/>
      <w:u w:val="single"/>
    </w:rPr>
  </w:style>
  <w:style w:type="character" w:styleId="a8">
    <w:name w:val="FollowedHyperlink"/>
    <w:basedOn w:val="a0"/>
    <w:uiPriority w:val="99"/>
    <w:semiHidden/>
    <w:unhideWhenUsed/>
    <w:rsid w:val="00F23321"/>
    <w:rPr>
      <w:color w:val="800080"/>
      <w:u w:val="single"/>
    </w:rPr>
  </w:style>
  <w:style w:type="paragraph" w:customStyle="1" w:styleId="font5">
    <w:name w:val="font5"/>
    <w:basedOn w:val="a"/>
    <w:rsid w:val="0021722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
    <w:rsid w:val="0021722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5">
    <w:name w:val="xl65"/>
    <w:basedOn w:val="a"/>
    <w:rsid w:val="002172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2172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2172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2172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2172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1722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172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172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2172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21722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2172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2172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Гиперссылка1"/>
    <w:link w:val="a7"/>
    <w:rsid w:val="00737121"/>
    <w:pPr>
      <w:spacing w:after="0" w:line="240" w:lineRule="auto"/>
    </w:pPr>
    <w:rPr>
      <w:color w:val="0000FF"/>
      <w:u w:val="single"/>
    </w:rPr>
  </w:style>
  <w:style w:type="paragraph" w:styleId="a9">
    <w:name w:val="Balloon Text"/>
    <w:basedOn w:val="a"/>
    <w:link w:val="aa"/>
    <w:uiPriority w:val="99"/>
    <w:semiHidden/>
    <w:unhideWhenUsed/>
    <w:rsid w:val="0082386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238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26739">
      <w:bodyDiv w:val="1"/>
      <w:marLeft w:val="0"/>
      <w:marRight w:val="0"/>
      <w:marTop w:val="0"/>
      <w:marBottom w:val="0"/>
      <w:divBdr>
        <w:top w:val="none" w:sz="0" w:space="0" w:color="auto"/>
        <w:left w:val="none" w:sz="0" w:space="0" w:color="auto"/>
        <w:bottom w:val="none" w:sz="0" w:space="0" w:color="auto"/>
        <w:right w:val="none" w:sz="0" w:space="0" w:color="auto"/>
      </w:divBdr>
    </w:div>
    <w:div w:id="242302322">
      <w:bodyDiv w:val="1"/>
      <w:marLeft w:val="0"/>
      <w:marRight w:val="0"/>
      <w:marTop w:val="0"/>
      <w:marBottom w:val="0"/>
      <w:divBdr>
        <w:top w:val="none" w:sz="0" w:space="0" w:color="auto"/>
        <w:left w:val="none" w:sz="0" w:space="0" w:color="auto"/>
        <w:bottom w:val="none" w:sz="0" w:space="0" w:color="auto"/>
        <w:right w:val="none" w:sz="0" w:space="0" w:color="auto"/>
      </w:divBdr>
    </w:div>
    <w:div w:id="1275209741">
      <w:bodyDiv w:val="1"/>
      <w:marLeft w:val="0"/>
      <w:marRight w:val="0"/>
      <w:marTop w:val="0"/>
      <w:marBottom w:val="0"/>
      <w:divBdr>
        <w:top w:val="none" w:sz="0" w:space="0" w:color="auto"/>
        <w:left w:val="none" w:sz="0" w:space="0" w:color="auto"/>
        <w:bottom w:val="none" w:sz="0" w:space="0" w:color="auto"/>
        <w:right w:val="none" w:sz="0" w:space="0" w:color="auto"/>
      </w:divBdr>
    </w:div>
    <w:div w:id="2054887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E5947FC935A5A38A2C1C2E5DD18C72AEB77C027CCDF62C8659584BBC150F8C7F73AA1F7BCA6C40B2617AB04D191C87F66FDC375567BFC2w7BFJ" TargetMode="External"/><Relationship Id="rId13" Type="http://schemas.openxmlformats.org/officeDocument/2006/relationships/hyperlink" Target="consultantplus://offline/ref=67E5947FC935A5A38A2C1C2E5DD18C72AEB77C027CCDF62C8659584BBC150F8C7F73AA1F7CCC6C40B5617AB04D191C87F66FDC375567BFC2w7BFJ" TargetMode="External"/><Relationship Id="rId18" Type="http://schemas.openxmlformats.org/officeDocument/2006/relationships/hyperlink" Target="consultantplus://offline/ref=67E5947FC935A5A38A2C1C2E5DD18C72AEB77C027CCDF62C8659584BBC150F8C7F73AA1F7BC9654BB0617AB04D191C87F66FDC375567BFC2w7BFJ" TargetMode="External"/><Relationship Id="rId26" Type="http://schemas.openxmlformats.org/officeDocument/2006/relationships/hyperlink" Target="consultantplus://offline/ref=67E5947FC935A5A38A2C1C2E5DD18C72AEB77C027CCDF62C8659584BBC150F8C7F73AA1F7ACC664FB7617AB04D191C87F66FDC375567BFC2w7BFJ" TargetMode="External"/><Relationship Id="rId3" Type="http://schemas.microsoft.com/office/2007/relationships/stylesWithEffects" Target="stylesWithEffects.xml"/><Relationship Id="rId21" Type="http://schemas.openxmlformats.org/officeDocument/2006/relationships/hyperlink" Target="consultantplus://offline/ref=67E5947FC935A5A38A2C1C2E5DD18C72AEB77C027CCDF62C8659584BBC150F8C7F73AA1F7BC26149B5617AB04D191C87F66FDC375567BFC2w7BFJ" TargetMode="External"/><Relationship Id="rId34" Type="http://schemas.openxmlformats.org/officeDocument/2006/relationships/hyperlink" Target="consultantplus://offline/ref=67E5947FC935A5A38A2C1C2E5DD18C72AEB77C027CCDF62C8659584BBC150F8C7F73AA1F7BC96540B3617AB04D191C87F66FDC375567BFC2w7BFJ" TargetMode="External"/><Relationship Id="rId7" Type="http://schemas.openxmlformats.org/officeDocument/2006/relationships/hyperlink" Target="consultantplus://offline/ref=67E5947FC935A5A38A2C1C2E5DD18C72AEB77C027CCDF62C8659584BBC150F8C7F73AA1F7BCA6C40B3617AB04D191C87F66FDC375567BFC2w7BFJ" TargetMode="External"/><Relationship Id="rId12" Type="http://schemas.openxmlformats.org/officeDocument/2006/relationships/hyperlink" Target="consultantplus://offline/ref=67E5947FC935A5A38A2C1C2E5DD18C72AEB77C027CCDF62C8659584BBC150F8C7F73AA1F7FCD674FB5617AB04D191C87F66FDC375567BFC2w7BFJ" TargetMode="External"/><Relationship Id="rId17" Type="http://schemas.openxmlformats.org/officeDocument/2006/relationships/hyperlink" Target="consultantplus://offline/ref=67E5947FC935A5A38A2C1C2E5DD18C72AEB77C027CCDF62C8659584BBC150F8C7F73AA1F7BCF6C4EB1617AB04D191C87F66FDC375567BFC2w7BFJ" TargetMode="External"/><Relationship Id="rId25" Type="http://schemas.openxmlformats.org/officeDocument/2006/relationships/hyperlink" Target="consultantplus://offline/ref=67E5947FC935A5A38A2C1C2E5DD18C72AEB77C027CCDF62C8659584BBC150F8C7F73AA1F7BC9654CB2617AB04D191C87F66FDC375567BFC2w7BFJ" TargetMode="External"/><Relationship Id="rId33" Type="http://schemas.openxmlformats.org/officeDocument/2006/relationships/hyperlink" Target="consultantplus://offline/ref=67E5947FC935A5A38A2C1C2E5DD18C72AEB77C027CCDF62C8659584BBC150F8C7F73AA1F7BC9654BB0617AB04D191C87F66FDC375567BFC2w7BFJ" TargetMode="External"/><Relationship Id="rId2" Type="http://schemas.openxmlformats.org/officeDocument/2006/relationships/styles" Target="styles.xml"/><Relationship Id="rId16" Type="http://schemas.openxmlformats.org/officeDocument/2006/relationships/hyperlink" Target="consultantplus://offline/ref=67E5947FC935A5A38A2C1C2E5DD18C72AEB77C027CCDF62C8659584BBC150F8C7F73AA1F7BCF6C4EB2617AB04D191C87F66FDC375567BFC2w7BFJ" TargetMode="External"/><Relationship Id="rId20" Type="http://schemas.openxmlformats.org/officeDocument/2006/relationships/hyperlink" Target="consultantplus://offline/ref=67E5947FC935A5A38A2C1C2E5DD18C72AEB77C027CCDF62C8659584BBC150F8C7F73AA1F7BC26149B6617AB04D191C87F66FDC375567BFC2w7BFJ" TargetMode="External"/><Relationship Id="rId29" Type="http://schemas.openxmlformats.org/officeDocument/2006/relationships/hyperlink" Target="consultantplus://offline/ref=67E5947FC935A5A38A2C1C2E5DD18C72AEB77C027CCDF62C8659584BBC150F8C7F73AA1F7FC3664EB0617AB04D191C87F66FDC375567BFC2w7BFJ" TargetMode="External"/><Relationship Id="rId1" Type="http://schemas.openxmlformats.org/officeDocument/2006/relationships/customXml" Target="../customXml/item1.xml"/><Relationship Id="rId6" Type="http://schemas.openxmlformats.org/officeDocument/2006/relationships/hyperlink" Target="consultantplus://offline/ref=67E5947FC935A5A38A2C1C2E5DD18C72AEB77C027CCDF62C8659584BBC150F8C7F73AA1F7FC8664CB2617AB04D191C87F66FDC375567BFC2w7BFJ" TargetMode="External"/><Relationship Id="rId11" Type="http://schemas.openxmlformats.org/officeDocument/2006/relationships/hyperlink" Target="consultantplus://offline/ref=67E5947FC935A5A38A2C1C2E5DD18C72AEB77C027CCDF62C8659584BBC150F8C7F73AA1F7BCA6C40B2617AB04D191C87F66FDC375567BFC2w7BFJ" TargetMode="External"/><Relationship Id="rId24" Type="http://schemas.openxmlformats.org/officeDocument/2006/relationships/hyperlink" Target="consultantplus://offline/ref=67E5947FC935A5A38A2C1C2E5DD18C72AEB77C027CCDF62C8659584BBC150F8C7F73AA1F7BC9654DB4617AB04D191C87F66FDC375567BFC2w7BFJ" TargetMode="External"/><Relationship Id="rId32" Type="http://schemas.openxmlformats.org/officeDocument/2006/relationships/hyperlink" Target="consultantplus://offline/ref=67E5947FC935A5A38A2C1C2E5DD18C72AEB77C027CCDF62C8659584BBC150F8C7F73AA1F7BC86C4CBA617AB04D191C87F66FDC375567BFC2w7BFJ"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67E5947FC935A5A38A2C1C2E5DD18C72AEB77C027CCDF62C8659584BBC150F8C7F73AA1F7BCF6C4EB3617AB04D191C87F66FDC375567BFC2w7BFJ" TargetMode="External"/><Relationship Id="rId23" Type="http://schemas.openxmlformats.org/officeDocument/2006/relationships/hyperlink" Target="consultantplus://offline/ref=67E5947FC935A5A38A2C1C2E5DD18C72AEB77C027CCDF62C8659584BBC150F8C7F73AA1F7BC26141B3617AB04D191C87F66FDC375567BFC2w7BFJ" TargetMode="External"/><Relationship Id="rId28" Type="http://schemas.openxmlformats.org/officeDocument/2006/relationships/hyperlink" Target="consultantplus://offline/ref=67E5947FC935A5A38A2C1C2E5DD18C72AEB77C027CCDF62C8659584BBC150F8C7F73AA1F7BC86C41B2617AB04D191C87F66FDC375567BFC2w7BFJ" TargetMode="External"/><Relationship Id="rId36" Type="http://schemas.openxmlformats.org/officeDocument/2006/relationships/fontTable" Target="fontTable.xml"/><Relationship Id="rId10" Type="http://schemas.openxmlformats.org/officeDocument/2006/relationships/hyperlink" Target="consultantplus://offline/ref=67E5947FC935A5A38A2C1C2E5DD18C72AEB77C027CCDF62C8659584BBC150F8C7F73AA1F7BCA6C40B3617AB04D191C87F66FDC375567BFC2w7BFJ" TargetMode="External"/><Relationship Id="rId19" Type="http://schemas.openxmlformats.org/officeDocument/2006/relationships/hyperlink" Target="consultantplus://offline/ref=67E5947FC935A5A38A2C1C2E5DD18C72AEB77C027CCDF62C8659584BBC150F8C7F73AA1F7BC9654CB2617AB04D191C87F66FDC375567BFC2w7BFJ" TargetMode="External"/><Relationship Id="rId31" Type="http://schemas.openxmlformats.org/officeDocument/2006/relationships/hyperlink" Target="consultantplus://offline/ref=67E5947FC935A5A38A2C1C2E5DD18C72AEB77C027CCDF62C8659584BBC150F8C7F73AA1F7BC86C4DBA617AB04D191C87F66FDC375567BFC2w7BFJ" TargetMode="External"/><Relationship Id="rId4" Type="http://schemas.openxmlformats.org/officeDocument/2006/relationships/settings" Target="settings.xml"/><Relationship Id="rId9" Type="http://schemas.openxmlformats.org/officeDocument/2006/relationships/hyperlink" Target="consultantplus://offline/ref=67E5947FC935A5A38A2C1C2E5DD18C72AEB77C027CCDF62C8659584BBC150F8C7F73AA1F7FCD674FB5617AB04D191C87F66FDC375567BFC2w7BFJ" TargetMode="External"/><Relationship Id="rId14" Type="http://schemas.openxmlformats.org/officeDocument/2006/relationships/hyperlink" Target="consultantplus://offline/ref=67E5947FC935A5A38A2C1C2E5DD18C72AEB77C027CCDF62C8659584BBC150F8C7F73AA1F7BC9654FB7617AB04D191C87F66FDC375567BFC2w7BFJ" TargetMode="External"/><Relationship Id="rId22" Type="http://schemas.openxmlformats.org/officeDocument/2006/relationships/hyperlink" Target="consultantplus://offline/ref=67E5947FC935A5A38A2C1C2E5DD18C72AEB77C027CCDF62C8659584BBC150F8C7F73AA1F7BC26149BB617AB04D191C87F66FDC375567BFC2w7BFJ" TargetMode="External"/><Relationship Id="rId27" Type="http://schemas.openxmlformats.org/officeDocument/2006/relationships/hyperlink" Target="consultantplus://offline/ref=67E5947FC935A5A38A2C1C2E5DD18C72AEB77C027CCDF62C8659584BBC150F8C7F73AA1F7ACC664FB6617AB04D191C87F66FDC375567BFC2w7BFJ" TargetMode="External"/><Relationship Id="rId30" Type="http://schemas.openxmlformats.org/officeDocument/2006/relationships/hyperlink" Target="consultantplus://offline/ref=67E5947FC935A5A38A2C1C2E5DD18C72AEB77C027CCDF62C8659584BBC150F8C7F73AA1F7BC86C4DB4617AB04D191C87F66FDC375567BFC2w7BFJ" TargetMode="External"/><Relationship Id="rId35" Type="http://schemas.openxmlformats.org/officeDocument/2006/relationships/hyperlink" Target="consultantplus://offline/ref=67E5947FC935A5A38A2C1C2E5DD18C72AEB77C027CCDF62C8659584BBC150F8C7F73AA1F7BC96449B2617AB04D191C87F66FDC375567BFC2w7B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9F9F0-45CC-4617-B708-034E901F9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1573</TotalTime>
  <Pages>128</Pages>
  <Words>21332</Words>
  <Characters>121593</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Колденберг Александр Александрович</dc:creator>
  <cp:keywords/>
  <dc:description/>
  <cp:lastModifiedBy>Ушакова Дарья Александровна</cp:lastModifiedBy>
  <cp:revision>41</cp:revision>
  <cp:lastPrinted>2022-12-30T05:41:00Z</cp:lastPrinted>
  <dcterms:created xsi:type="dcterms:W3CDTF">2022-01-13T03:35:00Z</dcterms:created>
  <dcterms:modified xsi:type="dcterms:W3CDTF">2023-01-10T08:32:00Z</dcterms:modified>
</cp:coreProperties>
</file>